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PIP-001 v1.0 — Approved Execution Baseline</w:t>
      </w:r>
      <w:r>
        <w:br/>
      </w:r>
      <w:r>
        <w:t xml:space="preserve">EGAL Knowledge Operating System (KOS)</w:t>
      </w:r>
      <w:r>
        <w:br/>
      </w:r>
      <w:r>
        <w:t xml:space="preserve">Document Type: Execution Artifact — Pilot Execution PlanVersion: 1.0Status: ApprovedDate: 2026-07-07Prerequisites: CORE (Frozen), Product Realization Charter (Frozen), KINV-001 v1.0 (Frozen), KCAT-001 v1.0 (Frozen), KSIP-001 v1.0 (Approved)</w:t>
      </w:r>
    </w:p>
    <w:p>
      <w:pPr>
        <w:pStyle w:val="BodyText"/>
      </w:pPr>
      <w:r>
        <w:t xml:space="preserve">Document Control</w:t>
      </w:r>
      <w:r>
        <w:br/>
      </w:r>
      <w:r>
        <w:t xml:space="preserve">Attribute</w:t>
      </w:r>
      <w:r>
        <w:br/>
      </w:r>
      <w:r>
        <w:t xml:space="preserve">Value</w:t>
      </w:r>
      <w:r>
        <w:br/>
      </w:r>
      <w:r>
        <w:t xml:space="preserve">Document ID</w:t>
      </w:r>
      <w:r>
        <w:br/>
      </w:r>
      <w:r>
        <w:t xml:space="preserve">PIP-001</w:t>
      </w:r>
      <w:r>
        <w:br/>
      </w:r>
      <w:r>
        <w:t xml:space="preserve">Version</w:t>
      </w:r>
      <w:r>
        <w:br/>
      </w:r>
      <w:r>
        <w:t xml:space="preserve">1.0</w:t>
      </w:r>
      <w:r>
        <w:br/>
      </w:r>
      <w:r>
        <w:t xml:space="preserve">Status</w:t>
      </w:r>
      <w:r>
        <w:br/>
      </w:r>
      <w:r>
        <w:t xml:space="preserve">Approved</w:t>
      </w:r>
      <w:r>
        <w:br/>
      </w:r>
      <w:r>
        <w:t xml:space="preserve">Document Type</w:t>
      </w:r>
      <w:r>
        <w:br/>
      </w:r>
      <w:r>
        <w:t xml:space="preserve">Execution Artifact (Pilot Execution Plan)</w:t>
      </w:r>
      <w:r>
        <w:br/>
      </w:r>
      <w:r>
        <w:t xml:space="preserve">Owner</w:t>
      </w:r>
      <w:r>
        <w:br/>
      </w:r>
      <w:r>
        <w:t xml:space="preserve">Knowledge Inventory Realization Thread</w:t>
      </w:r>
      <w:r>
        <w:br/>
      </w:r>
      <w:r>
        <w:t xml:space="preserve">Related Baseline</w:t>
      </w:r>
      <w:r>
        <w:br/>
      </w:r>
      <w:r>
        <w:t xml:space="preserve">KINV-001, KCAT-001, KSIP-001</w:t>
      </w:r>
      <w:r>
        <w:br/>
      </w:r>
      <w:r>
        <w:t xml:space="preserve">Purpose</w:t>
      </w:r>
      <w:r>
        <w:br/>
      </w:r>
      <w:r>
        <w:t xml:space="preserve">Validate the Inventory Process before full expansion</w:t>
      </w:r>
      <w:r>
        <w:br/>
      </w:r>
      <w:r>
        <w:t xml:space="preserve">Review Result</w:t>
      </w:r>
      <w:r>
        <w:br/>
      </w:r>
      <w:r>
        <w:t xml:space="preserve">APPROVED WITH MINOR EDITORIAL REVISIONS</w:t>
      </w:r>
      <w:r>
        <w:br/>
      </w:r>
      <w:r>
        <w:t xml:space="preserve">Version History</w:t>
      </w:r>
      <w:r>
        <w:br/>
      </w:r>
      <w:r>
        <w:t xml:space="preserve">Version</w:t>
      </w:r>
      <w:r>
        <w:br/>
      </w:r>
      <w:r>
        <w:t xml:space="preserve">Date</w:t>
      </w:r>
      <w:r>
        <w:br/>
      </w:r>
      <w:r>
        <w:t xml:space="preserve">Changes</w:t>
      </w:r>
      <w:r>
        <w:br/>
      </w:r>
      <w:r>
        <w:t xml:space="preserve">Status</w:t>
      </w:r>
      <w:r>
        <w:br/>
      </w:r>
      <w:r>
        <w:t xml:space="preserve">0.1</w:t>
      </w:r>
      <w:r>
        <w:br/>
      </w:r>
      <w:r>
        <w:t xml:space="preserve">2026-07-07</w:t>
      </w:r>
      <w:r>
        <w:br/>
      </w:r>
      <w:r>
        <w:t xml:space="preserve">Initial draft</w:t>
      </w:r>
      <w:r>
        <w:br/>
      </w:r>
      <w:r>
        <w:t xml:space="preserve">Reviewed</w:t>
      </w:r>
      <w:r>
        <w:br/>
      </w:r>
      <w:r>
        <w:t xml:space="preserve">1.0</w:t>
      </w:r>
      <w:r>
        <w:br/>
      </w:r>
      <w:r>
        <w:t xml:space="preserve">2026-07-07</w:t>
      </w:r>
      <w:r>
        <w:br/>
      </w:r>
      <w:r>
        <w:t xml:space="preserve">Approved as Execution Baseline after editorial revisions</w:t>
      </w:r>
      <w:r>
        <w:br/>
      </w:r>
      <w:r>
        <w:t xml:space="preserve">Approved</w:t>
      </w:r>
    </w:p>
    <w:p>
      <w:pPr>
        <w:numPr>
          <w:ilvl w:val="0"/>
          <w:numId w:val="1001"/>
        </w:numPr>
      </w:pPr>
      <w:r>
        <w:t xml:space="preserve">Overview</w:t>
      </w:r>
      <w:r>
        <w:br/>
      </w:r>
      <w:r>
        <w:t xml:space="preserve">1.1 Purpose</w:t>
      </w:r>
      <w:r>
        <w:br/>
      </w:r>
      <w:r>
        <w:t xml:space="preserve">PIP-001 là Pilot Execution Plan cho Knowledge Inventory Realization.</w:t>
      </w:r>
      <w:r>
        <w:br/>
      </w:r>
      <w:r>
        <w:t xml:space="preserve">Nếu KSIP-001 trả lời câu hỏi “Chúng ta sẽ inventory cái gì?”, thì PIP-001 trả lời câu hỏi:</w:t>
      </w:r>
      <w:r>
        <w:br/>
      </w:r>
      <w:r>
        <w:t xml:space="preserve">“Chúng ta sẽ inventory như thế nào để chứng minh toàn bộ phương pháp Inventory là đúng và có thể mở rộng?”</w:t>
      </w:r>
      <w:r>
        <w:br/>
      </w:r>
      <w:r>
        <w:t xml:space="preserve">Mục tiêu cốt lõi của PIP-001:</w:t>
      </w:r>
      <w:r>
        <w:br/>
      </w:r>
      <w:r>
        <w:t xml:space="preserve">Validate the Process, not the Volume.</w:t>
      </w:r>
      <w:r>
        <w:br/>
      </w:r>
      <w:r>
        <w:t xml:space="preserve">PIP-001 không nhằm tạo ra toàn bộ Knowledge Repository.Nó tồn tại để chứng minh quy trình inventory theo KINV-001 và KCAT-001 hoạt động tốt, có thể lặp lại và có thể mở rộng trước khi áp dụng cho toàn bộ Repository.</w:t>
      </w:r>
      <w:r>
        <w:br/>
      </w:r>
      <w:r>
        <w:t xml:space="preserve">Đây là tài liệu Proof of Process của EGAL KOS.</w:t>
      </w:r>
      <w:r>
        <w:br/>
      </w:r>
      <w:r>
        <w:t xml:space="preserve">1.2 Scope</w:t>
      </w:r>
      <w:r>
        <w:br/>
      </w:r>
      <w:r>
        <w:t xml:space="preserve">PIP-001 chỉ áp dụng cho một Pilot Inventory trên một phân đoạn được chọn của Architecture Bible.</w:t>
      </w:r>
      <w:r>
        <w:br/>
      </w:r>
      <w:r>
        <w:t xml:space="preserve">PIP-001 không lập kế hoạch inventory cho toàn bộ Knowledge Repository.</w:t>
      </w:r>
      <w:r>
        <w:br/>
      </w:r>
      <w:r>
        <w:t xml:space="preserve">1.3 Prerequisites</w:t>
      </w:r>
      <w:r>
        <w:br/>
      </w:r>
      <w:r>
        <w:t xml:space="preserve">CORE-000 → CORE-007 (Frozen)</w:t>
      </w:r>
      <w:r>
        <w:br/>
      </w:r>
      <w:r>
        <w:t xml:space="preserve">Product Realization Charter (Frozen)</w:t>
      </w:r>
      <w:r>
        <w:br/>
      </w:r>
      <w:r>
        <w:t xml:space="preserve">KINV-001 v1.0 (Frozen)</w:t>
      </w:r>
      <w:r>
        <w:br/>
      </w:r>
      <w:r>
        <w:t xml:space="preserve">KCAT-001 v1.0 (Frozen)</w:t>
      </w:r>
      <w:r>
        <w:br/>
      </w:r>
      <w:r>
        <w:t xml:space="preserve">KSIP-001 v1.0 (Approved)</w:t>
      </w:r>
      <w:r>
        <w:br/>
      </w:r>
      <w:r>
        <w:t xml:space="preserve">1.4 Out of Scope</w:t>
      </w:r>
      <w:r>
        <w:br/>
      </w:r>
      <w:r>
        <w:t xml:space="preserve">Thiết kế quy tắc inventory mới (không được bổ sung ngoài KINV-001).</w:t>
      </w:r>
      <w:r>
        <w:br/>
      </w:r>
      <w:r>
        <w:t xml:space="preserve">Lập kế hoạch inventory cho toàn bộ Architecture Bible hoặc các nguồn khác.</w:t>
      </w:r>
      <w:r>
        <w:br/>
      </w:r>
      <w:r>
        <w:t xml:space="preserve">Xây dựng Knowledge Catalog hoàn chỉnh.</w:t>
      </w:r>
      <w:r>
        <w:br/>
      </w:r>
      <w:r>
        <w:t xml:space="preserve">Thực hiện Conformance Review cho toàn Repository.</w:t>
      </w:r>
    </w:p>
    <w:p>
      <w:pPr>
        <w:numPr>
          <w:ilvl w:val="0"/>
          <w:numId w:val="1001"/>
        </w:numPr>
      </w:pPr>
      <w:r>
        <w:t xml:space="preserve">Pilot Definition</w:t>
      </w:r>
      <w:r>
        <w:br/>
      </w:r>
      <w:r>
        <w:t xml:space="preserve">PIP-001: Pilot Source</w:t>
      </w:r>
      <w:r>
        <w:br/>
      </w:r>
      <w:r>
        <w:t xml:space="preserve">Knowledge Source được chọn cho pilot:Architecture Bible (Canonical Source theo KSIP-001 v1.0)</w:t>
      </w:r>
      <w:r>
        <w:br/>
      </w:r>
      <w:r>
        <w:t xml:space="preserve">Lý do chọn: - Là nguồn Canonical đầu tiên theo Execution Order trong KSIP-001. - Có cấu trúc rõ ràng và đa dạng loại Knowledge Object (Principles, Concepts, Rules, Relationships). - Phù hợp để kiểm chứng toàn bộ quy trình inventory trong phạm vi kiểm soát được.</w:t>
      </w:r>
      <w:r>
        <w:br/>
      </w:r>
      <w:r>
        <w:t xml:space="preserve">PIP-002: Pilot Scope</w:t>
      </w:r>
      <w:r>
        <w:br/>
      </w:r>
      <w:r>
        <w:t xml:space="preserve">Nguyên tắc quan trọng:</w:t>
      </w:r>
      <w:r>
        <w:br/>
      </w:r>
      <w:r>
        <w:t xml:space="preserve">Pilot Scope SHALL be frozen before the first Knowledge Object extraction begins.</w:t>
      </w:r>
      <w:r>
        <w:br/>
      </w:r>
      <w:r>
        <w:t xml:space="preserve">PIP-001 không yêu cầu xác định trước số chương/mục cụ thể tại thời điểm phê chuẩn.Thay vào đó, PIP-001 yêu cầu rằng phạm vi pilot phải được đóng băng (frozen) trước khi bắt đầu trích xuất Knowledge Object đầu tiên.</w:t>
      </w:r>
      <w:r>
        <w:br/>
      </w:r>
      <w:r>
        <w:t xml:space="preserve">Cách xác định Pilot Scope: - Phạm vi được xác định bởi Pilot Lead và Inventory Team. - Phạm vi phải đủ nhỏ để có thể hoàn thành trong một chu kỳ pilot hợp lý. - Phạm vi phải đủ lớn và đa dạng để kiểm chứng được các khía cạnh chính của KINV-001 (Object Boundary, Canonical Identity, Deep Reference, Relationship Registration). - Phạm vi chính thức sẽ được ghi nhận trong Pilot Inventory Report (PIR-001) sau khi pilot kết thúc.</w:t>
      </w:r>
      <w:r>
        <w:br/>
      </w:r>
      <w:r>
        <w:t xml:space="preserve">Loại Knowledge Object dự kiến: - Architecture Principles - Core Concepts - Rules / Constraints - Structural &amp; Semantic Relationships</w:t>
      </w:r>
      <w:r>
        <w:br/>
      </w:r>
      <w:r>
        <w:t xml:space="preserve">PIP-003: Pilot Objectives</w:t>
      </w:r>
      <w:r>
        <w:br/>
      </w:r>
      <w:r>
        <w:t xml:space="preserve">Pilot này nhằm chứng minh các điểm sau (không phải “inventory thử”):</w:t>
      </w:r>
      <w:r>
        <w:br/>
      </w:r>
      <w:r>
        <w:t xml:space="preserve">Granularity đúng — Knowledge Object được tách ở mức độ phù hợp.</w:t>
      </w:r>
      <w:r>
        <w:br/>
      </w:r>
      <w:r>
        <w:t xml:space="preserve">Canonical Identity đúng — Mỗi object có Canonical ID duy nhất, ổn định và có ý nghĩa.</w:t>
      </w:r>
      <w:r>
        <w:br/>
      </w:r>
      <w:r>
        <w:t xml:space="preserve">Deep Reference đúng — Mọi object có tham chiếu rõ ràng về nguồn gốc.</w:t>
      </w:r>
      <w:r>
        <w:br/>
      </w:r>
      <w:r>
        <w:t xml:space="preserve">Relationship đúng — Các mối quan hệ giữa các object được ghi nhận chính xác.</w:t>
      </w:r>
      <w:r>
        <w:br/>
      </w:r>
      <w:r>
        <w:t xml:space="preserve">Catalog đúng — Knowledge Catalog được cập nhật đầy đủ, nhất quán và có thể query được theo KCAT-001.</w:t>
      </w:r>
      <w:r>
        <w:br/>
      </w:r>
      <w:r>
        <w:t xml:space="preserve">Nếu các điểm trên đạt yêu cầu, quy trình inventory được coi là có thể tin cậy để mở rộng.</w:t>
      </w:r>
    </w:p>
    <w:p>
      <w:pPr>
        <w:numPr>
          <w:ilvl w:val="0"/>
          <w:numId w:val="1001"/>
        </w:numPr>
      </w:pPr>
      <w:r>
        <w:t xml:space="preserve">Inventory Strategy</w:t>
      </w:r>
      <w:r>
        <w:br/>
      </w:r>
      <w:r>
        <w:t xml:space="preserve">PIP-004: Inventory Rules (Áp dụng KINV-001)</w:t>
      </w:r>
      <w:r>
        <w:br/>
      </w:r>
      <w:r>
        <w:t xml:space="preserve">PIP-001 không tạo quy tắc mới. Toàn bộ quy tắc inventory đều được áp dụng trực tiếp từ KINV-001 v1.0 Frozen.</w:t>
      </w:r>
      <w:r>
        <w:br/>
      </w:r>
      <w:r>
        <w:t xml:space="preserve">Các khía cạnh chính được áp dụng trong pilot:</w:t>
      </w:r>
      <w:r>
        <w:br/>
      </w:r>
      <w:r>
        <w:t xml:space="preserve">Object Boundary — Xác định ranh giới của Knowledge Object theo KINV-001.</w:t>
      </w:r>
      <w:r>
        <w:br/>
      </w:r>
      <w:r>
        <w:t xml:space="preserve">Object Classification — Phân loại object theo các loại đã chuẩn hóa.</w:t>
      </w:r>
      <w:r>
        <w:br/>
      </w:r>
      <w:r>
        <w:t xml:space="preserve">Canonical Identity — Gán Canonical ID theo quy tắc đã định nghĩa.</w:t>
      </w:r>
      <w:r>
        <w:br/>
      </w:r>
      <w:r>
        <w:t xml:space="preserve">Relationship Registration — Ghi nhận các mối quan hệ giữa các object.</w:t>
      </w:r>
      <w:r>
        <w:br/>
      </w:r>
      <w:r>
        <w:t xml:space="preserve">Deep Reference — Thực hiện tham chiếu sâu theo yêu cầu của KINV-001.</w:t>
      </w:r>
      <w:r>
        <w:br/>
      </w:r>
      <w:r>
        <w:t xml:space="preserve">Mọi quyết định chi tiết trong quá trình pilot đều phải truy vết được về điều khoản tương ứng trong KINV-001.</w:t>
      </w:r>
    </w:p>
    <w:p>
      <w:pPr>
        <w:numPr>
          <w:ilvl w:val="0"/>
          <w:numId w:val="1001"/>
        </w:numPr>
      </w:pPr>
      <w:r>
        <w:t xml:space="preserve">Execution Procedure</w:t>
      </w:r>
      <w:r>
        <w:br/>
      </w:r>
      <w:r>
        <w:t xml:space="preserve">PIP-005: Execution Procedure (Workflow)</w:t>
      </w:r>
      <w:r>
        <w:br/>
      </w:r>
      <w:r>
        <w:t xml:space="preserve">Quy trình thực hiện pilot được xác định rõ ràng theo trình tự sau:</w:t>
      </w:r>
    </w:p>
    <w:p>
      <w:pPr>
        <w:numPr>
          <w:ilvl w:val="0"/>
          <w:numId w:val="1001"/>
        </w:numPr>
      </w:pPr>
      <w:r>
        <w:t xml:space="preserve">Freeze Pilot Scope (Phạm vi pilot phải được đóng băng trước khi bắt đầu trích xuất object) ↓2. Read Source (Đọc phân đoạn Architecture Bible đã được xác định) ↓3. Extract Knowledge Objects (theo Object Boundary trong KINV-001) ↓4. Assign Canonical IDs (theo quy tắc Canonical Identity) ↓5. Create Catalog Records (theo KCAT-001) ↓6. Register Relationships (theo Relationship Registration rules) ↓7. Validation (Kiểm tra kỹ thuật: granularity, identity, deep reference, relationship) ↓8. Conformance Review (Kiểm tra theo chuẩn KINV-001 + KCAT-001) ↓9. Document Process Improvement Recommendations (Ghi nhận đề xuất cải tiến quy trình)</w:t>
      </w:r>
      <w:r>
        <w:br/>
      </w:r>
      <w:r>
        <w:t xml:space="preserve">Mỗi bước đều có đầu vào, đầu ra và tiêu chí chất lượng rõ ràng.</w:t>
      </w:r>
    </w:p>
    <w:p>
      <w:pPr>
        <w:numPr>
          <w:ilvl w:val="0"/>
          <w:numId w:val="1001"/>
        </w:numPr>
      </w:pPr>
      <w:r>
        <w:t xml:space="preserve">Deliverables</w:t>
      </w:r>
      <w:r>
        <w:br/>
      </w:r>
      <w:r>
        <w:t xml:space="preserve">PIP-006: Deliverables</w:t>
      </w:r>
      <w:r>
        <w:br/>
      </w:r>
      <w:r>
        <w:t xml:space="preserve">Sau khi pilot hoàn thành, các sản phẩm sau phải được tạo ra:</w:t>
      </w:r>
      <w:r>
        <w:br/>
      </w:r>
      <w:r>
        <w:t xml:space="preserve">Knowledge Objects — Tập hợp các object đã được trích xuất và gán ID từ phân đoạn pilot.</w:t>
      </w:r>
      <w:r>
        <w:br/>
      </w:r>
      <w:r>
        <w:t xml:space="preserve">Catalog Records — Các bản ghi trong Knowledge Catalog tương ứng.</w:t>
      </w:r>
      <w:r>
        <w:br/>
      </w:r>
      <w:r>
        <w:t xml:space="preserve">Relationship Graph — Mạng lưới các mối quan hệ giữa các object đã được đăng ký.</w:t>
      </w:r>
      <w:r>
        <w:br/>
      </w:r>
      <w:r>
        <w:t xml:space="preserve">Validation Report — Báo cáo kiểm tra kỹ thuật (granularity, identity, deep reference, relationship).</w:t>
      </w:r>
      <w:r>
        <w:br/>
      </w:r>
      <w:r>
        <w:t xml:space="preserve">Conformance Review Record — Kết quả đánh giá theo KINV-001 và KCAT-001.</w:t>
      </w:r>
      <w:r>
        <w:br/>
      </w:r>
      <w:r>
        <w:t xml:space="preserve">Pilot Metrics — Các chỉ số định lượng của pilot:</w:t>
      </w:r>
      <w:r>
        <w:br/>
      </w:r>
      <w:r>
        <w:t xml:space="preserve">Số lượng Knowledge Object</w:t>
      </w:r>
      <w:r>
        <w:br/>
      </w:r>
      <w:r>
        <w:t xml:space="preserve">Số lượng Relationship</w:t>
      </w:r>
      <w:r>
        <w:br/>
      </w:r>
      <w:r>
        <w:t xml:space="preserve">Số lượng Deep Reference</w:t>
      </w:r>
      <w:r>
        <w:br/>
      </w:r>
      <w:r>
        <w:t xml:space="preserve">Số lỗi phát hiện (và loại lỗi)</w:t>
      </w:r>
      <w:r>
        <w:br/>
      </w:r>
      <w:r>
        <w:t xml:space="preserve">Thời gian thực hiện từng bước</w:t>
      </w:r>
      <w:r>
        <w:br/>
      </w:r>
      <w:r>
        <w:t xml:space="preserve">Tỷ lệ object đạt / không đạt tiêu chí</w:t>
      </w:r>
      <w:r>
        <w:br/>
      </w:r>
      <w:r>
        <w:t xml:space="preserve">Process Improvement Recommendations — Các đề xuất cải tiến quy trình cho các pilot sau (thay vì chỉ “Lessons Learned”).</w:t>
      </w:r>
    </w:p>
    <w:p>
      <w:pPr>
        <w:numPr>
          <w:ilvl w:val="0"/>
          <w:numId w:val="1001"/>
        </w:numPr>
      </w:pPr>
      <w:r>
        <w:t xml:space="preserve">Success Criteria</w:t>
      </w:r>
      <w:r>
        <w:br/>
      </w:r>
      <w:r>
        <w:t xml:space="preserve">PIP-007: Exit Criteria</w:t>
      </w:r>
      <w:r>
        <w:br/>
      </w:r>
      <w:r>
        <w:t xml:space="preserve">Pilot được coi là hoàn thành khi đạt đồng thời các điều kiện sau:</w:t>
      </w:r>
      <w:r>
        <w:br/>
      </w:r>
      <w:r>
        <w:t xml:space="preserve">Tất cả Knowledge Objects trong phạm vi pilot đã được trích xuất và xử lý.</w:t>
      </w:r>
      <w:r>
        <w:br/>
      </w:r>
      <w:r>
        <w:t xml:space="preserve">Không còn object nào chưa được gán Canonical ID hoặc Deep Reference.</w:t>
      </w:r>
      <w:r>
        <w:br/>
      </w:r>
      <w:r>
        <w:t xml:space="preserve">Knowledge Catalog đã được cập nhật đầy đủ và nhất quán.</w:t>
      </w:r>
      <w:r>
        <w:br/>
      </w:r>
      <w:r>
        <w:t xml:space="preserve">Tất cả Relationships quan trọng đã được đăng ký.</w:t>
      </w:r>
      <w:r>
        <w:br/>
      </w:r>
      <w:r>
        <w:t xml:space="preserve">Validation Report và Conformance Review đã được hoàn thành.</w:t>
      </w:r>
      <w:r>
        <w:br/>
      </w:r>
      <w:r>
        <w:t xml:space="preserve">Pilot Metrics đã được ghi nhận.</w:t>
      </w:r>
      <w:r>
        <w:br/>
      </w:r>
      <w:r>
        <w:t xml:space="preserve">Tiêu chí PASS / FAIL</w:t>
      </w:r>
      <w:r>
        <w:br/>
      </w:r>
      <w:r>
        <w:t xml:space="preserve">PASS nếu: - Tất cả Pilot Objectives (PIP-003) đều đạt yêu cầu. - Không phát hiện lỗi hệ thống trong quy trình. - Quy trình có thể được lặp lại với kết quả tương đương (xem thêm tiêu chí Repeatability ở phần Acceptance Criteria).</w:t>
      </w:r>
      <w:r>
        <w:br/>
      </w:r>
      <w:r>
        <w:t xml:space="preserve">FAIL nếu: - Phát hiện lỗi nghiêm trọng trong Object Boundary, Canonical Identity hoặc Deep Reference. - Quy trình không thể thực hiện nhất quán. - Catalog không đạt tiêu chuẩn KCAT-001.</w:t>
      </w:r>
    </w:p>
    <w:p>
      <w:pPr>
        <w:numPr>
          <w:ilvl w:val="0"/>
          <w:numId w:val="1001"/>
        </w:numPr>
      </w:pPr>
      <w:r>
        <w:t xml:space="preserve">Expansion Decision</w:t>
      </w:r>
      <w:r>
        <w:br/>
      </w:r>
      <w:r>
        <w:t xml:space="preserve">PIP-008: Expansion Decision</w:t>
      </w:r>
      <w:r>
        <w:br/>
      </w:r>
      <w:r>
        <w:t xml:space="preserve">Sau khi pilot kết thúc và Conformance Review hoàn tất, quyết định mở rộng được đưa ra theo nguyên tắc sau:</w:t>
      </w:r>
      <w:r>
        <w:br/>
      </w:r>
      <w:r>
        <w:t xml:space="preserve">┌─────────────────────┐ │ Conformance Review │ └──────────┬──────────┘ │ ┌──────────────┴──────────────┐ │ │ PASS │ │ FAIL ▼ ▼ ┌────────────────────┐ ┌──────────────────────┐ │ EXPANSION │ │ CORRECT PROCESS │ │ (Tiếp tục Phase 2│ │ + Repeat Pilot │ │ với Ontology) │ │ (với điều chỉnh) │ └────────────────────┘ └──────────────────────┘</w:t>
      </w:r>
      <w:r>
        <w:br/>
      </w:r>
      <w:r>
        <w:t xml:space="preserve">Quy tắc quyết định: - PASS + Meets Success Criteria → Cho phép mở rộng sang các nguồn tiếp theo (Ontology…). - FAIL → Phải phân tích nguyên nhân, điều chỉnh quy trình (nếu cần) và lặp lại pilot trước khi mở rộng.</w:t>
      </w:r>
    </w:p>
    <w:p>
      <w:pPr>
        <w:numPr>
          <w:ilvl w:val="0"/>
          <w:numId w:val="1001"/>
        </w:numPr>
      </w:pPr>
      <w:r>
        <w:t xml:space="preserve">Acceptance Criteria (Checklist Review)</w:t>
      </w:r>
      <w:r>
        <w:br/>
      </w:r>
      <w:r>
        <w:t xml:space="preserve">PIP-001 được coi là đạt yêu cầu khi đáp ứng đầy đủ các tiêu chí sau:</w:t>
      </w:r>
      <w:r>
        <w:br/>
      </w:r>
      <w:r>
        <w:t xml:space="preserve">Scope &amp; Definition</w:t>
      </w:r>
      <w:r>
        <w:br/>
      </w:r>
      <w:r>
        <w:t xml:space="preserve">☐ Pilot Source được xác định rõ ràng?</w:t>
      </w:r>
      <w:r>
        <w:br/>
      </w:r>
      <w:r>
        <w:t xml:space="preserve">☐ Pilot Scope được quy định cách đóng băng trước khi bắt đầu trích xuất object?</w:t>
      </w:r>
      <w:r>
        <w:br/>
      </w:r>
      <w:r>
        <w:t xml:space="preserve">☐ Pilot Objectives rõ ràng và đo lường được?</w:t>
      </w:r>
      <w:r>
        <w:br/>
      </w:r>
      <w:r>
        <w:t xml:space="preserve">Inventory &amp; Catalog</w:t>
      </w:r>
      <w:r>
        <w:br/>
      </w:r>
      <w:r>
        <w:t xml:space="preserve">☐ Inventory Rules chỉ áp dụng KINV-001, không tạo quy tắc mới?</w:t>
      </w:r>
      <w:r>
        <w:br/>
      </w:r>
      <w:r>
        <w:t xml:space="preserve">☐ Có quy trình rõ ràng để áp dụng KCAT-001?</w:t>
      </w:r>
      <w:r>
        <w:br/>
      </w:r>
      <w:r>
        <w:t xml:space="preserve">Workflow &amp; Executability</w:t>
      </w:r>
      <w:r>
        <w:br/>
      </w:r>
      <w:r>
        <w:t xml:space="preserve">☐ Execution Procedure đầy đủ (bao gồm bước Freeze Pilot Scope)?</w:t>
      </w:r>
      <w:r>
        <w:br/>
      </w:r>
      <w:r>
        <w:t xml:space="preserve">☐ Một nhóm thực hiện có thể tiến hành pilot chỉ dựa trên PIP-001 + baseline đã đóng băng?</w:t>
      </w:r>
      <w:r>
        <w:br/>
      </w:r>
      <w:r>
        <w:t xml:space="preserve">Deliverables &amp; Validation</w:t>
      </w:r>
      <w:r>
        <w:br/>
      </w:r>
      <w:r>
        <w:t xml:space="preserve">☐ Deliverables được xác định rõ ràng (bao gồm Pilot Metrics)?</w:t>
      </w:r>
      <w:r>
        <w:br/>
      </w:r>
      <w:r>
        <w:t xml:space="preserve">☐ Có Validation (kiểm tra kỹ thuật) và Conformance Review tách biệt?</w:t>
      </w:r>
      <w:r>
        <w:br/>
      </w:r>
      <w:r>
        <w:t xml:space="preserve">Exit, Expansion &amp; Repeatability</w:t>
      </w:r>
      <w:r>
        <w:br/>
      </w:r>
      <w:r>
        <w:t xml:space="preserve">☐ Có Exit Criteria (PASS/FAIL) khách quan?</w:t>
      </w:r>
      <w:r>
        <w:br/>
      </w:r>
      <w:r>
        <w:t xml:space="preserve">☐ Có quy tắc rõ ràng để quyết định mở rộng hay lặp lại pilot?</w:t>
      </w:r>
      <w:r>
        <w:br/>
      </w:r>
      <w:r>
        <w:t xml:space="preserve">☐ Repeatability: Hai nhóm inventory độc lập áp dụng cùng PIP-001 trên cùng Pilot Scope phải tạo ra kết quả tương đương theo các tiêu chí của KINV-001 và KCAT-001?</w:t>
      </w:r>
      <w:r>
        <w:br/>
      </w:r>
      <w:r>
        <w:t xml:space="preserve">Conformance</w:t>
      </w:r>
      <w:r>
        <w:br/>
      </w:r>
      <w:r>
        <w:t xml:space="preserve">☐ Không tạo Foundation Specification mới?</w:t>
      </w:r>
      <w:r>
        <w:br/>
      </w:r>
      <w:r>
        <w:t xml:space="preserve">☐ Không mâu thuẫn với KINV-001, KCAT-001, KSIP-001?</w:t>
      </w:r>
      <w:r>
        <w:br/>
      </w:r>
      <w:r>
        <w:t xml:space="preserve">☐ PIP-001 có thể trở thành execution template chuẩn cho các pilot sau (PIP-002, PIP-003…)?</w:t>
      </w:r>
    </w:p>
    <w:p>
      <w:pPr>
        <w:numPr>
          <w:ilvl w:val="0"/>
          <w:numId w:val="1001"/>
        </w:numPr>
      </w:pPr>
      <w:r>
        <w:t xml:space="preserve">Tiêu chí Phê chuẩn PIP-001</w:t>
      </w:r>
      <w:r>
        <w:br/>
      </w:r>
      <w:r>
        <w:t xml:space="preserve">PIP-001 chỉ được phê chuẩn khi đạt đồng thời 5 nhóm tiêu chí sau:</w:t>
      </w:r>
      <w:r>
        <w:br/>
      </w:r>
      <w:r>
        <w:t xml:space="preserve">Nhóm tiêu chí</w:t>
      </w:r>
      <w:r>
        <w:br/>
      </w:r>
      <w:r>
        <w:t xml:space="preserve">Nội dung yêu cầu</w:t>
      </w:r>
      <w:r>
        <w:br/>
      </w:r>
      <w:r>
        <w:t xml:space="preserve">Completeness</w:t>
      </w:r>
      <w:r>
        <w:br/>
      </w:r>
      <w:r>
        <w:t xml:space="preserve">Xác định đầy đủ Pilot Source, Pilot Scope (cách đóng băng), Objectives, Inventory Rules, Execution Procedure, Deliverables (bao gồm Pilot Metrics), Exit Criteria và Expansion Decision.</w:t>
      </w:r>
      <w:r>
        <w:br/>
      </w:r>
      <w:r>
        <w:t xml:space="preserve">Correctness</w:t>
      </w:r>
      <w:r>
        <w:br/>
      </w:r>
      <w:r>
        <w:t xml:space="preserve">Mọi quy trình đều là sự áp dụng trực tiếp từ KINV-001 và KCAT-001, không bổ sung quy tắc nền mới.</w:t>
      </w:r>
      <w:r>
        <w:br/>
      </w:r>
      <w:r>
        <w:t xml:space="preserve">Executability</w:t>
      </w:r>
      <w:r>
        <w:br/>
      </w:r>
      <w:r>
        <w:t xml:space="preserve">Một nhóm thực hiện có thể tiến hành pilot chỉ dựa trên PIP-001 cùng các baseline đã đóng băng, không cần đưa ra thêm quyết định quan trọng.</w:t>
      </w:r>
      <w:r>
        <w:br/>
      </w:r>
      <w:r>
        <w:t xml:space="preserve">Measurability</w:t>
      </w:r>
      <w:r>
        <w:br/>
      </w:r>
      <w:r>
        <w:t xml:space="preserve">Có tiêu chí PASS/FAIL khách quan và tiêu chí Repeatability để đảm bảo tính deterministic của quy trình.</w:t>
      </w:r>
      <w:r>
        <w:br/>
      </w:r>
      <w:r>
        <w:t xml:space="preserve">Conformance</w:t>
      </w:r>
      <w:r>
        <w:br/>
      </w:r>
      <w:r>
        <w:t xml:space="preserve">Không mâu thuẫn với CORE, Product Realization Charter, KINV-001, KCAT-001 và KSIP-001. PIP-001 có thể trở thành execution template chuẩn cho toàn bộ giai đoạn Knowledge Inventory Realization.</w:t>
      </w:r>
    </w:p>
    <w:p>
      <w:pPr>
        <w:numPr>
          <w:ilvl w:val="0"/>
          <w:numId w:val="1001"/>
        </w:numPr>
      </w:pPr>
      <w:r>
        <w:t xml:space="preserve">Lộ trình Artifact của pha Knowledge Inventory Realization (Khuyến nghị)</w:t>
      </w:r>
      <w:r>
        <w:br/>
      </w:r>
      <w:r>
        <w:t xml:space="preserve">Để tạo cấu trúc rõ ràng, dễ kiểm toán và dễ mở rộng, tôi khuyến nghị chuẩn hóa chuỗi artifact như sau:</w:t>
      </w:r>
      <w:r>
        <w:br/>
      </w:r>
      <w:r>
        <w:t xml:space="preserve">KSIP-001 Knowledge Source Inventory Plan (Approved Baseline) │ ▼PIP-001 Pilot Inventory Plan (Approved Baseline) │ ▼PIR-001 Pilot Inventory Report (Execution Output) │ • Kết quả thực tế: số object, metrics, lỗi, recommendations │ ▼KCR-001 Knowledge Conformance Review (Review Output) │ ▼Expansion Decision │ ▼Tiếp tục Phase 2 (Ontology) hoặc lặp lại pilot với điều chỉnh</w:t>
      </w:r>
      <w:r>
        <w:br/>
      </w:r>
      <w:r>
        <w:t xml:space="preserve">Giá trị của sự phân tách này: - PIP trả lời: Chúng ta sẽ làm như thế nào? - PIR trả lời: Chúng ta đã làm gì và kết quả ra sao? - KCR trả lời: Kết quả đó có đạt chuẩn hay không?</w:t>
      </w:r>
      <w:r>
        <w:br/>
      </w:r>
      <w:r>
        <w:t xml:space="preserve">Sự phân tách này giúp toàn bộ pha Knowledge Inventory Realization có cấu trúc rõ ràng, dễ kiểm toán và dễ mở rộng khi Repository phát triển.</w:t>
      </w:r>
    </w:p>
    <w:p>
      <w:pPr>
        <w:pStyle w:val="FirstParagraph"/>
      </w:pPr>
      <w:r>
        <w:t xml:space="preserve">Kết luận phê chuẩn</w:t>
      </w:r>
      <w:r>
        <w:br/>
      </w:r>
      <w:r>
        <w:t xml:space="preserve">PIP-001 v1.0 hoàn thành vai trò của một Pilot Execution Plan chất lượng cao. Tài liệu này được phê chuẩn làm Execution Baseline cho pilot đầu tiên của Knowledge Inventory Realization.</w:t>
      </w:r>
      <w:r>
        <w:br/>
      </w:r>
      <w:r>
        <w:t xml:space="preserve">PIP-001 không chỉ là kế hoạch cho pilot đầu tiên, mà được thiết kế để trở thành execution template chuẩn cho mọi pilot inventory trong tương lai của EGAL KOS.</w:t>
      </w:r>
    </w:p>
    <w:p>
      <w:pPr>
        <w:pStyle w:val="BodyText"/>
      </w:pPr>
      <w:r>
        <w:t xml:space="preserve">Document Type: Approved Execution BaselineNext authorized step: Freeze Pilot Scope → Begin Pilot Inventory Execution</w:t>
      </w:r>
      <w:r>
        <w:br/>
      </w:r>
      <w:r>
        <w:t xml:space="preserve">End of PIP-001 v1.0 — Approved Execution Baseline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2026-08-17T03:48:44Z</dcterms:created>
  <dcterms:modified xsi:type="dcterms:W3CDTF">2026-08-17T03:48:44Z</dcterms:modified>
</cp:coreProperties>
</file>

<file path=docProps/custom.xml><?xml version="1.0" encoding="utf-8"?>
<Properties xmlns="http://schemas.openxmlformats.org/officeDocument/2006/custom-properties" xmlns:vt="http://schemas.openxmlformats.org/officeDocument/2006/docPropsVTypes"/>
</file>