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57EE3" w14:textId="4E391DFE" w:rsidR="00E34E90" w:rsidRDefault="00B27541">
      <w:r w:rsidRPr="00B27541">
        <w:drawing>
          <wp:inline distT="0" distB="0" distL="0" distR="0" wp14:anchorId="004088B2" wp14:editId="75C4E868">
            <wp:extent cx="5943600" cy="3312160"/>
            <wp:effectExtent l="0" t="0" r="0" b="2540"/>
            <wp:docPr id="1672051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511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C7"/>
    <w:rsid w:val="00114231"/>
    <w:rsid w:val="0030375D"/>
    <w:rsid w:val="006805CD"/>
    <w:rsid w:val="009025C7"/>
    <w:rsid w:val="00B27541"/>
    <w:rsid w:val="00E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BBAD"/>
  <w15:chartTrackingRefBased/>
  <w15:docId w15:val="{C14BABED-89E0-4824-B081-5FF4898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Anh 20235656</dc:creator>
  <cp:keywords/>
  <dc:description/>
  <cp:lastModifiedBy>Truong Quang Anh 20235656</cp:lastModifiedBy>
  <cp:revision>2</cp:revision>
  <dcterms:created xsi:type="dcterms:W3CDTF">2025-03-13T16:02:00Z</dcterms:created>
  <dcterms:modified xsi:type="dcterms:W3CDTF">2025-03-13T16:02:00Z</dcterms:modified>
</cp:coreProperties>
</file>