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sz w:val="20"/>
          <w:szCs w:val="20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PROJECT MANAGEMENT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B2A4A"/>
          <w:sz w:val="64"/>
          <w:szCs w:val="64"/>
        </w:rPr>
        <w:t xml:space="preserve">Project Charter</w:t>
      </w:r>
    </w:p>
    <w:p>
      <w:pPr>
        <w:spacing w:before="0" w:after="280"/>
        <w:jc w:val="center"/>
      </w:pPr>
      <w:r>
        <w:rPr>
          <w:rFonts w:ascii="Arial" w:cs="Arial" w:eastAsia="Arial" w:hAnsi="Arial"/>
          <w:color w:val="C8952A"/>
          <w:sz w:val="28"/>
          <w:szCs w:val="28"/>
        </w:rPr>
        <w:t xml:space="preserve">PM-[PROJECT]-CHARTER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PM-[PROJECT]-CHARTER-[DATE]-01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pPr>
        <w:spacing w:before="60" w:after="0"/>
      </w:pPr>
      <w:r>
        <w:rPr>
          <w:sz w:val="20"/>
          <w:szCs w:val="20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CCCCCC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Universal Project Document Base  ·  Phase 2 — Template Library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PM-[PROJECT]-CHARTER-[DATE]-01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 NAME] — Project Charter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Project Manager]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Product Owner / Sponsor] — 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 Review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Applies 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All Project Stakeholders, Project Team, Sponsors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2500"/>
        <w:gridCol w:w="4060"/>
      </w:tblGrid>
      <w:tr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of Changes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Role]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Initial approved version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1.2 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 /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Executive Summary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Provide a concise 3–5 sentence summary of the project: what is being built, why it is being built, who will benefit, and the expected high-level outcome.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[Executive summary goes here.]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A6B3C" w:sz="1"/>
              <w:left w:val="single" w:color="1A6B3C" w:sz="1"/>
              <w:bottom w:val="single" w:color="1A6B3C" w:sz="1"/>
              <w:right w:val="single" w:color="1A6B3C" w:sz="1"/>
            </w:tcBorders>
            <w:shd w:fill="1A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 GUIDANCE</w:t>
            </w:r>
          </w:p>
        </w:tc>
        <w:tc>
          <w:tcPr>
            <w:tcW w:type="dxa" w:w="7960"/>
            <w:tcBorders>
              <w:top w:val="single" w:color="D6EFE1" w:sz="1"/>
              <w:left w:val="single" w:color="D6EFE1" w:sz="1"/>
              <w:bottom w:val="single" w:color="D6EFE1" w:sz="1"/>
              <w:right w:val="single" w:color="D6EFE1" w:sz="1"/>
            </w:tcBorders>
            <w:shd w:fill="D6EF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This Project Charter formally authorizes the project and grants the Project Manager authority to apply organizational resources. It must be signed by the Sponsor before work begins.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Project Authorization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Project Name &amp;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Full 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 of the project]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Code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[SHORT-CODE] — used as [PROJECT] in all Document IDs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Title, Contact]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[Name, Title, Contact]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End Date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 (est.)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[Amount / Range / TBD]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Business Justification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Describe the business problem or opportunity this project addresses. Include measurable impact where possible.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CCCCCC"/>
          <w:sz w:val="22"/>
          <w:szCs w:val="22"/>
        </w:rPr>
        <w:t xml:space="preserve">[Business justification narrative.]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3.3 Strategic Alignment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Identify which organizational goals, OKRs, or strategic initiatives this project supports.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[Strategic goal 1]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[Strategic goal 2]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[Strategic goal 3]</w:t>
      </w:r>
    </w:p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Scope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4.1 In-Scope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In-Scope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in-scope deliverable, module, or activity]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in-scope deliverable, module, or activity]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in-scope deliverable, module, or activity]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in-scope deliverable, module, or activity]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in-scope deliverable, module, or activity]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4.2 Out-of-Scope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A82B2B" w:sz="1"/>
              <w:left w:val="single" w:color="A82B2B" w:sz="1"/>
              <w:bottom w:val="single" w:color="A82B2B" w:sz="1"/>
              <w:right w:val="single" w:color="A82B2B" w:sz="1"/>
            </w:tcBorders>
            <w:shd w:fill="A82B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Explicitly Out-of-Scope 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is NOT included and why]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is NOT included and why]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what is NOT included and why]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Deliverables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2000"/>
        <w:gridCol w:w="2360"/>
      </w:tblGrid>
      <w:tr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1 — e.g., Requirements Document]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2 — e.g., Architecture Design]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3 — e.g., Working MVP]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4 — e.g., QA Sign-off]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[Deliverable 5 — e.g., Production Release]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[Role]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Stakeholder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3760"/>
      </w:tblGrid>
      <w:t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Role/Title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Involvement</w:t>
            </w:r>
          </w:p>
        </w:tc>
        <w:tc>
          <w:tcPr>
            <w:tcW w:type="dxa" w:w="3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Authorize budget; approve charter; escalation authority.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Day-to-day project execution, status reporting, risk management.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Approve requirements; prioritize backlog; accept deliverables.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Chief Architect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 architecture; approve ARCH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QA 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Review QA plan; approve QA/QC deliverables.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Owner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Elicit and document requirements; own BA-* documents.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 of Engineering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Consulted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Technical feasibility; approve DEV deliverables.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[Name]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[Other Role]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Informed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[Describe responsibilities]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High-Level Budget &amp;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Amount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Personnel / Labour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[FTEs, contractors, durations]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Infrastructure / Cloud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[Hosting, services, licenses]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Software / Tooling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[Licenses, subscriptions]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Contingency (10–15%)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[Amount]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[Reserve for risk events]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[TOTAL]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High-Level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3960"/>
      </w:tblGrid>
      <w:t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9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[Risk 1]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[Mitigation]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[Risk 2]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[Mitigation]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[Risk 3]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[Mitigation]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ℹ NOTE</w:t>
            </w:r>
          </w:p>
        </w:tc>
        <w:tc>
          <w:tcPr>
            <w:tcW w:type="dxa" w:w="7960"/>
            <w:tcBorders>
              <w:top w:val="single" w:color="D6E4F7" w:sz="1"/>
              <w:left w:val="single" w:color="D6E4F7" w:sz="1"/>
              <w:bottom w:val="single" w:color="D6E4F7" w:sz="1"/>
              <w:right w:val="single" w:color="D6E4F7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 full Risk Register (QA-[PROJECT]-RISK) must be created and maintained separately. This summary provides initial visibility only.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Assumptions &amp; Constraints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[Assumption 1 — e.g., Cloud infrastructure will be provisioned before Sprint 1.]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[Assumption 2 — e.g., Subject matter experts will be available for requirements workshops.]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[Assumption 3]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9.2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[Constraint 1 — e.g., The system must go live before [DATE] due to regulatory deadline.]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[Constraint 2 — e.g., Budget is fixed at [AMOUNT]; no increase possible.]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[Constraint 3]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  <w:pBdr>
          <w:bottom w:val="single" w:color="C8952A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Charter Authorization</w:t>
      </w:r>
    </w:p>
    <w:p>
      <w:pPr>
        <w:spacing w:before="120" w:after="12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By signing below, the Sponsor formally authorizes this project and grants the Project Manager the authority to apply organizational resources as described in this Charter.</w:t>
      </w:r>
    </w:p>
    <w:p>
      <w:pPr>
        <w:spacing w:before="0" w:after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700"/>
        <w:gridCol w:w="1980"/>
      </w:tblGrid>
      <w:tr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7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Reference</w:t>
            </w:r>
          </w:p>
        </w:tc>
        <w:tc>
          <w:tcPr>
            <w:tcW w:type="dxa" w:w="198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(ISO 8601)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Sponsor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[Full Name]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[Signed Electronically — ref #SIG-XXXXXX]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[YYYY-MM-DD]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00" w:after="0"/>
    </w:pPr>
    <w:r>
      <w:rPr>
        <w:rFonts w:ascii="Arial" w:cs="Arial" w:eastAsia="Arial" w:hAnsi="Arial"/>
        <w:color w:val="CCCCCC"/>
        <w:sz w:val="16"/>
        <w:szCs w:val="16"/>
      </w:rPr>
      <w:t xml:space="preserve">Universal Project Document Base  ·  Template Library  ·  Replace all [BRACKETED] placeholders before use.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before="0" w:after="100"/>
    </w:pPr>
    <w:r>
      <w:rPr>
        <w:rFonts w:ascii="Arial" w:cs="Arial" w:eastAsia="Arial" w:hAnsi="Arial"/>
        <w:color w:val="4A4A4A"/>
        <w:sz w:val="16"/>
        <w:szCs w:val="16"/>
      </w:rPr>
      <w:t xml:space="preserve">PM  |  Project Charter  |  PM-[PROJECT]-CHARTER-[DATE]-01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2026-03-22T07:04:55.053Z</dcterms:created>
  <dcterms:modified xsi:type="dcterms:W3CDTF">2026-03-22T07:04:55.054Z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