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0FB2C2">
      <w:pPr>
        <w:rPr>
          <w:b/>
          <w:bCs/>
          <w:lang w:val="en-US"/>
        </w:rPr>
      </w:pPr>
      <w:r>
        <w:rPr>
          <w:b/>
          <w:bCs/>
          <w:lang w:val="en-US"/>
        </w:rPr>
        <w:t>Ex 01 : Nhận diện class từ bài toán</w:t>
      </w:r>
    </w:p>
    <w:p w14:paraId="0255D85A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3302000" cy="1181100"/>
            <wp:effectExtent l="0" t="0" r="0" b="0"/>
            <wp:docPr id="2081002384" name="Picture 1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02384" name="Picture 1" descr="A white rectangular object with black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BD9F">
      <w:pPr>
        <w:rPr>
          <w:lang w:val="en-US"/>
        </w:rPr>
      </w:pPr>
    </w:p>
    <w:p w14:paraId="3A088F80">
      <w:pPr>
        <w:rPr>
          <w:b/>
          <w:bCs/>
          <w:lang w:val="en-US"/>
        </w:rPr>
      </w:pPr>
      <w:r>
        <w:rPr>
          <w:b/>
          <w:bCs/>
          <w:lang w:val="en-US"/>
        </w:rPr>
        <w:t>Ex 02 : Phân biệt các loại quan hệ giữa class</w:t>
      </w:r>
    </w:p>
    <w:p w14:paraId="6777F033">
      <w:pPr>
        <w:rPr>
          <w:lang w:val="en-US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2337"/>
        <w:gridCol w:w="2338"/>
        <w:gridCol w:w="2338"/>
      </w:tblGrid>
      <w:tr w14:paraId="37F84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 w14:paraId="4367152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Mối quan hệ</w:t>
            </w:r>
          </w:p>
        </w:tc>
        <w:tc>
          <w:tcPr>
            <w:tcW w:w="2337" w:type="dxa"/>
          </w:tcPr>
          <w:p w14:paraId="64A391DF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Loại</w:t>
            </w:r>
          </w:p>
        </w:tc>
        <w:tc>
          <w:tcPr>
            <w:tcW w:w="2338" w:type="dxa"/>
          </w:tcPr>
          <w:p w14:paraId="721FF8E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Giải thích</w:t>
            </w:r>
          </w:p>
        </w:tc>
        <w:tc>
          <w:tcPr>
            <w:tcW w:w="2338" w:type="dxa"/>
          </w:tcPr>
          <w:p w14:paraId="4F9C3DB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Ký hiệu UML</w:t>
            </w:r>
          </w:p>
        </w:tc>
      </w:tr>
      <w:tr w14:paraId="78F2C9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 w14:paraId="4A72B7E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Một giáo viên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lang w:val="en-US"/>
              </w:rPr>
              <w:t>giảng dạy nhiều lớp học</w:t>
            </w:r>
          </w:p>
        </w:tc>
        <w:tc>
          <w:tcPr>
            <w:tcW w:w="2337" w:type="dxa"/>
          </w:tcPr>
          <w:p w14:paraId="2E068C5D">
            <w:pPr>
              <w:spacing w:after="0" w:line="240" w:lineRule="auto"/>
              <w:rPr>
                <w:lang w:val="en-US"/>
              </w:rPr>
            </w:pPr>
            <w:r>
              <w:t>Association</w:t>
            </w:r>
          </w:p>
        </w:tc>
        <w:tc>
          <w:tcPr>
            <w:tcW w:w="2338" w:type="dxa"/>
          </w:tcPr>
          <w:p w14:paraId="4C438508">
            <w:pPr>
              <w:spacing w:after="0" w:line="240" w:lineRule="auto"/>
              <w:rPr>
                <w:lang w:val="en-US"/>
              </w:rPr>
            </w:pPr>
            <w:r>
              <w:t>Là mối quan hệ giữa 2 đối tượng độc lập – giáo viên và lớp học. Giáo viên có thể dạy nhiều lớp, lớp học có thể do nhiều giáo viên dạy (nếu mở rộng).</w:t>
            </w:r>
          </w:p>
        </w:tc>
        <w:tc>
          <w:tcPr>
            <w:tcW w:w="2338" w:type="dxa"/>
          </w:tcPr>
          <w:p w14:paraId="5553550D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drawing>
                <wp:inline distT="0" distB="0" distL="0" distR="0">
                  <wp:extent cx="1079500" cy="190500"/>
                  <wp:effectExtent l="0" t="0" r="0" b="0"/>
                  <wp:docPr id="152936470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364700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3429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 w14:paraId="15182F8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Một đơn hàng gồm nhiều sản phẩm</w:t>
            </w:r>
          </w:p>
        </w:tc>
        <w:tc>
          <w:tcPr>
            <w:tcW w:w="2337" w:type="dxa"/>
          </w:tcPr>
          <w:p w14:paraId="5BE3F0E2">
            <w:pPr>
              <w:spacing w:after="0" w:line="240" w:lineRule="auto"/>
              <w:rPr>
                <w:lang w:val="en-US"/>
              </w:rPr>
            </w:pPr>
            <w:r>
              <w:t>Aggregation</w:t>
            </w:r>
          </w:p>
        </w:tc>
        <w:tc>
          <w:tcPr>
            <w:tcW w:w="2338" w:type="dxa"/>
          </w:tcPr>
          <w:p w14:paraId="529CF9B3">
            <w:pPr>
              <w:spacing w:after="0" w:line="240" w:lineRule="auto"/>
              <w:rPr>
                <w:lang w:val="en-US"/>
              </w:rPr>
            </w:pPr>
            <w:r>
              <w:t xml:space="preserve">Mối quan hệ tổng thể – thành phần. Đơn hàng </w:t>
            </w:r>
            <w:r>
              <w:rPr>
                <w:rStyle w:val="13"/>
              </w:rPr>
              <w:t>gồm</w:t>
            </w:r>
            <w:r>
              <w:t xml:space="preserve"> các sản phẩm, nhưng sản phẩm vẫn tồn tại độc lập với đơn hàng (có thể thuộc đơn hàng khác).</w:t>
            </w:r>
          </w:p>
        </w:tc>
        <w:tc>
          <w:tcPr>
            <w:tcW w:w="2338" w:type="dxa"/>
          </w:tcPr>
          <w:p w14:paraId="6B241B9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drawing>
                <wp:inline distT="0" distB="0" distL="0" distR="0">
                  <wp:extent cx="1079500" cy="190500"/>
                  <wp:effectExtent l="0" t="0" r="0" b="0"/>
                  <wp:docPr id="189331379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331379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84187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 w14:paraId="160F304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Một cơ thể gồm nhiều bộ phận không thể tách rời</w:t>
            </w:r>
          </w:p>
        </w:tc>
        <w:tc>
          <w:tcPr>
            <w:tcW w:w="2337" w:type="dxa"/>
          </w:tcPr>
          <w:p w14:paraId="5FBAD613">
            <w:pPr>
              <w:spacing w:after="0" w:line="240" w:lineRule="auto"/>
              <w:rPr>
                <w:lang w:val="en-US"/>
              </w:rPr>
            </w:pPr>
            <w:r>
              <w:t>Composition</w:t>
            </w:r>
          </w:p>
        </w:tc>
        <w:tc>
          <w:tcPr>
            <w:tcW w:w="2338" w:type="dxa"/>
          </w:tcPr>
          <w:p w14:paraId="1DB38B0B">
            <w:pPr>
              <w:spacing w:after="0" w:line="240" w:lineRule="auto"/>
              <w:rPr>
                <w:lang w:val="en-US"/>
              </w:rPr>
            </w:pPr>
            <w:r>
              <w:t>Mối quan hệ sở hữu chặt chẽ. Các bộ phận không thể tồn tại nếu không có cơ thể – khi cơ thể bị huỷ thì các bộ phận cũng bị huỷ theo.</w:t>
            </w:r>
          </w:p>
        </w:tc>
        <w:tc>
          <w:tcPr>
            <w:tcW w:w="2338" w:type="dxa"/>
          </w:tcPr>
          <w:p w14:paraId="0BE9ED4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drawing>
                <wp:inline distT="0" distB="0" distL="0" distR="0">
                  <wp:extent cx="1079500" cy="190500"/>
                  <wp:effectExtent l="0" t="0" r="0" b="0"/>
                  <wp:docPr id="84535562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535562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A771CB">
      <w:pPr>
        <w:rPr>
          <w:lang w:val="en-US"/>
        </w:rPr>
      </w:pPr>
    </w:p>
    <w:p w14:paraId="09443CA8">
      <w:pPr>
        <w:rPr>
          <w:lang w:val="en-US"/>
        </w:rPr>
      </w:pPr>
    </w:p>
    <w:p w14:paraId="02130820">
      <w:pPr>
        <w:rPr>
          <w:b/>
          <w:bCs/>
          <w:lang w:val="en-US"/>
        </w:rPr>
      </w:pPr>
      <w:r>
        <w:rPr>
          <w:b/>
          <w:bCs/>
          <w:lang w:val="en-US"/>
        </w:rPr>
        <w:t>Ex 03 : Phân tích phạm vi truy cập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 w14:paraId="2CBB83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2D0B51BF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Thành phần </w:t>
            </w:r>
          </w:p>
        </w:tc>
        <w:tc>
          <w:tcPr>
            <w:tcW w:w="3117" w:type="dxa"/>
          </w:tcPr>
          <w:p w14:paraId="264BD6B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Modifier</w:t>
            </w:r>
          </w:p>
        </w:tc>
        <w:tc>
          <w:tcPr>
            <w:tcW w:w="3117" w:type="dxa"/>
          </w:tcPr>
          <w:p w14:paraId="46790B8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Giải thích</w:t>
            </w:r>
          </w:p>
        </w:tc>
      </w:tr>
      <w:tr w14:paraId="62A643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309F30C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Email</w:t>
            </w:r>
          </w:p>
        </w:tc>
        <w:tc>
          <w:tcPr>
            <w:tcW w:w="3117" w:type="dxa"/>
          </w:tcPr>
          <w:p w14:paraId="661E74A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3117" w:type="dxa"/>
          </w:tcPr>
          <w:p w14:paraId="396E971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Thông tin quan trọng chỉ nên được truy cập bên trong class</w:t>
            </w:r>
          </w:p>
        </w:tc>
      </w:tr>
      <w:tr w14:paraId="1338CE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1F89231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117" w:type="dxa"/>
          </w:tcPr>
          <w:p w14:paraId="6B13AEBF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3117" w:type="dxa"/>
          </w:tcPr>
          <w:p w14:paraId="6D23D89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Thông tin quan trọng chỉ nên được truy cập bên trong class, </w:t>
            </w:r>
            <w:r>
              <w:rPr>
                <w:rFonts w:hint="default"/>
                <w:lang w:val="en-US"/>
              </w:rPr>
              <w:t>c</w:t>
            </w:r>
            <w:r>
              <w:rPr>
                <w:lang w:val="en-US"/>
              </w:rPr>
              <w:t>hỉ nên thao tác qua phương thức resetPassword</w:t>
            </w:r>
          </w:p>
        </w:tc>
      </w:tr>
      <w:tr w14:paraId="15ED3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0554270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Login()</w:t>
            </w:r>
          </w:p>
        </w:tc>
        <w:tc>
          <w:tcPr>
            <w:tcW w:w="3117" w:type="dxa"/>
          </w:tcPr>
          <w:p w14:paraId="0869316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117" w:type="dxa"/>
          </w:tcPr>
          <w:p w14:paraId="4699D0D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 xml:space="preserve">Phương thức đăng nhập </w:t>
            </w:r>
            <w:r>
              <w:rPr>
                <w:rFonts w:hint="default"/>
                <w:lang w:val="en-US"/>
              </w:rPr>
              <w:t xml:space="preserve">có thể </w:t>
            </w:r>
            <w:r>
              <w:t>gọi từ bên ngoài</w:t>
            </w:r>
            <w:r>
              <w:rPr>
                <w:rFonts w:hint="default"/>
                <w:lang w:val="en-US"/>
              </w:rPr>
              <w:t>.</w:t>
            </w:r>
          </w:p>
        </w:tc>
      </w:tr>
      <w:tr w14:paraId="4CD47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624AF0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resetPassword()</w:t>
            </w:r>
          </w:p>
        </w:tc>
        <w:tc>
          <w:tcPr>
            <w:tcW w:w="3117" w:type="dxa"/>
          </w:tcPr>
          <w:p w14:paraId="6FEEE0F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117" w:type="dxa"/>
          </w:tcPr>
          <w:p w14:paraId="3A398C9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Cho phép người dùng hoặc hệ thống reset mật khẩu</w:t>
            </w:r>
            <w:r>
              <w:rPr>
                <w:rFonts w:hint="default"/>
                <w:lang w:val="en-US"/>
              </w:rPr>
              <w:t xml:space="preserve"> có thể </w:t>
            </w:r>
            <w:r>
              <w:t>gọi từ bên ngoài</w:t>
            </w:r>
            <w:r>
              <w:rPr>
                <w:rFonts w:hint="default"/>
                <w:lang w:val="en-US"/>
              </w:rPr>
              <w:t>.</w:t>
            </w:r>
          </w:p>
        </w:tc>
      </w:tr>
    </w:tbl>
    <w:p w14:paraId="1B291BED">
      <w:pPr>
        <w:rPr>
          <w:lang w:val="en-US"/>
        </w:rPr>
      </w:pPr>
    </w:p>
    <w:p w14:paraId="32888F9B">
      <w:pPr>
        <w:rPr>
          <w:lang w:val="en-US"/>
        </w:rPr>
      </w:pPr>
    </w:p>
    <w:p w14:paraId="7E7316B2">
      <w:pPr>
        <w:rPr>
          <w:b/>
          <w:bCs/>
          <w:lang w:val="en-US"/>
        </w:rPr>
      </w:pPr>
      <w:r>
        <w:rPr>
          <w:b/>
          <w:bCs/>
          <w:lang w:val="en-US"/>
        </w:rPr>
        <w:t>Ex 04 : Vẽ sơ đồ Class đơn giản</w:t>
      </w:r>
    </w:p>
    <w:p w14:paraId="163EAA8D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4508500" cy="1041400"/>
            <wp:effectExtent l="0" t="0" r="0" b="0"/>
            <wp:docPr id="5201777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77723" name="Picture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D839">
      <w:pPr>
        <w:pStyle w:val="3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Product : </w:t>
      </w:r>
    </w:p>
    <w:p w14:paraId="58F1BBF7">
      <w:pPr>
        <w:pStyle w:val="31"/>
        <w:numPr>
          <w:ilvl w:val="1"/>
          <w:numId w:val="1"/>
        </w:numPr>
        <w:rPr>
          <w:lang w:val="en-US"/>
        </w:rPr>
      </w:pPr>
      <w:r>
        <w:rPr>
          <w:lang w:val="en-US"/>
        </w:rPr>
        <w:t>getInfo() : lấy ra thông tin đầy đủ của sản phẩm</w:t>
      </w:r>
    </w:p>
    <w:p w14:paraId="64F3F584">
      <w:pPr>
        <w:pStyle w:val="31"/>
        <w:numPr>
          <w:ilvl w:val="1"/>
          <w:numId w:val="1"/>
        </w:numPr>
        <w:rPr>
          <w:lang w:val="en-US"/>
        </w:rPr>
      </w:pPr>
      <w:r>
        <w:rPr>
          <w:lang w:val="en-US"/>
        </w:rPr>
        <w:t>updatePrice() : cập nhật giá tiền của sản phẩm</w:t>
      </w:r>
    </w:p>
    <w:p w14:paraId="69805239">
      <w:pPr>
        <w:pStyle w:val="3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Order : </w:t>
      </w:r>
    </w:p>
    <w:p w14:paraId="226861A7">
      <w:pPr>
        <w:pStyle w:val="31"/>
        <w:numPr>
          <w:ilvl w:val="1"/>
          <w:numId w:val="1"/>
        </w:numPr>
        <w:rPr>
          <w:lang w:val="en-US"/>
        </w:rPr>
      </w:pPr>
      <w:r>
        <w:rPr>
          <w:lang w:val="en-US"/>
        </w:rPr>
        <w:t>addProduct() : Thêm sản phẩm vào order</w:t>
      </w:r>
    </w:p>
    <w:p w14:paraId="272F08A1">
      <w:pPr>
        <w:pStyle w:val="31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deleteProduct() : Xoá sản phẩm khỏi order</w:t>
      </w:r>
    </w:p>
    <w:p w14:paraId="069203D4">
      <w:pPr>
        <w:pStyle w:val="3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Customer : </w:t>
      </w:r>
    </w:p>
    <w:p w14:paraId="469E865E">
      <w:pPr>
        <w:pStyle w:val="31"/>
        <w:numPr>
          <w:ilvl w:val="1"/>
          <w:numId w:val="1"/>
        </w:numPr>
        <w:rPr>
          <w:lang w:val="en-US"/>
        </w:rPr>
      </w:pPr>
      <w:r>
        <w:rPr>
          <w:lang w:val="en-US"/>
        </w:rPr>
        <w:t>PayOrder() : Thanh toán hoá đơn</w:t>
      </w:r>
    </w:p>
    <w:p w14:paraId="3C70C936">
      <w:pPr>
        <w:pStyle w:val="31"/>
        <w:numPr>
          <w:ilvl w:val="1"/>
          <w:numId w:val="1"/>
        </w:numPr>
        <w:rPr>
          <w:lang w:val="en-US"/>
        </w:rPr>
      </w:pPr>
      <w:r>
        <w:rPr>
          <w:lang w:val="en-US"/>
        </w:rPr>
        <w:t>pickProduct() : Chọn sản phẩm để thêm vào order</w:t>
      </w:r>
    </w:p>
    <w:p w14:paraId="6857A26E">
      <w:pPr>
        <w:rPr>
          <w:b/>
          <w:bCs/>
          <w:lang w:val="en-US"/>
        </w:rPr>
      </w:pPr>
      <w:r>
        <w:rPr>
          <w:b/>
          <w:bCs/>
          <w:lang w:val="en-US"/>
        </w:rPr>
        <w:t>Ex 05 : Xác định thuộc tính và phương thức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</w:tblGrid>
      <w:tr w14:paraId="4B3C7A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49F30960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Tên thuộc tính</w:t>
            </w:r>
          </w:p>
        </w:tc>
        <w:tc>
          <w:tcPr>
            <w:tcW w:w="3117" w:type="dxa"/>
          </w:tcPr>
          <w:p w14:paraId="0BBB8C95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Kiểu dữ liệu</w:t>
            </w:r>
          </w:p>
        </w:tc>
      </w:tr>
      <w:tr w14:paraId="195B39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6A3C299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17" w:type="dxa"/>
          </w:tcPr>
          <w:p w14:paraId="2113D29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14:paraId="32699D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5BBA3C4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</w:tcPr>
          <w:p w14:paraId="12A6E93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14:paraId="7DD4D2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18D706C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3117" w:type="dxa"/>
          </w:tcPr>
          <w:p w14:paraId="0C2CDE1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14:paraId="2F7737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6893DDA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isAvailable</w:t>
            </w:r>
          </w:p>
        </w:tc>
        <w:tc>
          <w:tcPr>
            <w:tcW w:w="3117" w:type="dxa"/>
          </w:tcPr>
          <w:p w14:paraId="0BAB7D9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  <w:tr w14:paraId="7ABFE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0B901EA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3117" w:type="dxa"/>
          </w:tcPr>
          <w:p w14:paraId="32F46BD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329F54AC">
      <w:pPr>
        <w:rPr>
          <w:lang w:val="en-US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</w:tblGrid>
      <w:tr w14:paraId="73CA1E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53AFE3C2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Tên phương thức</w:t>
            </w:r>
          </w:p>
        </w:tc>
        <w:tc>
          <w:tcPr>
            <w:tcW w:w="3117" w:type="dxa"/>
          </w:tcPr>
          <w:p w14:paraId="1DC174DA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Kiểu trả về</w:t>
            </w:r>
          </w:p>
        </w:tc>
      </w:tr>
      <w:tr w14:paraId="5A742F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2C0FC3A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Borrow()</w:t>
            </w:r>
          </w:p>
        </w:tc>
        <w:tc>
          <w:tcPr>
            <w:tcW w:w="3117" w:type="dxa"/>
          </w:tcPr>
          <w:p w14:paraId="73D0D72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14:paraId="564245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3647620F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returnBook()</w:t>
            </w:r>
          </w:p>
        </w:tc>
        <w:tc>
          <w:tcPr>
            <w:tcW w:w="3117" w:type="dxa"/>
          </w:tcPr>
          <w:p w14:paraId="6B899F0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14:paraId="5B8100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4770F54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getInfo()</w:t>
            </w:r>
          </w:p>
        </w:tc>
        <w:tc>
          <w:tcPr>
            <w:tcW w:w="3117" w:type="dxa"/>
          </w:tcPr>
          <w:p w14:paraId="537F4E7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33327DD1">
      <w:pPr>
        <w:rPr>
          <w:lang w:val="en-US"/>
        </w:rPr>
      </w:pPr>
    </w:p>
    <w:p w14:paraId="256819C5">
      <w:pPr>
        <w:rPr>
          <w:lang w:val="en-US"/>
        </w:rPr>
      </w:pPr>
    </w:p>
    <w:p w14:paraId="4599E761">
      <w:pPr>
        <w:rPr>
          <w:b/>
          <w:bCs/>
          <w:lang w:val="en-US"/>
        </w:rPr>
      </w:pPr>
      <w:r>
        <w:rPr>
          <w:b/>
          <w:bCs/>
          <w:lang w:val="en-US"/>
        </w:rPr>
        <w:t>Ex 06 : Thêm multiplicity vào sơ đồ</w:t>
      </w:r>
    </w:p>
    <w:p w14:paraId="4981277E">
      <w:pPr>
        <w:rPr>
          <w:lang w:val="en-US"/>
        </w:rPr>
      </w:pPr>
    </w:p>
    <w:p w14:paraId="56FB8B8C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4394200" cy="711200"/>
            <wp:effectExtent l="0" t="0" r="0" b="0"/>
            <wp:docPr id="13432088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208829" name="Picture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CE95">
      <w:pPr>
        <w:rPr>
          <w:lang w:val="en-US"/>
        </w:rPr>
      </w:pPr>
      <w:bookmarkStart w:id="0" w:name="_GoBack"/>
      <w:bookmarkEnd w:id="0"/>
    </w:p>
    <w:p w14:paraId="294474B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Ex 07 : Từ use case </w:t>
      </w:r>
      <w:r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Case diagram</w:t>
      </w:r>
    </w:p>
    <w:p w14:paraId="24B2A6FD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4330700" cy="1104900"/>
            <wp:effectExtent l="0" t="0" r="0" b="0"/>
            <wp:docPr id="704924977" name="Picture 10" descr="A diagram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24977" name="Picture 10" descr="A diagram of a produc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AA38">
      <w:pPr>
        <w:rPr>
          <w:lang w:val="en-US"/>
        </w:rPr>
      </w:pPr>
    </w:p>
    <w:p w14:paraId="54959436">
      <w:pPr>
        <w:rPr>
          <w:b/>
          <w:bCs/>
          <w:lang w:val="en-US"/>
        </w:rPr>
      </w:pPr>
      <w:r>
        <w:rPr>
          <w:b/>
          <w:bCs/>
          <w:lang w:val="en-US"/>
        </w:rPr>
        <w:t>Ex 08 : Thiết kế mô hình lớp cho hệ thống đăng ký học phần</w:t>
      </w:r>
    </w:p>
    <w:p w14:paraId="6F59ACD2">
      <w:pPr>
        <w:rPr>
          <w:b/>
          <w:bCs/>
          <w:lang w:val="en-US"/>
        </w:rPr>
      </w:pPr>
    </w:p>
    <w:p w14:paraId="09503964">
      <w:pPr>
        <w:rPr>
          <w:b/>
          <w:bCs/>
          <w:lang w:val="en-US"/>
        </w:rPr>
      </w:pPr>
      <w:r>
        <w:rPr>
          <w:b/>
          <w:bCs/>
          <w:lang w:val="en-US"/>
        </w:rPr>
        <w:drawing>
          <wp:inline distT="0" distB="0" distL="0" distR="0">
            <wp:extent cx="4457700" cy="4597400"/>
            <wp:effectExtent l="0" t="0" r="0" b="0"/>
            <wp:docPr id="308238119" name="Picture 11" descr="A diagram of a stud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38119" name="Picture 11" descr="A diagram of a studen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F655">
      <w:pPr>
        <w:rPr>
          <w:b/>
          <w:bCs/>
          <w:lang w:val="en-US"/>
        </w:rPr>
      </w:pPr>
    </w:p>
    <w:p w14:paraId="3BB3EC95">
      <w:pPr>
        <w:rPr>
          <w:b/>
          <w:bCs/>
          <w:lang w:val="en-US"/>
        </w:rPr>
      </w:pPr>
      <w:r>
        <w:rPr>
          <w:b/>
          <w:bCs/>
          <w:lang w:val="en-US"/>
        </w:rPr>
        <w:t>Ex 09 : Tìm lỗi trong sơ đồ class</w:t>
      </w:r>
    </w:p>
    <w:p w14:paraId="49BDAA68">
      <w:pPr>
        <w:rPr>
          <w:b/>
          <w:bCs/>
          <w:lang w:val="en-US"/>
        </w:rPr>
      </w:pPr>
    </w:p>
    <w:p w14:paraId="71031F8D">
      <w:pPr>
        <w:pStyle w:val="31"/>
        <w:numPr>
          <w:ilvl w:val="0"/>
          <w:numId w:val="1"/>
        </w:numPr>
        <w:rPr>
          <w:lang w:val="en-US"/>
        </w:rPr>
      </w:pPr>
      <w:r>
        <w:rPr>
          <w:lang w:val="en-US"/>
        </w:rPr>
        <w:t>Lỗi trong sơ đồ class :</w:t>
      </w:r>
    </w:p>
    <w:p w14:paraId="6CD89FAB">
      <w:pPr>
        <w:pStyle w:val="31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Lỗi </w:t>
      </w:r>
      <w:r>
        <w:rPr>
          <w:rStyle w:val="14"/>
          <w:rFonts w:ascii="Arial" w:hAnsi="Arial" w:cs="Arial"/>
          <w:b w:val="0"/>
          <w:bCs w:val="0"/>
          <w:color w:val="000000"/>
          <w:shd w:val="clear" w:color="auto" w:fill="FFFFFF"/>
        </w:rPr>
        <w:t xml:space="preserve">multiplicity : </w:t>
      </w:r>
      <w:r>
        <w:rPr>
          <w:lang w:val="en-US"/>
        </w:rPr>
        <w:t>Mối quan hệ giữa User và Order đang là 1-1, điều này không hợp lý vì 1 User có thể đặt nhiều Order, còn 1 Order chỉ thuộc về 1 User</w:t>
      </w:r>
    </w:p>
    <w:p w14:paraId="35407B32">
      <w:pPr>
        <w:pStyle w:val="31"/>
        <w:numPr>
          <w:ilvl w:val="0"/>
          <w:numId w:val="2"/>
        </w:numPr>
        <w:rPr>
          <w:lang w:val="en-US"/>
        </w:rPr>
      </w:pPr>
      <w:r>
        <w:rPr>
          <w:lang w:val="en-US"/>
        </w:rPr>
        <w:t>Thiếu kiểu dữ liệu</w:t>
      </w:r>
    </w:p>
    <w:p w14:paraId="0E5AE27E">
      <w:pPr>
        <w:pStyle w:val="31"/>
        <w:numPr>
          <w:ilvl w:val="0"/>
          <w:numId w:val="2"/>
        </w:numPr>
        <w:rPr>
          <w:lang w:val="en-US"/>
        </w:rPr>
      </w:pPr>
      <w:r>
        <w:rPr>
          <w:lang w:val="en-US"/>
        </w:rPr>
        <w:t>Thiếu khoá định danh : User không có id</w:t>
      </w:r>
    </w:p>
    <w:p w14:paraId="7E897F67">
      <w:pPr>
        <w:rPr>
          <w:lang w:val="en-US"/>
        </w:rPr>
      </w:pPr>
    </w:p>
    <w:p w14:paraId="24B8EAD7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3098800" cy="1010920"/>
            <wp:effectExtent l="0" t="0" r="0" b="5080"/>
            <wp:docPr id="1413042784" name="Picture 12" descr="A black and white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42784" name="Picture 12" descr="A black and white dia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08" cy="103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DA2420"/>
    <w:multiLevelType w:val="multilevel"/>
    <w:tmpl w:val="32DA2420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C665A14"/>
    <w:multiLevelType w:val="multilevel"/>
    <w:tmpl w:val="6C665A14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39D"/>
    <w:rsid w:val="000200C7"/>
    <w:rsid w:val="000E339D"/>
    <w:rsid w:val="001A762C"/>
    <w:rsid w:val="005A04AB"/>
    <w:rsid w:val="007223FB"/>
    <w:rsid w:val="0091139A"/>
    <w:rsid w:val="00940704"/>
    <w:rsid w:val="009D5062"/>
    <w:rsid w:val="00A858EC"/>
    <w:rsid w:val="00CD611B"/>
    <w:rsid w:val="00F14474"/>
    <w:rsid w:val="00FF4D21"/>
    <w:rsid w:val="304D7EB4"/>
    <w:rsid w:val="3915385F"/>
    <w:rsid w:val="6C93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zh-CN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6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351</Words>
  <Characters>2001</Characters>
  <Lines>16</Lines>
  <Paragraphs>4</Paragraphs>
  <TotalTime>32</TotalTime>
  <ScaleCrop>false</ScaleCrop>
  <LinksUpToDate>false</LinksUpToDate>
  <CharactersWithSpaces>2348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2025-10-29T01:22:00Z</dcterms:created>
  <dc:creator>Dao Truong Son D24TX</dc:creator>
  <cp:lastModifiedBy>Huy Tôn</cp:lastModifiedBy>
  <dcterms:modified xsi:type="dcterms:W3CDTF">2025-10-29T13:35:01Z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4E7352756C4F428C8FC91162C97615C5_13</vt:lpwstr>
  </property>
</Properties>
</file>