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B158C">
      <w:r>
        <w:t xml:space="preserve">Bài 1  </w:t>
      </w:r>
    </w:p>
    <w:p w14:paraId="241C598B">
      <w:pPr>
        <w:pStyle w:val="31"/>
        <w:numPr>
          <w:ilvl w:val="0"/>
          <w:numId w:val="1"/>
        </w:numPr>
      </w:pPr>
      <w:r>
        <w:t xml:space="preserve"> Phân tích kiến trúc tổng thể</w:t>
      </w:r>
    </w:p>
    <w:p w14:paraId="62B1F6B7">
      <w:pPr>
        <w:pStyle w:val="31"/>
        <w:numPr>
          <w:ilvl w:val="0"/>
          <w:numId w:val="2"/>
        </w:numPr>
      </w:pPr>
      <w:r>
        <w:t>Tầng giao diện(presentation) : thiết kế UI ( danh sách sản phẩm, giỏ hàng, thanh toán , chi tiết người dung)</w:t>
      </w:r>
    </w:p>
    <w:p w14:paraId="39E195F8">
      <w:pPr>
        <w:pStyle w:val="31"/>
        <w:numPr>
          <w:ilvl w:val="0"/>
          <w:numId w:val="2"/>
        </w:numPr>
      </w:pPr>
      <w:r>
        <w:t>Tầng xử lí nghiệp vụ logic (business) : Tìm kiếm sản phẩm , them sản phẩm, thanh toán đơn hàng, xem thông tin chi tiết người dung</w:t>
      </w:r>
    </w:p>
    <w:p w14:paraId="7AAE77D8">
      <w:pPr>
        <w:pStyle w:val="31"/>
        <w:numPr>
          <w:ilvl w:val="0"/>
          <w:numId w:val="2"/>
        </w:numPr>
      </w:pPr>
      <w:r>
        <w:t xml:space="preserve">Tầng dữ liệu (Data Access) : chọn CSDL để lưu (MYSQL , SQL SERVER, MONGODB) : </w:t>
      </w:r>
    </w:p>
    <w:p w14:paraId="1A87E003">
      <w:pPr>
        <w:pStyle w:val="31"/>
        <w:numPr>
          <w:ilvl w:val="0"/>
          <w:numId w:val="3"/>
        </w:numPr>
      </w:pPr>
      <w:r>
        <w:t>Tạo bảng dữ liệu  :</w:t>
      </w:r>
    </w:p>
    <w:p w14:paraId="2311F266">
      <w:pPr>
        <w:pStyle w:val="31"/>
        <w:numPr>
          <w:ilvl w:val="0"/>
          <w:numId w:val="4"/>
        </w:numPr>
      </w:pPr>
      <w:r>
        <w:t>Bảng người dùng (ID ,TÊN,ĐỊA CHỈ,SDT)</w:t>
      </w:r>
    </w:p>
    <w:p w14:paraId="52D6AC48">
      <w:pPr>
        <w:pStyle w:val="31"/>
        <w:numPr>
          <w:ilvl w:val="0"/>
          <w:numId w:val="4"/>
        </w:numPr>
      </w:pPr>
      <w:r>
        <w:t>Bảng danh sách sản phẩm (ID ,TÊN,GIÁ , ẢNH)</w:t>
      </w:r>
    </w:p>
    <w:p w14:paraId="32D3320B">
      <w:pPr>
        <w:pStyle w:val="31"/>
        <w:numPr>
          <w:ilvl w:val="0"/>
          <w:numId w:val="4"/>
        </w:numPr>
      </w:pPr>
      <w:r>
        <w:t>Bảng hóa đơn(ID NGƯỜI DÙNG, ID SP)</w:t>
      </w:r>
    </w:p>
    <w:p w14:paraId="12270D82">
      <w:pPr>
        <w:pStyle w:val="31"/>
        <w:numPr>
          <w:ilvl w:val="0"/>
          <w:numId w:val="4"/>
        </w:numPr>
      </w:pPr>
      <w:r>
        <w:t>Bảng thanh toán(ID ,ID bảng hóa đơn)</w:t>
      </w:r>
    </w:p>
    <w:p w14:paraId="5B81AA9A">
      <w:pPr>
        <w:pStyle w:val="31"/>
        <w:numPr>
          <w:ilvl w:val="0"/>
          <w:numId w:val="1"/>
        </w:numPr>
      </w:pPr>
      <w:r>
        <w:t>Xác định các thành phần chính của hệ thống</w:t>
      </w:r>
    </w:p>
    <w:p w14:paraId="51B3E832">
      <w:pPr>
        <w:pStyle w:val="31"/>
        <w:numPr>
          <w:ilvl w:val="0"/>
          <w:numId w:val="5"/>
        </w:numPr>
      </w:pPr>
      <w:r>
        <w:t>Fontend ( HTML, CSS , JS, REACTJS, ANGULAR, VUE, MOBILE)</w:t>
      </w:r>
    </w:p>
    <w:p w14:paraId="1DD9D58B">
      <w:pPr>
        <w:pStyle w:val="31"/>
        <w:numPr>
          <w:ilvl w:val="0"/>
          <w:numId w:val="5"/>
        </w:numPr>
      </w:pPr>
      <w:r>
        <w:t>BACKEND (API xử lí nghiệm vụ , API tìm kiếm người dùng)</w:t>
      </w:r>
    </w:p>
    <w:p w14:paraId="13EEE00D">
      <w:pPr>
        <w:numPr>
          <w:ilvl w:val="0"/>
          <w:numId w:val="5"/>
        </w:numPr>
        <w:spacing w:after="0" w:line="240" w:lineRule="auto"/>
        <w:textAlignment w:val="baseline"/>
        <w:rPr>
          <w:rFonts w:ascii="Arial" w:hAnsi="Arial" w:eastAsia="Times New Roman" w:cs="Arial"/>
          <w:color w:val="000000"/>
          <w:kern w:val="0"/>
          <w14:ligatures w14:val="none"/>
        </w:rPr>
      </w:pPr>
      <w:r>
        <w:rPr>
          <w:rFonts w:ascii="Arial" w:hAnsi="Arial" w:eastAsia="Times New Roman" w:cs="Arial"/>
          <w:color w:val="000000"/>
          <w:kern w:val="0"/>
          <w14:ligatures w14:val="none"/>
        </w:rPr>
        <w:t>Database (Lưu trữ dữ liệu chọn cơ sở dữ liệu , thiết kế bảng dữ liệu)</w:t>
      </w:r>
    </w:p>
    <w:p w14:paraId="18A9037F">
      <w:pPr>
        <w:numPr>
          <w:ilvl w:val="0"/>
          <w:numId w:val="5"/>
        </w:numPr>
        <w:spacing w:after="0" w:line="240" w:lineRule="auto"/>
        <w:textAlignment w:val="baseline"/>
        <w:rPr>
          <w:rFonts w:ascii="Arial" w:hAnsi="Arial" w:eastAsia="Times New Roman" w:cs="Arial"/>
          <w:color w:val="000000"/>
          <w:kern w:val="0"/>
          <w14:ligatures w14:val="none"/>
        </w:rPr>
      </w:pPr>
      <w:r>
        <w:rPr>
          <w:rFonts w:ascii="Arial" w:hAnsi="Arial" w:eastAsia="Times New Roman" w:cs="Arial"/>
          <w:color w:val="000000"/>
          <w:kern w:val="0"/>
          <w14:ligatures w14:val="none"/>
        </w:rPr>
        <w:t>External Services (Các dịch vụ bên ngoài như thanh toán, giao vận, email, sms )</w:t>
      </w:r>
    </w:p>
    <w:p w14:paraId="2C58A9C8">
      <w:pPr>
        <w:spacing w:after="0" w:line="240" w:lineRule="auto"/>
        <w:textAlignment w:val="baseline"/>
        <w:rPr>
          <w:rFonts w:ascii="Arial" w:hAnsi="Arial" w:eastAsia="Times New Roman" w:cs="Arial"/>
          <w:color w:val="000000"/>
          <w:kern w:val="0"/>
          <w14:ligatures w14:val="none"/>
        </w:rPr>
      </w:pPr>
      <w:r>
        <w:rPr>
          <w:rFonts w:ascii="Arial" w:hAnsi="Arial" w:eastAsia="Times New Roman" w:cs="Arial"/>
          <w:color w:val="000000"/>
          <w:kern w:val="0"/>
          <w14:ligatures w14:val="none"/>
        </w:rPr>
        <w:t xml:space="preserve">Sơ đồ kiến trúc hệ thống : </w:t>
      </w:r>
    </w:p>
    <w:p w14:paraId="6F91EF35">
      <w:pPr>
        <w:spacing w:after="0" w:line="240" w:lineRule="auto"/>
        <w:textAlignment w:val="baseline"/>
        <w:rPr>
          <w:rFonts w:ascii="Arial" w:hAnsi="Arial" w:eastAsia="Times New Roman" w:cs="Arial"/>
          <w:color w:val="000000"/>
          <w:kern w:val="0"/>
          <w14:ligatures w14:val="none"/>
        </w:rPr>
      </w:pPr>
    </w:p>
    <w:p w14:paraId="31519EAD">
      <w:pPr>
        <w:spacing w:after="0" w:line="240" w:lineRule="auto"/>
        <w:textAlignment w:val="baseline"/>
        <w:rPr>
          <w:rFonts w:ascii="Arial" w:hAnsi="Arial" w:eastAsia="Times New Roman" w:cs="Arial"/>
          <w:color w:val="000000"/>
          <w:kern w:val="0"/>
          <w14:ligatures w14:val="none"/>
        </w:rPr>
      </w:pPr>
    </w:p>
    <w:p w14:paraId="0C5FCE7D">
      <w:r>
        <w:drawing>
          <wp:inline distT="0" distB="0" distL="0" distR="0">
            <wp:extent cx="2352675" cy="3352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352675" cy="3352800"/>
                    </a:xfrm>
                    <a:prstGeom prst="rect">
                      <a:avLst/>
                    </a:prstGeom>
                    <a:noFill/>
                    <a:ln>
                      <a:noFill/>
                    </a:ln>
                  </pic:spPr>
                </pic:pic>
              </a:graphicData>
            </a:graphic>
          </wp:inline>
        </w:drawing>
      </w:r>
    </w:p>
    <w:p w14:paraId="06C09A10">
      <w:r>
        <w:t>Bài 2 Mô hình kiến trúc 3 tầng cho hệ thống quản lý kho</w:t>
      </w:r>
    </w:p>
    <w:p w14:paraId="5FF11F57"/>
    <w:p w14:paraId="452C442C">
      <w:pPr>
        <w:pStyle w:val="31"/>
        <w:numPr>
          <w:ilvl w:val="0"/>
          <w:numId w:val="6"/>
        </w:numPr>
      </w:pPr>
      <w:r>
        <w:t>Thiết kế kiến trúc ba tầng</w:t>
      </w:r>
    </w:p>
    <w:p w14:paraId="77E62729">
      <w:pPr>
        <w:pStyle w:val="31"/>
        <w:numPr>
          <w:ilvl w:val="0"/>
          <w:numId w:val="7"/>
        </w:numPr>
      </w:pPr>
      <w:r>
        <w:t xml:space="preserve">Tầng giao diện(presentation) </w:t>
      </w:r>
    </w:p>
    <w:p w14:paraId="7AB95E60">
      <w:pPr>
        <w:pStyle w:val="31"/>
        <w:numPr>
          <w:ilvl w:val="0"/>
          <w:numId w:val="3"/>
        </w:numPr>
      </w:pPr>
      <w:r>
        <w:t>Giao diện trang quản trị , quản lí sản phẩm</w:t>
      </w:r>
    </w:p>
    <w:p w14:paraId="3939EE9D">
      <w:pPr>
        <w:pStyle w:val="31"/>
        <w:numPr>
          <w:ilvl w:val="0"/>
          <w:numId w:val="3"/>
        </w:numPr>
      </w:pPr>
      <w:r>
        <w:t>Giao diện quản lí nhà cung cấp</w:t>
      </w:r>
    </w:p>
    <w:p w14:paraId="35C0880C">
      <w:pPr>
        <w:pStyle w:val="31"/>
        <w:numPr>
          <w:ilvl w:val="0"/>
          <w:numId w:val="3"/>
        </w:numPr>
      </w:pPr>
      <w:r>
        <w:t>Giao diện đăng kí, đăng nhập</w:t>
      </w:r>
    </w:p>
    <w:p w14:paraId="16390DB1">
      <w:pPr>
        <w:pStyle w:val="31"/>
        <w:numPr>
          <w:ilvl w:val="0"/>
          <w:numId w:val="7"/>
        </w:numPr>
      </w:pPr>
      <w:r>
        <w:t>Tầng xử lí nghiệp vụ logic (business)</w:t>
      </w:r>
    </w:p>
    <w:p w14:paraId="19642131">
      <w:pPr>
        <w:pStyle w:val="31"/>
        <w:numPr>
          <w:ilvl w:val="0"/>
          <w:numId w:val="3"/>
        </w:numPr>
      </w:pPr>
      <w:r>
        <w:t>Thêm sản phẩm</w:t>
      </w:r>
    </w:p>
    <w:p w14:paraId="6F390DEA">
      <w:pPr>
        <w:pStyle w:val="31"/>
        <w:numPr>
          <w:ilvl w:val="0"/>
          <w:numId w:val="3"/>
        </w:numPr>
      </w:pPr>
      <w:r>
        <w:t>Xóa sản phẩm</w:t>
      </w:r>
    </w:p>
    <w:p w14:paraId="6512922D">
      <w:pPr>
        <w:pStyle w:val="31"/>
        <w:numPr>
          <w:ilvl w:val="0"/>
          <w:numId w:val="3"/>
        </w:numPr>
      </w:pPr>
      <w:r>
        <w:t>Cập nhật sản phẩm</w:t>
      </w:r>
    </w:p>
    <w:p w14:paraId="493FF2F6">
      <w:pPr>
        <w:pStyle w:val="31"/>
        <w:numPr>
          <w:ilvl w:val="0"/>
          <w:numId w:val="3"/>
        </w:numPr>
      </w:pPr>
      <w:r>
        <w:t xml:space="preserve">Lưu thông tin nhà cung cấp </w:t>
      </w:r>
    </w:p>
    <w:p w14:paraId="20187473">
      <w:pPr>
        <w:pStyle w:val="31"/>
        <w:numPr>
          <w:ilvl w:val="0"/>
          <w:numId w:val="3"/>
        </w:numPr>
      </w:pPr>
      <w:r>
        <w:t>Lưu thông tin sản phẩm nhập vào</w:t>
      </w:r>
    </w:p>
    <w:p w14:paraId="00169C05">
      <w:pPr>
        <w:pStyle w:val="31"/>
        <w:numPr>
          <w:ilvl w:val="0"/>
          <w:numId w:val="3"/>
        </w:numPr>
      </w:pPr>
      <w:r>
        <w:t xml:space="preserve">Theo dõi thông tin sản phẩm </w:t>
      </w:r>
    </w:p>
    <w:p w14:paraId="2A39E9A6">
      <w:pPr>
        <w:pStyle w:val="31"/>
        <w:numPr>
          <w:ilvl w:val="0"/>
          <w:numId w:val="7"/>
        </w:numPr>
      </w:pPr>
      <w:r>
        <w:t xml:space="preserve">Tầng dữ liệu (Data Access) </w:t>
      </w:r>
    </w:p>
    <w:p w14:paraId="2E28B98A">
      <w:pPr>
        <w:pStyle w:val="31"/>
        <w:numPr>
          <w:ilvl w:val="0"/>
          <w:numId w:val="3"/>
        </w:numPr>
      </w:pPr>
      <w:r>
        <w:t>Chọn sở sở dữ liệu</w:t>
      </w:r>
    </w:p>
    <w:p w14:paraId="3492635F">
      <w:pPr>
        <w:pStyle w:val="31"/>
        <w:numPr>
          <w:ilvl w:val="0"/>
          <w:numId w:val="3"/>
        </w:numPr>
      </w:pPr>
      <w:r>
        <w:t>Thiết kế sở sở dữ liệu</w:t>
      </w:r>
    </w:p>
    <w:p w14:paraId="70F87E9A">
      <w:pPr>
        <w:pStyle w:val="31"/>
        <w:numPr>
          <w:ilvl w:val="0"/>
          <w:numId w:val="8"/>
        </w:numPr>
      </w:pPr>
      <w:r>
        <w:t>Bảng nhà cung cấp</w:t>
      </w:r>
    </w:p>
    <w:p w14:paraId="0E388949">
      <w:pPr>
        <w:pStyle w:val="31"/>
        <w:numPr>
          <w:ilvl w:val="0"/>
          <w:numId w:val="8"/>
        </w:numPr>
      </w:pPr>
      <w:r>
        <w:t>Bảng danh sách sản phẩm vào và ra</w:t>
      </w:r>
    </w:p>
    <w:p w14:paraId="6157E284">
      <w:pPr>
        <w:pStyle w:val="31"/>
        <w:numPr>
          <w:ilvl w:val="0"/>
          <w:numId w:val="8"/>
        </w:numPr>
      </w:pPr>
      <w:r>
        <w:t>Bảng hóa đơn</w:t>
      </w:r>
    </w:p>
    <w:p w14:paraId="783FAAC1">
      <w:pPr>
        <w:pStyle w:val="31"/>
        <w:numPr>
          <w:ilvl w:val="0"/>
          <w:numId w:val="8"/>
        </w:numPr>
      </w:pPr>
      <w:r>
        <w:t>Bảng thanh toán</w:t>
      </w:r>
    </w:p>
    <w:p w14:paraId="090D9B16">
      <w:pPr>
        <w:ind w:left="568"/>
      </w:pPr>
      <w:r>
        <w:rPr>
          <w:rFonts w:ascii="Arial" w:hAnsi="Arial" w:eastAsia="Times New Roman" w:cs="Arial"/>
          <w:color w:val="000000"/>
          <w:kern w:val="0"/>
          <w14:ligatures w14:val="none"/>
        </w:rPr>
        <w:t xml:space="preserve">2 </w:t>
      </w:r>
      <w:r>
        <w:t>Trình bày sơ đồ lớp hoặc sơ đồ package phân tầng và mô tả logic của từng tầng.</w:t>
      </w:r>
    </w:p>
    <w:p w14:paraId="207EBA0B"/>
    <w:p w14:paraId="72C16FAF">
      <w:r>
        <w:drawing>
          <wp:inline distT="0" distB="0" distL="0" distR="0">
            <wp:extent cx="4226560" cy="6579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rcRect l="17214" t="39"/>
                    <a:stretch>
                      <a:fillRect/>
                    </a:stretch>
                  </pic:blipFill>
                  <pic:spPr>
                    <a:xfrm>
                      <a:off x="0" y="0"/>
                      <a:ext cx="4226560" cy="6579235"/>
                    </a:xfrm>
                    <a:prstGeom prst="rect">
                      <a:avLst/>
                    </a:prstGeom>
                    <a:noFill/>
                    <a:ln>
                      <a:noFill/>
                    </a:ln>
                  </pic:spPr>
                </pic:pic>
              </a:graphicData>
            </a:graphic>
          </wp:inline>
        </w:drawing>
      </w:r>
    </w:p>
    <w:p w14:paraId="041E06C5"/>
    <w:p w14:paraId="361F1468">
      <w:r>
        <w:t>Bài 3:</w:t>
      </w:r>
    </w:p>
    <w:p w14:paraId="615EAD2D">
      <w:r>
        <w:tab/>
      </w:r>
      <w:r>
        <w:t>1. Đối tượng</w:t>
      </w:r>
    </w:p>
    <w:p w14:paraId="0826778F">
      <w:r>
        <w:t xml:space="preserve">- </w:t>
      </w:r>
      <w:r>
        <w:tab/>
      </w:r>
      <w:r>
        <w:t>Account</w:t>
      </w:r>
    </w:p>
    <w:p w14:paraId="46C5651E">
      <w:r>
        <w:t>-</w:t>
      </w:r>
      <w:r>
        <w:tab/>
      </w:r>
      <w:r>
        <w:t>Plane</w:t>
      </w:r>
    </w:p>
    <w:p w14:paraId="1DC50445">
      <w:r>
        <w:t>-</w:t>
      </w:r>
      <w:r>
        <w:tab/>
      </w:r>
      <w:r>
        <w:t>Payment</w:t>
      </w:r>
    </w:p>
    <w:p w14:paraId="2A4192C6">
      <w:r>
        <w:t>-</w:t>
      </w:r>
      <w:r>
        <w:tab/>
      </w:r>
      <w:r>
        <w:t>Ticket</w:t>
      </w:r>
    </w:p>
    <w:p w14:paraId="30A88940">
      <w:r>
        <w:t>2. Module</w:t>
      </w:r>
    </w:p>
    <w:p w14:paraId="4CA6357D">
      <w:r>
        <w:t>•</w:t>
      </w:r>
      <w:r>
        <w:tab/>
      </w:r>
      <w:r>
        <w:t>Account</w:t>
      </w:r>
    </w:p>
    <w:p w14:paraId="1F5EE310">
      <w:pPr>
        <w:rPr>
          <w:rFonts w:hint="default"/>
          <w:lang w:val="en-US"/>
        </w:rPr>
      </w:pPr>
      <w:r>
        <w:t>-</w:t>
      </w:r>
      <w:r>
        <w:tab/>
      </w:r>
      <w:r>
        <w:t>A</w:t>
      </w:r>
      <w:r>
        <w:rPr>
          <w:rFonts w:hint="default"/>
          <w:lang w:val="en-US"/>
        </w:rPr>
        <w:t>dmin</w:t>
      </w:r>
    </w:p>
    <w:p w14:paraId="562BC0A0">
      <w:r>
        <w:t>-</w:t>
      </w:r>
      <w:r>
        <w:tab/>
      </w:r>
      <w:r>
        <w:t>AccountService</w:t>
      </w:r>
    </w:p>
    <w:p w14:paraId="3A64D50C">
      <w:r>
        <w:t>•</w:t>
      </w:r>
      <w:r>
        <w:tab/>
      </w:r>
      <w:r>
        <w:t>Plane</w:t>
      </w:r>
    </w:p>
    <w:p w14:paraId="494DFF41">
      <w:r>
        <w:t>-</w:t>
      </w:r>
      <w:r>
        <w:tab/>
      </w:r>
      <w:r>
        <w:t>PlaneController</w:t>
      </w:r>
    </w:p>
    <w:p w14:paraId="50464EE8">
      <w:r>
        <w:t>-</w:t>
      </w:r>
      <w:r>
        <w:tab/>
      </w:r>
      <w:r>
        <w:t>Plane</w:t>
      </w:r>
    </w:p>
    <w:p w14:paraId="7556B4E3">
      <w:r>
        <w:t>-</w:t>
      </w:r>
      <w:r>
        <w:tab/>
      </w:r>
      <w:r>
        <w:t>PlaneService</w:t>
      </w:r>
    </w:p>
    <w:p w14:paraId="67348738">
      <w:r>
        <w:t>•</w:t>
      </w:r>
      <w:r>
        <w:tab/>
      </w:r>
      <w:r>
        <w:t>Payment</w:t>
      </w:r>
    </w:p>
    <w:p w14:paraId="4A7B3E2D">
      <w:r>
        <w:t>-</w:t>
      </w:r>
      <w:r>
        <w:tab/>
      </w:r>
      <w:r>
        <w:t>PaymentService</w:t>
      </w:r>
    </w:p>
    <w:p w14:paraId="04EC7630">
      <w:r>
        <w:t>•</w:t>
      </w:r>
      <w:r>
        <w:tab/>
      </w:r>
      <w:r>
        <w:t>Ticket</w:t>
      </w:r>
    </w:p>
    <w:p w14:paraId="09A762FD">
      <w:pPr>
        <w:rPr>
          <w:rFonts w:hint="default"/>
          <w:lang w:val="en-US"/>
        </w:rPr>
      </w:pPr>
      <w:r>
        <w:t>-</w:t>
      </w:r>
      <w:r>
        <w:tab/>
      </w:r>
      <w:r>
        <w:t>Ticket</w:t>
      </w:r>
      <w:r>
        <w:rPr>
          <w:rFonts w:hint="default"/>
          <w:lang w:val="en-US"/>
        </w:rPr>
        <w:t>Inpectation</w:t>
      </w:r>
    </w:p>
    <w:p w14:paraId="1C74A9D4">
      <w:r>
        <w:t>-</w:t>
      </w:r>
      <w:r>
        <w:tab/>
      </w:r>
      <w:r>
        <w:t>TicketService</w:t>
      </w:r>
    </w:p>
    <w:p w14:paraId="6DB350F7"/>
    <w:p w14:paraId="3A26841C">
      <w:r>
        <w:t>Bài 4</w:t>
      </w:r>
    </w:p>
    <w:p w14:paraId="1AA220DA">
      <w:r>
        <w:t xml:space="preserve"> - Sơ đồ UML Class :</w:t>
      </w:r>
    </w:p>
    <w:p w14:paraId="2B5BD324">
      <w:r>
        <w:drawing>
          <wp:inline distT="0" distB="0" distL="0" distR="0">
            <wp:extent cx="3840480" cy="4107815"/>
            <wp:effectExtent l="0" t="0" r="762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840480" cy="4107815"/>
                    </a:xfrm>
                    <a:prstGeom prst="rect">
                      <a:avLst/>
                    </a:prstGeom>
                    <a:noFill/>
                    <a:ln>
                      <a:noFill/>
                    </a:ln>
                  </pic:spPr>
                </pic:pic>
              </a:graphicData>
            </a:graphic>
          </wp:inline>
        </w:drawing>
      </w:r>
    </w:p>
    <w:p w14:paraId="7F317875"/>
    <w:p w14:paraId="68041B54"/>
    <w:p w14:paraId="140BE19E">
      <w:pPr>
        <w:pStyle w:val="31"/>
        <w:numPr>
          <w:ilvl w:val="0"/>
          <w:numId w:val="3"/>
        </w:numPr>
      </w:pPr>
      <w:r>
        <w:t>Mô tả</w:t>
      </w:r>
    </w:p>
    <w:p w14:paraId="6F12A3D8">
      <w:pPr>
        <w:pStyle w:val="31"/>
        <w:ind w:left="1440"/>
      </w:pPr>
      <w:r>
        <w:t>+ Business Layer :</w:t>
      </w:r>
    </w:p>
    <w:p w14:paraId="3DC4F8E4">
      <w:pPr>
        <w:pStyle w:val="31"/>
        <w:ind w:left="1440"/>
      </w:pPr>
    </w:p>
    <w:tbl>
      <w:tblPr>
        <w:tblStyle w:val="16"/>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9"/>
        <w:gridCol w:w="4099"/>
      </w:tblGrid>
      <w:tr w14:paraId="1F3F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51CB40D4">
            <w:pPr>
              <w:pStyle w:val="31"/>
              <w:spacing w:after="0" w:line="240" w:lineRule="auto"/>
              <w:ind w:left="0"/>
            </w:pPr>
            <w:r>
              <w:t>Method</w:t>
            </w:r>
          </w:p>
        </w:tc>
        <w:tc>
          <w:tcPr>
            <w:tcW w:w="4531" w:type="dxa"/>
          </w:tcPr>
          <w:p w14:paraId="7D82D556">
            <w:pPr>
              <w:pStyle w:val="31"/>
              <w:spacing w:after="0" w:line="240" w:lineRule="auto"/>
              <w:ind w:left="0"/>
            </w:pPr>
            <w:r>
              <w:t>Mô tả</w:t>
            </w:r>
          </w:p>
        </w:tc>
      </w:tr>
      <w:tr w14:paraId="3531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5793ADC8">
            <w:pPr>
              <w:pStyle w:val="31"/>
              <w:spacing w:after="0" w:line="240" w:lineRule="auto"/>
              <w:ind w:left="0"/>
            </w:pPr>
            <w:r>
              <w:t>+ createOrder()</w:t>
            </w:r>
          </w:p>
        </w:tc>
        <w:tc>
          <w:tcPr>
            <w:tcW w:w="4531" w:type="dxa"/>
          </w:tcPr>
          <w:p w14:paraId="496B0BFB">
            <w:pPr>
              <w:pStyle w:val="31"/>
              <w:tabs>
                <w:tab w:val="left" w:pos="1014"/>
              </w:tabs>
              <w:spacing w:after="0" w:line="240" w:lineRule="auto"/>
              <w:ind w:left="0"/>
            </w:pPr>
            <w:r>
              <w:t xml:space="preserve">1. Xác nhận tính hợp lệ của dữ liệu đầu vào </w:t>
            </w:r>
          </w:p>
          <w:p w14:paraId="5D4E3DCC">
            <w:pPr>
              <w:pStyle w:val="31"/>
              <w:tabs>
                <w:tab w:val="left" w:pos="1014"/>
              </w:tabs>
              <w:spacing w:after="0" w:line="240" w:lineRule="auto"/>
              <w:ind w:left="0"/>
            </w:pPr>
            <w:r>
              <w:t xml:space="preserve">2. Tính toán tổng tiền, áp dụng khuyến mãi </w:t>
            </w:r>
          </w:p>
          <w:p w14:paraId="577EC3FF">
            <w:pPr>
              <w:pStyle w:val="31"/>
              <w:tabs>
                <w:tab w:val="left" w:pos="1014"/>
              </w:tabs>
              <w:spacing w:after="0" w:line="240" w:lineRule="auto"/>
              <w:ind w:left="0"/>
            </w:pPr>
            <w:r>
              <w:t>3. Gọi OrderRepository.save() để lưu đơn hàng mới vào DB.</w:t>
            </w:r>
          </w:p>
        </w:tc>
      </w:tr>
      <w:tr w14:paraId="14918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579838D6">
            <w:pPr>
              <w:pStyle w:val="31"/>
              <w:spacing w:after="0" w:line="240" w:lineRule="auto"/>
              <w:ind w:left="0"/>
            </w:pPr>
            <w:r>
              <w:t>+ updateOrder()</w:t>
            </w:r>
          </w:p>
        </w:tc>
        <w:tc>
          <w:tcPr>
            <w:tcW w:w="4531" w:type="dxa"/>
          </w:tcPr>
          <w:p w14:paraId="05C93F64">
            <w:pPr>
              <w:pStyle w:val="31"/>
              <w:spacing w:after="0" w:line="240" w:lineRule="auto"/>
              <w:ind w:left="0"/>
            </w:pPr>
            <w:r>
              <w:t>1. Gọi OrderRepository.findById()</w:t>
            </w:r>
          </w:p>
        </w:tc>
      </w:tr>
      <w:tr w14:paraId="15C6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2D8373FD">
            <w:pPr>
              <w:pStyle w:val="31"/>
              <w:spacing w:after="0" w:line="240" w:lineRule="auto"/>
              <w:ind w:left="0"/>
            </w:pPr>
            <w:r>
              <w:t>+ deleteOrder()</w:t>
            </w:r>
          </w:p>
        </w:tc>
        <w:tc>
          <w:tcPr>
            <w:tcW w:w="4531" w:type="dxa"/>
          </w:tcPr>
          <w:p w14:paraId="58BE6FA6">
            <w:pPr>
              <w:spacing w:after="0" w:line="240" w:lineRule="auto"/>
            </w:pPr>
            <w:r>
              <w:t>1.Xác nhận đơn hàng cần xóa</w:t>
            </w:r>
          </w:p>
          <w:p w14:paraId="27056A28">
            <w:pPr>
              <w:spacing w:after="0" w:line="240" w:lineRule="auto"/>
            </w:pPr>
            <w:r>
              <w:t>2.gọi  Gọi OrderRepository.findById() để tìm và xóa</w:t>
            </w:r>
          </w:p>
        </w:tc>
      </w:tr>
      <w:tr w14:paraId="2B5FE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74384F2F">
            <w:pPr>
              <w:pStyle w:val="31"/>
              <w:spacing w:after="0" w:line="240" w:lineRule="auto"/>
              <w:ind w:left="0"/>
            </w:pPr>
            <w:r>
              <w:t>+ finAllOrder()</w:t>
            </w:r>
          </w:p>
        </w:tc>
        <w:tc>
          <w:tcPr>
            <w:tcW w:w="4531" w:type="dxa"/>
          </w:tcPr>
          <w:p w14:paraId="2F42A926">
            <w:pPr>
              <w:pStyle w:val="31"/>
              <w:spacing w:after="0" w:line="240" w:lineRule="auto"/>
              <w:ind w:left="0"/>
            </w:pPr>
            <w:r>
              <w:t>1 Tìm kiếm đơn hàng cần tra cứu</w:t>
            </w:r>
          </w:p>
        </w:tc>
      </w:tr>
    </w:tbl>
    <w:p w14:paraId="694F5541">
      <w:pPr>
        <w:pStyle w:val="31"/>
        <w:ind w:left="1440"/>
      </w:pPr>
    </w:p>
    <w:p w14:paraId="34802C3A">
      <w:pPr>
        <w:pStyle w:val="31"/>
        <w:ind w:left="1440"/>
      </w:pPr>
    </w:p>
    <w:p w14:paraId="4F3A95CC">
      <w:pPr>
        <w:pStyle w:val="31"/>
        <w:ind w:left="1440"/>
      </w:pPr>
    </w:p>
    <w:p w14:paraId="0DA9531B">
      <w:pPr>
        <w:pStyle w:val="31"/>
        <w:ind w:left="1440"/>
      </w:pPr>
      <w:r>
        <w:t xml:space="preserve"> + Data layer</w:t>
      </w:r>
    </w:p>
    <w:p w14:paraId="34C410DE">
      <w:pPr>
        <w:pStyle w:val="31"/>
        <w:ind w:left="1440"/>
      </w:pPr>
    </w:p>
    <w:tbl>
      <w:tblPr>
        <w:tblStyle w:val="16"/>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96"/>
        <w:gridCol w:w="3852"/>
      </w:tblGrid>
      <w:tr w14:paraId="0B8BE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1ECB1CFE">
            <w:pPr>
              <w:pStyle w:val="31"/>
              <w:spacing w:after="0" w:line="240" w:lineRule="auto"/>
              <w:ind w:left="0"/>
            </w:pPr>
            <w:r>
              <w:t>Method</w:t>
            </w:r>
          </w:p>
        </w:tc>
        <w:tc>
          <w:tcPr>
            <w:tcW w:w="4531" w:type="dxa"/>
          </w:tcPr>
          <w:p w14:paraId="7123F571">
            <w:pPr>
              <w:pStyle w:val="31"/>
              <w:spacing w:after="0" w:line="240" w:lineRule="auto"/>
              <w:ind w:left="0"/>
            </w:pPr>
            <w:r>
              <w:t>Mô tả</w:t>
            </w:r>
          </w:p>
        </w:tc>
      </w:tr>
      <w:tr w14:paraId="114C2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1033FA78">
            <w:pPr>
              <w:pStyle w:val="31"/>
              <w:spacing w:after="0" w:line="240" w:lineRule="auto"/>
              <w:ind w:left="0"/>
            </w:pPr>
            <w:r>
              <w:t>+ createOrder()</w:t>
            </w:r>
          </w:p>
        </w:tc>
        <w:tc>
          <w:tcPr>
            <w:tcW w:w="4531" w:type="dxa"/>
          </w:tcPr>
          <w:p w14:paraId="3926670D">
            <w:pPr>
              <w:pStyle w:val="31"/>
              <w:tabs>
                <w:tab w:val="left" w:pos="1014"/>
              </w:tabs>
              <w:spacing w:after="0" w:line="240" w:lineRule="auto"/>
              <w:ind w:left="0"/>
            </w:pPr>
            <w:r>
              <w:t>Tạo mới Order</w:t>
            </w:r>
          </w:p>
        </w:tc>
      </w:tr>
      <w:tr w14:paraId="5BA47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3252F420">
            <w:pPr>
              <w:pStyle w:val="31"/>
              <w:spacing w:after="0" w:line="240" w:lineRule="auto"/>
              <w:ind w:left="0"/>
            </w:pPr>
            <w:r>
              <w:t>+ updateOrder()</w:t>
            </w:r>
          </w:p>
        </w:tc>
        <w:tc>
          <w:tcPr>
            <w:tcW w:w="4531" w:type="dxa"/>
          </w:tcPr>
          <w:p w14:paraId="336C451F">
            <w:pPr>
              <w:pStyle w:val="31"/>
              <w:spacing w:after="0" w:line="240" w:lineRule="auto"/>
              <w:ind w:left="0"/>
            </w:pPr>
            <w:r>
              <w:t>Cập nhật trạng thái của Order</w:t>
            </w:r>
          </w:p>
        </w:tc>
      </w:tr>
      <w:tr w14:paraId="3D46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4EEC18A6">
            <w:pPr>
              <w:pStyle w:val="31"/>
              <w:spacing w:after="0" w:line="240" w:lineRule="auto"/>
              <w:ind w:left="0"/>
            </w:pPr>
            <w:r>
              <w:t>+ deleteOrder()</w:t>
            </w:r>
          </w:p>
        </w:tc>
        <w:tc>
          <w:tcPr>
            <w:tcW w:w="4531" w:type="dxa"/>
          </w:tcPr>
          <w:p w14:paraId="527A772A">
            <w:pPr>
              <w:spacing w:after="0" w:line="240" w:lineRule="auto"/>
            </w:pPr>
            <w:r>
              <w:t>Xóa Order</w:t>
            </w:r>
          </w:p>
          <w:p w14:paraId="3F3A5E73">
            <w:pPr>
              <w:spacing w:after="0" w:line="240" w:lineRule="auto"/>
            </w:pPr>
          </w:p>
        </w:tc>
      </w:tr>
      <w:tr w14:paraId="1174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49365BE8">
            <w:pPr>
              <w:pStyle w:val="31"/>
              <w:spacing w:after="0" w:line="240" w:lineRule="auto"/>
              <w:ind w:left="0"/>
            </w:pPr>
            <w:r>
              <w:t>+ findById()</w:t>
            </w:r>
          </w:p>
        </w:tc>
        <w:tc>
          <w:tcPr>
            <w:tcW w:w="4531" w:type="dxa"/>
          </w:tcPr>
          <w:p w14:paraId="4570BFA1">
            <w:pPr>
              <w:pStyle w:val="31"/>
              <w:spacing w:after="0" w:line="240" w:lineRule="auto"/>
              <w:ind w:left="0"/>
            </w:pPr>
            <w:r>
              <w:t>Lấy ra dữ liệu cần tìm với id</w:t>
            </w:r>
          </w:p>
        </w:tc>
      </w:tr>
    </w:tbl>
    <w:p w14:paraId="362D8835">
      <w:pPr>
        <w:pStyle w:val="31"/>
        <w:ind w:left="1440"/>
      </w:pPr>
    </w:p>
    <w:p w14:paraId="71993D21">
      <w:pPr>
        <w:pStyle w:val="31"/>
        <w:ind w:left="1440"/>
      </w:pPr>
      <w:r>
        <w:t>Bài 5</w:t>
      </w:r>
    </w:p>
    <w:p w14:paraId="6DBF3A9D">
      <w:pPr>
        <w:pStyle w:val="31"/>
        <w:ind w:left="1440"/>
      </w:pPr>
      <w:r>
        <w:t>- Phân rã hệ thống :</w:t>
      </w:r>
    </w:p>
    <w:p w14:paraId="5C38951D">
      <w:pPr>
        <w:pStyle w:val="31"/>
        <w:ind w:left="1440"/>
      </w:pPr>
      <w:r>
        <w:t>+  Presentation :</w:t>
      </w:r>
    </w:p>
    <w:p w14:paraId="271604DB">
      <w:pPr>
        <w:pStyle w:val="31"/>
        <w:numPr>
          <w:ilvl w:val="0"/>
          <w:numId w:val="3"/>
        </w:numPr>
      </w:pPr>
      <w:r>
        <w:t xml:space="preserve"> Tiếp nhận yêu cầu từ người dung</w:t>
      </w:r>
    </w:p>
    <w:p w14:paraId="724D7C3F">
      <w:pPr>
        <w:pStyle w:val="31"/>
        <w:numPr>
          <w:ilvl w:val="0"/>
          <w:numId w:val="3"/>
        </w:numPr>
      </w:pPr>
      <w:r>
        <w:t>Truyền dữ liệu đến tầng nghiệp vụ để xử lý</w:t>
      </w:r>
    </w:p>
    <w:p w14:paraId="4EE1A6A4">
      <w:pPr>
        <w:pStyle w:val="31"/>
        <w:numPr>
          <w:ilvl w:val="0"/>
          <w:numId w:val="3"/>
        </w:numPr>
      </w:pPr>
      <w:r>
        <w:t xml:space="preserve"> Nhận phản hồi và hiển thị kết quả cho người dùng</w:t>
      </w:r>
    </w:p>
    <w:p w14:paraId="41C2C635">
      <w:pPr>
        <w:pStyle w:val="31"/>
        <w:ind w:left="1440"/>
      </w:pPr>
      <w:r>
        <w:t>+  Business :</w:t>
      </w:r>
    </w:p>
    <w:p w14:paraId="7B4067BA">
      <w:pPr>
        <w:pStyle w:val="31"/>
        <w:numPr>
          <w:ilvl w:val="0"/>
          <w:numId w:val="3"/>
        </w:numPr>
      </w:pPr>
      <w:r>
        <w:t xml:space="preserve"> Chứa các quy tắc nghiệp vụ</w:t>
      </w:r>
    </w:p>
    <w:p w14:paraId="53EF9FA4">
      <w:pPr>
        <w:pStyle w:val="31"/>
        <w:numPr>
          <w:ilvl w:val="0"/>
          <w:numId w:val="3"/>
        </w:numPr>
      </w:pPr>
      <w:r>
        <w:t xml:space="preserve"> Kiểm tra dữ liệu, xác thực quyền người dung</w:t>
      </w:r>
    </w:p>
    <w:p w14:paraId="198499E4">
      <w:pPr>
        <w:pStyle w:val="31"/>
        <w:numPr>
          <w:ilvl w:val="0"/>
          <w:numId w:val="3"/>
        </w:numPr>
      </w:pPr>
      <w:r>
        <w:t xml:space="preserve"> Là tầng trung gian giữa giao diện và CSDL</w:t>
      </w:r>
    </w:p>
    <w:p w14:paraId="0F108331">
      <w:pPr>
        <w:pStyle w:val="31"/>
        <w:ind w:left="1440"/>
      </w:pPr>
      <w:r>
        <w:t>+  Data :</w:t>
      </w:r>
    </w:p>
    <w:p w14:paraId="69C29A79">
      <w:pPr>
        <w:pStyle w:val="31"/>
        <w:numPr>
          <w:ilvl w:val="0"/>
          <w:numId w:val="3"/>
        </w:numPr>
      </w:pPr>
      <w:r>
        <w:t xml:space="preserve"> Giao tiếp trực tiếp với CSDL</w:t>
      </w:r>
    </w:p>
    <w:p w14:paraId="59B14F54">
      <w:pPr>
        <w:pStyle w:val="31"/>
        <w:numPr>
          <w:ilvl w:val="0"/>
          <w:numId w:val="3"/>
        </w:numPr>
      </w:pPr>
      <w:r>
        <w:t xml:space="preserve"> Thực hiện các thao tác CRUD</w:t>
      </w:r>
    </w:p>
    <w:p w14:paraId="6810D71C">
      <w:pPr>
        <w:pStyle w:val="31"/>
        <w:numPr>
          <w:ilvl w:val="0"/>
          <w:numId w:val="3"/>
        </w:numPr>
      </w:pPr>
      <w:r>
        <w:t xml:space="preserve"> Cung cấp dữ liệu cho tầng nghiệp vụ</w:t>
      </w:r>
    </w:p>
    <w:p w14:paraId="291C9D99">
      <w:r>
        <w:t>- Mô tả sơ đồ các module :</w:t>
      </w:r>
    </w:p>
    <w:p w14:paraId="2CBD6EBD"/>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1"/>
        <w:gridCol w:w="4531"/>
      </w:tblGrid>
      <w:tr w14:paraId="767D5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517ECAD6">
            <w:pPr>
              <w:spacing w:after="0" w:line="240" w:lineRule="auto"/>
            </w:pPr>
            <w:r>
              <w:t>Module</w:t>
            </w:r>
          </w:p>
        </w:tc>
        <w:tc>
          <w:tcPr>
            <w:tcW w:w="4531" w:type="dxa"/>
          </w:tcPr>
          <w:p w14:paraId="083864BD">
            <w:pPr>
              <w:spacing w:after="0" w:line="240" w:lineRule="auto"/>
            </w:pPr>
            <w:r>
              <w:t>Vai trò</w:t>
            </w:r>
          </w:p>
        </w:tc>
      </w:tr>
      <w:tr w14:paraId="72CC4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41794814">
            <w:pPr>
              <w:spacing w:after="0" w:line="240" w:lineRule="auto"/>
            </w:pPr>
            <w:r>
              <w:t>UserController</w:t>
            </w:r>
          </w:p>
        </w:tc>
        <w:tc>
          <w:tcPr>
            <w:tcW w:w="4531" w:type="dxa"/>
          </w:tcPr>
          <w:p w14:paraId="64CEF650">
            <w:pPr>
              <w:spacing w:after="0" w:line="240" w:lineRule="auto"/>
            </w:pPr>
            <w:r>
              <w:t>Tiếp nhận yêu cầu từ người dùng liên quan đến tài khoản như đăng nhập, đăng ký, chỉnh sửa thông tin cá nhân. Gọi đến UserServices để xử lý nghiệp vụ.</w:t>
            </w:r>
          </w:p>
        </w:tc>
      </w:tr>
      <w:tr w14:paraId="352F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22B6C9D2">
            <w:pPr>
              <w:spacing w:after="0" w:line="240" w:lineRule="auto"/>
            </w:pPr>
            <w:r>
              <w:t>PostController</w:t>
            </w:r>
          </w:p>
        </w:tc>
        <w:tc>
          <w:tcPr>
            <w:tcW w:w="4531" w:type="dxa"/>
          </w:tcPr>
          <w:p w14:paraId="59693C01">
            <w:pPr>
              <w:spacing w:after="0" w:line="240" w:lineRule="auto"/>
            </w:pPr>
            <w:r>
              <w:t>Xử lý các yêu cầu về bài viết: tạo mới, chỉnh sửa, xóa, xem chi tiết hoặc danh sách bài viết. Liên kết với PostServices</w:t>
            </w:r>
          </w:p>
        </w:tc>
      </w:tr>
      <w:tr w14:paraId="2E922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05EA965E">
            <w:pPr>
              <w:spacing w:after="0" w:line="240" w:lineRule="auto"/>
            </w:pPr>
            <w:r>
              <w:t>CommentController</w:t>
            </w:r>
          </w:p>
        </w:tc>
        <w:tc>
          <w:tcPr>
            <w:tcW w:w="4531" w:type="dxa"/>
          </w:tcPr>
          <w:p w14:paraId="13974DD9">
            <w:pPr>
              <w:spacing w:after="0" w:line="240" w:lineRule="auto"/>
            </w:pPr>
            <w:r>
              <w:t>Quản lý thao tác bình luận: thêm mới, sửa, xóa, lấy danh sách bình luận theo bài viết. Gọi đến CommentServices để xử lý.</w:t>
            </w:r>
          </w:p>
        </w:tc>
      </w:tr>
    </w:tbl>
    <w:p w14:paraId="1FFEF7A9">
      <w:pPr>
        <w:pStyle w:val="31"/>
        <w:numPr>
          <w:ilvl w:val="0"/>
          <w:numId w:val="3"/>
        </w:numPr>
      </w:pPr>
      <w:r>
        <w:t>Business :</w:t>
      </w:r>
    </w:p>
    <w:tbl>
      <w:tblPr>
        <w:tblStyle w:val="16"/>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0"/>
        <w:gridCol w:w="3828"/>
      </w:tblGrid>
      <w:tr w14:paraId="6176A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444EF768">
            <w:pPr>
              <w:pStyle w:val="31"/>
              <w:spacing w:after="0" w:line="240" w:lineRule="auto"/>
              <w:ind w:left="0"/>
            </w:pPr>
            <w:r>
              <w:t>Module</w:t>
            </w:r>
          </w:p>
        </w:tc>
        <w:tc>
          <w:tcPr>
            <w:tcW w:w="4531" w:type="dxa"/>
          </w:tcPr>
          <w:p w14:paraId="247617AA">
            <w:pPr>
              <w:pStyle w:val="31"/>
              <w:spacing w:after="0" w:line="240" w:lineRule="auto"/>
              <w:ind w:left="0"/>
            </w:pPr>
            <w:r>
              <w:t>Vai trò</w:t>
            </w:r>
          </w:p>
        </w:tc>
      </w:tr>
      <w:tr w14:paraId="6E5E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201DC061">
            <w:pPr>
              <w:spacing w:after="0" w:line="240" w:lineRule="auto"/>
            </w:pPr>
            <w:r>
              <w:t>UserServices</w:t>
            </w:r>
          </w:p>
        </w:tc>
        <w:tc>
          <w:tcPr>
            <w:tcW w:w="4531" w:type="dxa"/>
          </w:tcPr>
          <w:p w14:paraId="306A0568">
            <w:pPr>
              <w:pStyle w:val="31"/>
              <w:tabs>
                <w:tab w:val="left" w:pos="954"/>
              </w:tabs>
              <w:spacing w:after="0" w:line="240" w:lineRule="auto"/>
              <w:ind w:left="0"/>
            </w:pPr>
            <w:r>
              <w:t>Thực hiện nghiệp vụ liên quan đến người dùng: đăng ký tài khoản, mã hóa mật khẩu, xác thực đăng nhập, quản lý quyền truy cập.</w:t>
            </w:r>
          </w:p>
        </w:tc>
      </w:tr>
      <w:tr w14:paraId="66CD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31" w:type="dxa"/>
          </w:tcPr>
          <w:p w14:paraId="30100EE0">
            <w:pPr>
              <w:pStyle w:val="31"/>
              <w:tabs>
                <w:tab w:val="left" w:pos="1029"/>
              </w:tabs>
              <w:spacing w:after="0" w:line="240" w:lineRule="auto"/>
              <w:ind w:left="0"/>
            </w:pPr>
            <w:r>
              <w:t>PostServices</w:t>
            </w:r>
          </w:p>
        </w:tc>
        <w:tc>
          <w:tcPr>
            <w:tcW w:w="4531" w:type="dxa"/>
          </w:tcPr>
          <w:p w14:paraId="73177AC4">
            <w:pPr>
              <w:pStyle w:val="31"/>
              <w:spacing w:after="0" w:line="240" w:lineRule="auto"/>
              <w:ind w:left="0"/>
            </w:pPr>
            <w:r>
              <w:t>Xử lý nghiệp vụ của bài viết: kiểm tra quyền chỉnh sửa/xóa, tạo và cập nhật nội dung, tìm kiếm và hiển thị bài viết theo tác giả hoặc chủ đề.</w:t>
            </w:r>
          </w:p>
        </w:tc>
      </w:tr>
      <w:tr w14:paraId="3BD99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7D100975">
            <w:pPr>
              <w:pStyle w:val="31"/>
              <w:spacing w:after="0" w:line="240" w:lineRule="auto"/>
              <w:ind w:left="0"/>
            </w:pPr>
            <w:r>
              <w:t>CommentServices</w:t>
            </w:r>
          </w:p>
        </w:tc>
        <w:tc>
          <w:tcPr>
            <w:tcW w:w="4531" w:type="dxa"/>
          </w:tcPr>
          <w:p w14:paraId="6B47C83C">
            <w:pPr>
              <w:pStyle w:val="31"/>
              <w:tabs>
                <w:tab w:val="left" w:pos="935"/>
              </w:tabs>
              <w:spacing w:after="0" w:line="240" w:lineRule="auto"/>
              <w:ind w:left="0"/>
            </w:pPr>
            <w:r>
              <w:t>Xử lý nghiệp vụ bình luận: kiểm tra quyền người bình luận, đảm bảo dữ liệu hợp lệ, gọi đến DAO để lưu hoặc lấy dữ liệu.</w:t>
            </w:r>
          </w:p>
        </w:tc>
      </w:tr>
    </w:tbl>
    <w:p w14:paraId="2118E9FF">
      <w:pPr>
        <w:pStyle w:val="31"/>
        <w:ind w:left="1440"/>
      </w:pPr>
    </w:p>
    <w:p w14:paraId="06F6D8AB">
      <w:pPr>
        <w:pStyle w:val="31"/>
        <w:ind w:left="1440"/>
      </w:pPr>
    </w:p>
    <w:p w14:paraId="0B38CA5B">
      <w:pPr>
        <w:pStyle w:val="31"/>
        <w:numPr>
          <w:ilvl w:val="0"/>
          <w:numId w:val="3"/>
        </w:numPr>
      </w:pPr>
      <w:r>
        <w:t xml:space="preserve">Data Access : </w:t>
      </w:r>
    </w:p>
    <w:tbl>
      <w:tblPr>
        <w:tblStyle w:val="16"/>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7"/>
        <w:gridCol w:w="3841"/>
      </w:tblGrid>
      <w:tr w14:paraId="2B5BD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1CB7B8C3">
            <w:pPr>
              <w:pStyle w:val="31"/>
              <w:spacing w:after="0" w:line="240" w:lineRule="auto"/>
              <w:ind w:left="0"/>
            </w:pPr>
            <w:r>
              <w:t>Module</w:t>
            </w:r>
          </w:p>
        </w:tc>
        <w:tc>
          <w:tcPr>
            <w:tcW w:w="4531" w:type="dxa"/>
          </w:tcPr>
          <w:p w14:paraId="4F37D10E">
            <w:pPr>
              <w:pStyle w:val="31"/>
              <w:spacing w:after="0" w:line="240" w:lineRule="auto"/>
              <w:ind w:left="0"/>
            </w:pPr>
            <w:r>
              <w:t>Vai trò</w:t>
            </w:r>
          </w:p>
        </w:tc>
      </w:tr>
      <w:tr w14:paraId="6E47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7CBECEE1">
            <w:pPr>
              <w:spacing w:after="0" w:line="240" w:lineRule="auto"/>
            </w:pPr>
            <w:r>
              <w:t>UserDAO</w:t>
            </w:r>
          </w:p>
        </w:tc>
        <w:tc>
          <w:tcPr>
            <w:tcW w:w="4531" w:type="dxa"/>
          </w:tcPr>
          <w:p w14:paraId="3F139BA7">
            <w:pPr>
              <w:pStyle w:val="31"/>
              <w:tabs>
                <w:tab w:val="left" w:pos="954"/>
              </w:tabs>
              <w:spacing w:after="0" w:line="240" w:lineRule="auto"/>
              <w:ind w:left="0"/>
            </w:pPr>
            <w:r>
              <w:t>Giao tiếp với bảng User trong cơ sở dữ liệu. Thực hiện các thao tác thêm, cập nhật, xóa, tìm kiếm người dùng.</w:t>
            </w:r>
          </w:p>
        </w:tc>
      </w:tr>
      <w:tr w14:paraId="0F9F7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3C245DD4">
            <w:pPr>
              <w:pStyle w:val="31"/>
              <w:tabs>
                <w:tab w:val="left" w:pos="1029"/>
              </w:tabs>
              <w:spacing w:after="0" w:line="240" w:lineRule="auto"/>
              <w:ind w:left="0"/>
            </w:pPr>
            <w:r>
              <w:t>PostDAO</w:t>
            </w:r>
            <w:bookmarkStart w:id="0" w:name="_GoBack"/>
            <w:bookmarkEnd w:id="0"/>
          </w:p>
        </w:tc>
        <w:tc>
          <w:tcPr>
            <w:tcW w:w="4531" w:type="dxa"/>
          </w:tcPr>
          <w:p w14:paraId="5A307258">
            <w:pPr>
              <w:pStyle w:val="31"/>
              <w:spacing w:after="0" w:line="240" w:lineRule="auto"/>
              <w:ind w:left="0"/>
            </w:pPr>
            <w:r>
              <w:t>Quản lý dữ liệu của bảng Post. Thực hiện các truy vấn thêm, sửa, xóa, lấy danh sách hoặc chi tiết bài viết</w:t>
            </w:r>
          </w:p>
        </w:tc>
      </w:tr>
      <w:tr w14:paraId="4C77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7469AF83">
            <w:pPr>
              <w:pStyle w:val="31"/>
              <w:spacing w:after="0" w:line="240" w:lineRule="auto"/>
              <w:ind w:left="0"/>
            </w:pPr>
            <w:r>
              <w:t>CommentDAO</w:t>
            </w:r>
          </w:p>
        </w:tc>
        <w:tc>
          <w:tcPr>
            <w:tcW w:w="4531" w:type="dxa"/>
          </w:tcPr>
          <w:p w14:paraId="157F3745">
            <w:pPr>
              <w:pStyle w:val="31"/>
              <w:tabs>
                <w:tab w:val="left" w:pos="935"/>
              </w:tabs>
              <w:spacing w:after="0" w:line="240" w:lineRule="auto"/>
              <w:ind w:left="0"/>
            </w:pPr>
            <w:r>
              <w:t>Quản lý dữ liệu bình luận. Lấy danh sách bình luận theo bài viết, thêm hoặc xóa bình luận.</w:t>
            </w:r>
          </w:p>
        </w:tc>
      </w:tr>
    </w:tbl>
    <w:p w14:paraId="072AACEE">
      <w:pPr>
        <w:pStyle w:val="31"/>
        <w:ind w:left="1440"/>
      </w:pPr>
    </w:p>
    <w:p w14:paraId="1AFFECF6">
      <w:pPr>
        <w:pStyle w:val="31"/>
        <w:ind w:left="1440"/>
      </w:pPr>
    </w:p>
    <w:p w14:paraId="084CBCCF">
      <w:pPr>
        <w:pStyle w:val="31"/>
        <w:ind w:left="1440"/>
      </w:pPr>
      <w:r>
        <w:t xml:space="preserve">Sơ dồ : </w:t>
      </w:r>
    </w:p>
    <w:p w14:paraId="506B1360">
      <w:pPr>
        <w:pStyle w:val="31"/>
        <w:ind w:left="1440"/>
      </w:pPr>
    </w:p>
    <w:p w14:paraId="5C8C9AF8">
      <w:pPr>
        <w:pStyle w:val="31"/>
        <w:ind w:left="1440"/>
      </w:pPr>
      <w:r>
        <w:drawing>
          <wp:inline distT="0" distB="0" distL="0" distR="0">
            <wp:extent cx="4973320" cy="43173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997118" cy="4337776"/>
                    </a:xfrm>
                    <a:prstGeom prst="rect">
                      <a:avLst/>
                    </a:prstGeom>
                    <a:noFill/>
                    <a:ln>
                      <a:noFill/>
                    </a:ln>
                  </pic:spPr>
                </pic:pic>
              </a:graphicData>
            </a:graphic>
          </wp:inline>
        </w:drawing>
      </w:r>
    </w:p>
    <w:p w14:paraId="2960D473">
      <w:pPr>
        <w:pStyle w:val="31"/>
        <w:ind w:left="1440"/>
      </w:pPr>
    </w:p>
    <w:p w14:paraId="0D22E8F8">
      <w:pPr>
        <w:pStyle w:val="31"/>
        <w:ind w:left="1440"/>
      </w:pPr>
    </w:p>
    <w:p w14:paraId="104E1FC0">
      <w:pPr>
        <w:pStyle w:val="31"/>
        <w:ind w:left="1440"/>
      </w:pPr>
    </w:p>
    <w:p w14:paraId="3F765ABA">
      <w:pPr>
        <w:pStyle w:val="31"/>
        <w:ind w:left="1440"/>
      </w:pPr>
    </w:p>
    <w:p w14:paraId="5C45792A">
      <w:pPr>
        <w:pStyle w:val="31"/>
        <w:ind w:left="1440"/>
      </w:pPr>
    </w:p>
    <w:p w14:paraId="4F216333">
      <w:pPr>
        <w:pStyle w:val="31"/>
        <w:ind w:left="1440"/>
      </w:pPr>
      <w:r>
        <w:t>Bài 6</w:t>
      </w:r>
    </w:p>
    <w:p w14:paraId="13223A3A">
      <w:pPr>
        <w:pStyle w:val="31"/>
        <w:ind w:left="1440"/>
      </w:pPr>
    </w:p>
    <w:p w14:paraId="2F766A46">
      <w:pPr>
        <w:pStyle w:val="31"/>
        <w:ind w:left="1440"/>
      </w:pPr>
      <w:r>
        <w:t xml:space="preserve">Sơ đồ : </w:t>
      </w:r>
    </w:p>
    <w:p w14:paraId="7A7D5430">
      <w:pPr>
        <w:pStyle w:val="31"/>
        <w:ind w:left="1440"/>
      </w:pPr>
    </w:p>
    <w:p w14:paraId="4E185E53">
      <w:pPr>
        <w:pStyle w:val="31"/>
        <w:ind w:left="1440"/>
      </w:pPr>
    </w:p>
    <w:p w14:paraId="260AC613">
      <w:pPr>
        <w:pStyle w:val="31"/>
        <w:ind w:left="1440"/>
      </w:pPr>
      <w:r>
        <w:drawing>
          <wp:inline distT="0" distB="0" distL="0" distR="0">
            <wp:extent cx="4822825" cy="26708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828759" cy="2674128"/>
                    </a:xfrm>
                    <a:prstGeom prst="rect">
                      <a:avLst/>
                    </a:prstGeom>
                    <a:noFill/>
                    <a:ln>
                      <a:noFill/>
                    </a:ln>
                  </pic:spPr>
                </pic:pic>
              </a:graphicData>
            </a:graphic>
          </wp:inline>
        </w:drawing>
      </w:r>
    </w:p>
    <w:p w14:paraId="0244ECF6">
      <w:pPr>
        <w:pStyle w:val="31"/>
        <w:ind w:left="1440"/>
      </w:pPr>
      <w:r>
        <w:t xml:space="preserve">Mô tả : </w:t>
      </w:r>
    </w:p>
    <w:p w14:paraId="390B51A7">
      <w:pPr>
        <w:pStyle w:val="31"/>
        <w:ind w:left="1440"/>
      </w:pPr>
    </w:p>
    <w:p w14:paraId="27209073">
      <w:pPr>
        <w:pStyle w:val="31"/>
        <w:ind w:left="1440"/>
      </w:pPr>
    </w:p>
    <w:tbl>
      <w:tblPr>
        <w:tblStyle w:val="16"/>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0"/>
        <w:gridCol w:w="2556"/>
        <w:gridCol w:w="2536"/>
      </w:tblGrid>
      <w:tr w14:paraId="50FD0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tcPr>
          <w:p w14:paraId="5F1A2168">
            <w:pPr>
              <w:pStyle w:val="31"/>
              <w:spacing w:after="0" w:line="240" w:lineRule="auto"/>
              <w:ind w:left="0"/>
            </w:pPr>
            <w:r>
              <w:t>Tầng</w:t>
            </w:r>
          </w:p>
        </w:tc>
        <w:tc>
          <w:tcPr>
            <w:tcW w:w="2556" w:type="dxa"/>
          </w:tcPr>
          <w:p w14:paraId="0880711F">
            <w:pPr>
              <w:pStyle w:val="31"/>
              <w:spacing w:after="0" w:line="240" w:lineRule="auto"/>
              <w:ind w:left="0"/>
            </w:pPr>
            <w:r>
              <w:t>Thành phần</w:t>
            </w:r>
          </w:p>
        </w:tc>
        <w:tc>
          <w:tcPr>
            <w:tcW w:w="2536" w:type="dxa"/>
          </w:tcPr>
          <w:p w14:paraId="428059AD">
            <w:pPr>
              <w:pStyle w:val="31"/>
              <w:spacing w:after="0" w:line="240" w:lineRule="auto"/>
              <w:ind w:left="0"/>
            </w:pPr>
            <w:r>
              <w:t>Chức năng</w:t>
            </w:r>
          </w:p>
        </w:tc>
      </w:tr>
      <w:tr w14:paraId="5416D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tcPr>
          <w:p w14:paraId="167B5EE0">
            <w:pPr>
              <w:spacing w:after="0" w:line="240" w:lineRule="auto"/>
            </w:pPr>
            <w:r>
              <w:t>Presentation</w:t>
            </w:r>
          </w:p>
        </w:tc>
        <w:tc>
          <w:tcPr>
            <w:tcW w:w="2556" w:type="dxa"/>
          </w:tcPr>
          <w:p w14:paraId="15F36FA6">
            <w:pPr>
              <w:pStyle w:val="31"/>
              <w:spacing w:after="0" w:line="240" w:lineRule="auto"/>
              <w:ind w:left="0"/>
            </w:pPr>
            <w:r>
              <w:t xml:space="preserve">Web / mobile </w:t>
            </w:r>
          </w:p>
        </w:tc>
        <w:tc>
          <w:tcPr>
            <w:tcW w:w="2536" w:type="dxa"/>
          </w:tcPr>
          <w:p w14:paraId="370EF697">
            <w:pPr>
              <w:pStyle w:val="31"/>
              <w:spacing w:after="0" w:line="240" w:lineRule="auto"/>
              <w:ind w:left="0"/>
            </w:pPr>
            <w:r>
              <w:t>Giao diện chính để thao tác với các thành phần</w:t>
            </w:r>
          </w:p>
        </w:tc>
      </w:tr>
      <w:tr w14:paraId="17DBA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tcPr>
          <w:p w14:paraId="0C2AAED7">
            <w:pPr>
              <w:pStyle w:val="31"/>
              <w:spacing w:after="0" w:line="240" w:lineRule="auto"/>
              <w:ind w:left="0"/>
            </w:pPr>
            <w:r>
              <w:t>Business</w:t>
            </w:r>
          </w:p>
        </w:tc>
        <w:tc>
          <w:tcPr>
            <w:tcW w:w="2556" w:type="dxa"/>
          </w:tcPr>
          <w:p w14:paraId="5C82184A">
            <w:pPr>
              <w:pStyle w:val="31"/>
              <w:spacing w:after="0" w:line="240" w:lineRule="auto"/>
              <w:ind w:left="0"/>
            </w:pPr>
            <w:r>
              <w:t>OrderService</w:t>
            </w:r>
          </w:p>
        </w:tc>
        <w:tc>
          <w:tcPr>
            <w:tcW w:w="2536" w:type="dxa"/>
          </w:tcPr>
          <w:p w14:paraId="05EAB2D7">
            <w:pPr>
              <w:pStyle w:val="31"/>
              <w:spacing w:after="0" w:line="240" w:lineRule="auto"/>
              <w:ind w:left="0"/>
            </w:pPr>
            <w:r>
              <w:t>Quản lý quy trình đặt hàng: tạo đơn, cập nhật trạng thái, xác nhận thanh toán.</w:t>
            </w:r>
          </w:p>
        </w:tc>
      </w:tr>
      <w:tr w14:paraId="002D4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tcPr>
          <w:p w14:paraId="5FCC725E">
            <w:pPr>
              <w:pStyle w:val="31"/>
              <w:spacing w:after="0" w:line="240" w:lineRule="auto"/>
              <w:ind w:left="0"/>
            </w:pPr>
          </w:p>
        </w:tc>
        <w:tc>
          <w:tcPr>
            <w:tcW w:w="2556" w:type="dxa"/>
          </w:tcPr>
          <w:p w14:paraId="414C5A96">
            <w:pPr>
              <w:pStyle w:val="31"/>
              <w:spacing w:after="0" w:line="240" w:lineRule="auto"/>
              <w:ind w:left="0"/>
            </w:pPr>
            <w:r>
              <w:t>InventoryService</w:t>
            </w:r>
          </w:p>
        </w:tc>
        <w:tc>
          <w:tcPr>
            <w:tcW w:w="2536" w:type="dxa"/>
          </w:tcPr>
          <w:p w14:paraId="293C0F8D">
            <w:pPr>
              <w:pStyle w:val="31"/>
              <w:spacing w:after="0" w:line="240" w:lineRule="auto"/>
              <w:ind w:left="0"/>
            </w:pPr>
            <w:r>
              <w:t>Kiểm tra tồn kho, cập nhật số lượng sản phẩm khi đơn hàng phát sinh hoặc hủy.</w:t>
            </w:r>
          </w:p>
        </w:tc>
      </w:tr>
      <w:tr w14:paraId="4CA44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tcPr>
          <w:p w14:paraId="64E22729">
            <w:pPr>
              <w:pStyle w:val="31"/>
              <w:spacing w:after="0" w:line="240" w:lineRule="auto"/>
              <w:ind w:left="0"/>
            </w:pPr>
          </w:p>
        </w:tc>
        <w:tc>
          <w:tcPr>
            <w:tcW w:w="2556" w:type="dxa"/>
          </w:tcPr>
          <w:p w14:paraId="53054C34">
            <w:pPr>
              <w:pStyle w:val="31"/>
              <w:spacing w:after="0" w:line="240" w:lineRule="auto"/>
              <w:ind w:left="0"/>
            </w:pPr>
            <w:r>
              <w:t>PaymentService (VNPay)</w:t>
            </w:r>
          </w:p>
        </w:tc>
        <w:tc>
          <w:tcPr>
            <w:tcW w:w="2536" w:type="dxa"/>
          </w:tcPr>
          <w:p w14:paraId="0D4935DE">
            <w:pPr>
              <w:pStyle w:val="31"/>
              <w:spacing w:after="0" w:line="240" w:lineRule="auto"/>
              <w:ind w:left="0"/>
            </w:pPr>
            <w:r>
              <w:t>Tích hợp với VNPay API để gửi yêu cầu thanh toán và nhận kết quả phản hồi.</w:t>
            </w:r>
          </w:p>
        </w:tc>
      </w:tr>
      <w:tr w14:paraId="6DE45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tcPr>
          <w:p w14:paraId="55C5748D">
            <w:pPr>
              <w:pStyle w:val="31"/>
              <w:spacing w:after="0" w:line="240" w:lineRule="auto"/>
              <w:ind w:left="0"/>
            </w:pPr>
          </w:p>
        </w:tc>
        <w:tc>
          <w:tcPr>
            <w:tcW w:w="2556" w:type="dxa"/>
          </w:tcPr>
          <w:p w14:paraId="131529DB">
            <w:pPr>
              <w:pStyle w:val="31"/>
              <w:spacing w:after="0" w:line="240" w:lineRule="auto"/>
              <w:ind w:left="0"/>
            </w:pPr>
            <w:r>
              <w:t>EmailService (SMTP)</w:t>
            </w:r>
          </w:p>
        </w:tc>
        <w:tc>
          <w:tcPr>
            <w:tcW w:w="2536" w:type="dxa"/>
          </w:tcPr>
          <w:p w14:paraId="2DF367DD">
            <w:pPr>
              <w:pStyle w:val="31"/>
              <w:spacing w:after="0" w:line="240" w:lineRule="auto"/>
              <w:ind w:left="0"/>
            </w:pPr>
            <w:r>
              <w:t>Gửi email xác nhận đơn hàng thành công đến khách hàng sau khi giao dịch hoàn tất.</w:t>
            </w:r>
          </w:p>
        </w:tc>
      </w:tr>
      <w:tr w14:paraId="511F0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tcPr>
          <w:p w14:paraId="6AF8741C">
            <w:pPr>
              <w:pStyle w:val="31"/>
              <w:spacing w:after="0" w:line="240" w:lineRule="auto"/>
              <w:ind w:left="0"/>
            </w:pPr>
            <w:r>
              <w:t>DataAccess</w:t>
            </w:r>
          </w:p>
        </w:tc>
        <w:tc>
          <w:tcPr>
            <w:tcW w:w="2556" w:type="dxa"/>
          </w:tcPr>
          <w:p w14:paraId="588B3FE5">
            <w:pPr>
              <w:pStyle w:val="31"/>
              <w:spacing w:after="0" w:line="240" w:lineRule="auto"/>
              <w:ind w:left="0"/>
            </w:pPr>
            <w:r>
              <w:t>ProductDAO</w:t>
            </w:r>
          </w:p>
        </w:tc>
        <w:tc>
          <w:tcPr>
            <w:tcW w:w="2536" w:type="dxa"/>
          </w:tcPr>
          <w:p w14:paraId="711F196B">
            <w:pPr>
              <w:pStyle w:val="31"/>
              <w:spacing w:after="0" w:line="240" w:lineRule="auto"/>
              <w:ind w:left="0"/>
            </w:pPr>
            <w:r>
              <w:t>Quản lý dữ liệu sản phẩm, tồn kho.</w:t>
            </w:r>
          </w:p>
        </w:tc>
      </w:tr>
      <w:tr w14:paraId="7A2A2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tcPr>
          <w:p w14:paraId="2E5958B0">
            <w:pPr>
              <w:pStyle w:val="31"/>
              <w:spacing w:after="0" w:line="240" w:lineRule="auto"/>
              <w:ind w:left="0"/>
            </w:pPr>
          </w:p>
        </w:tc>
        <w:tc>
          <w:tcPr>
            <w:tcW w:w="2556" w:type="dxa"/>
          </w:tcPr>
          <w:p w14:paraId="34AC2052">
            <w:pPr>
              <w:spacing w:after="0" w:line="240" w:lineRule="auto"/>
            </w:pPr>
            <w:r>
              <w:t>OrderDAO</w:t>
            </w:r>
          </w:p>
        </w:tc>
        <w:tc>
          <w:tcPr>
            <w:tcW w:w="2536" w:type="dxa"/>
          </w:tcPr>
          <w:p w14:paraId="4A60AF19">
            <w:pPr>
              <w:pStyle w:val="31"/>
              <w:spacing w:after="0" w:line="240" w:lineRule="auto"/>
              <w:ind w:left="0"/>
            </w:pPr>
            <w:r>
              <w:t>Lưu trữ thông tin đơn hàng, trạng thái thanh toán.</w:t>
            </w:r>
          </w:p>
        </w:tc>
      </w:tr>
      <w:tr w14:paraId="0EDF1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tcPr>
          <w:p w14:paraId="5FA99B45">
            <w:pPr>
              <w:pStyle w:val="31"/>
              <w:spacing w:after="0" w:line="240" w:lineRule="auto"/>
              <w:ind w:left="0"/>
            </w:pPr>
          </w:p>
        </w:tc>
        <w:tc>
          <w:tcPr>
            <w:tcW w:w="2556" w:type="dxa"/>
          </w:tcPr>
          <w:p w14:paraId="08B68155">
            <w:pPr>
              <w:pStyle w:val="31"/>
              <w:spacing w:after="0" w:line="240" w:lineRule="auto"/>
              <w:ind w:left="0"/>
            </w:pPr>
            <w:r>
              <w:t>CustomerDAO</w:t>
            </w:r>
          </w:p>
        </w:tc>
        <w:tc>
          <w:tcPr>
            <w:tcW w:w="2536" w:type="dxa"/>
          </w:tcPr>
          <w:p w14:paraId="5C8C567F">
            <w:pPr>
              <w:pStyle w:val="31"/>
              <w:spacing w:after="0" w:line="240" w:lineRule="auto"/>
              <w:ind w:left="0"/>
            </w:pPr>
            <w:r>
              <w:t>Quản lý thông tin khách hàng.</w:t>
            </w:r>
          </w:p>
        </w:tc>
      </w:tr>
    </w:tbl>
    <w:p w14:paraId="59829B5D">
      <w:pPr>
        <w:numPr>
          <w:ilvl w:val="0"/>
          <w:numId w:val="0"/>
        </w:numP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292C44"/>
    <w:multiLevelType w:val="multilevel"/>
    <w:tmpl w:val="08292C44"/>
    <w:lvl w:ilvl="0" w:tentative="0">
      <w:start w:val="1"/>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D5B58C9"/>
    <w:multiLevelType w:val="multilevel"/>
    <w:tmpl w:val="1D5B58C9"/>
    <w:lvl w:ilvl="0" w:tentative="0">
      <w:start w:val="1"/>
      <w:numFmt w:val="lowerRoman"/>
      <w:lvlText w:val="%1."/>
      <w:lvlJc w:val="left"/>
      <w:pPr>
        <w:ind w:left="2160" w:hanging="72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27EA7210"/>
    <w:multiLevelType w:val="multilevel"/>
    <w:tmpl w:val="27EA7210"/>
    <w:lvl w:ilvl="0" w:tentative="0">
      <w:start w:val="1"/>
      <w:numFmt w:val="decimal"/>
      <w:lvlText w:val="%1."/>
      <w:lvlJc w:val="left"/>
      <w:pPr>
        <w:ind w:left="928"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DC85C33"/>
    <w:multiLevelType w:val="multilevel"/>
    <w:tmpl w:val="3DC85C33"/>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409B3F17"/>
    <w:multiLevelType w:val="multilevel"/>
    <w:tmpl w:val="409B3F17"/>
    <w:lvl w:ilvl="0" w:tentative="0">
      <w:start w:val="1"/>
      <w:numFmt w:val="lowerRoman"/>
      <w:lvlText w:val="%1."/>
      <w:lvlJc w:val="left"/>
      <w:pPr>
        <w:ind w:left="2160" w:hanging="72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5">
    <w:nsid w:val="4E210A4D"/>
    <w:multiLevelType w:val="multilevel"/>
    <w:tmpl w:val="4E210A4D"/>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4ECB7A2C"/>
    <w:multiLevelType w:val="multilevel"/>
    <w:tmpl w:val="4ECB7A2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6B5A17F1"/>
    <w:multiLevelType w:val="multilevel"/>
    <w:tmpl w:val="6B5A17F1"/>
    <w:lvl w:ilvl="0" w:tentative="0">
      <w:start w:val="1"/>
      <w:numFmt w:val="lowerRoman"/>
      <w:lvlText w:val="%1."/>
      <w:lvlJc w:val="left"/>
      <w:pPr>
        <w:ind w:left="1440" w:hanging="72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2"/>
  </w:num>
  <w:num w:numId="2">
    <w:abstractNumId w:val="3"/>
  </w:num>
  <w:num w:numId="3">
    <w:abstractNumId w:val="0"/>
  </w:num>
  <w:num w:numId="4">
    <w:abstractNumId w:val="4"/>
  </w:num>
  <w:num w:numId="5">
    <w:abstractNumId w:val="7"/>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3A6"/>
    <w:rsid w:val="001D53A6"/>
    <w:rsid w:val="002201F2"/>
    <w:rsid w:val="003945FF"/>
    <w:rsid w:val="00497788"/>
    <w:rsid w:val="004A226A"/>
    <w:rsid w:val="00560740"/>
    <w:rsid w:val="005A2A9B"/>
    <w:rsid w:val="005C5E21"/>
    <w:rsid w:val="006148F0"/>
    <w:rsid w:val="00615FAA"/>
    <w:rsid w:val="006D097B"/>
    <w:rsid w:val="00801814"/>
    <w:rsid w:val="00801FB9"/>
    <w:rsid w:val="00892EB6"/>
    <w:rsid w:val="0089753D"/>
    <w:rsid w:val="00A570E3"/>
    <w:rsid w:val="00B203B5"/>
    <w:rsid w:val="00BD1AE3"/>
    <w:rsid w:val="00C12130"/>
    <w:rsid w:val="00D76C1F"/>
    <w:rsid w:val="16DD79D9"/>
    <w:rsid w:val="4AF77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pPr>
      <w:spacing w:before="100" w:beforeAutospacing="1" w:after="100" w:afterAutospacing="1" w:line="240" w:lineRule="auto"/>
    </w:pPr>
    <w:rPr>
      <w:rFonts w:eastAsia="Times New Roman" w:cs="Times New Roman"/>
      <w:kern w:val="0"/>
      <w14:ligatures w14:val="none"/>
    </w:rPr>
  </w:style>
  <w:style w:type="character" w:styleId="14">
    <w:name w:val="Strong"/>
    <w:basedOn w:val="11"/>
    <w:qFormat/>
    <w:uiPriority w:val="22"/>
    <w:rPr>
      <w:b/>
      <w:bCs/>
    </w:rPr>
  </w:style>
  <w:style w:type="paragraph" w:styleId="15">
    <w:name w:val="Subtitle"/>
    <w:basedOn w:val="1"/>
    <w:next w:val="1"/>
    <w:link w:val="28"/>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2">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3">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1030</Words>
  <Characters>5873</Characters>
  <Lines>48</Lines>
  <Paragraphs>13</Paragraphs>
  <TotalTime>238</TotalTime>
  <ScaleCrop>false</ScaleCrop>
  <LinksUpToDate>false</LinksUpToDate>
  <CharactersWithSpaces>6890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2025-11-03T01:03:00Z</dcterms:created>
  <dc:creator>Administrator</dc:creator>
  <cp:lastModifiedBy>Huy Tôn</cp:lastModifiedBy>
  <dcterms:modified xsi:type="dcterms:W3CDTF">2025-11-03T14:02:38Z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8288BC1BE5E6421487D652D947A4A582_13</vt:lpwstr>
  </property>
</Properties>
</file>