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78289" w14:textId="77777777" w:rsidR="006531D0" w:rsidRDefault="00F0767F">
      <w:pPr>
        <w:jc w:val="center"/>
      </w:pPr>
      <w:r>
        <w:rPr>
          <w:b/>
          <w:sz w:val="28"/>
        </w:rPr>
        <w:t>BÁO CÁO TUẦN 11</w:t>
      </w:r>
    </w:p>
    <w:p w14:paraId="2E178AAE" w14:textId="77777777" w:rsidR="006531D0" w:rsidRDefault="006531D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6804"/>
      </w:tblGrid>
      <w:tr w:rsidR="006531D0" w14:paraId="3D3C29EA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FF593" w14:textId="77777777" w:rsidR="006531D0" w:rsidRDefault="00F0767F">
            <w:pPr>
              <w:jc w:val="center"/>
            </w:pPr>
            <w:r>
              <w:rPr>
                <w:b/>
              </w:rPr>
              <w:t>Tuần lễ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CE35E" w14:textId="77777777" w:rsidR="006531D0" w:rsidRDefault="00F0767F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B5442" w14:textId="77777777" w:rsidR="006531D0" w:rsidRDefault="00F0767F">
            <w:pPr>
              <w:jc w:val="center"/>
            </w:pPr>
            <w:r>
              <w:rPr>
                <w:b/>
              </w:rPr>
              <w:t>Nội dung</w:t>
            </w:r>
          </w:p>
        </w:tc>
      </w:tr>
      <w:tr w:rsidR="006531D0" w14:paraId="2E1B617E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0C9DA" w14:textId="77777777" w:rsidR="00DA7A2D" w:rsidRDefault="004C0D0E">
            <w:r>
              <w:rPr>
                <w:b w:val="0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C93DA" w14:textId="77777777" w:rsidR="00DA7A2D" w:rsidRDefault="004C0D0E">
            <w:r>
              <w:rPr>
                <w:b w:val="0"/>
              </w:rPr>
              <w:t>01/07/2026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bookmarkEnd w:id="0"/>
          <w:bookmarkEnd w:id="1"/>
          <w:p>
            <w:r>
              <w:rPr>
                <w:b/>
              </w:rPr>
              <w:t>Sửa lỗi không tải được danh sách tài khoản (User) trên Tổng Hợp</w:t>
            </w:r>
          </w:p>
          <w:p>
            <w:r>
              <w:t>-  Token đăng nhập bị lệch khóa mã hóa (JWT) giữa lúc tạo và lúc kiểm tra khiến admin mở trang Quản lý User báo "Không thể tải danh sách".</w:t>
            </w:r>
          </w:p>
          <w:p>
            <w:r>
              <w:t>-  Đã đồng bộ khóa và cho hệ thống chấp nhận cả token ký bằng khóa cũ, nên không phải bắt toàn bộ nhân viên đăng nhập lại.</w:t>
            </w:r>
          </w:p>
          <w:p>
            <w:r>
              <w:t>-  Hiệu quả: admin quản lý tài khoản (thêm/sửa/phân quyền) bình thường trở lại, không gián đoạn vận hành.</w:t>
            </w:r>
          </w:p>
          <w:p>
            <w:r>
              <w:rPr>
                <w:b/>
              </w:rPr>
              <w:t>Trang admin quản lý "từ viết tắt" tự động điền trạm nhận</w:t>
            </w:r>
          </w:p>
          <w:p>
            <w:r>
              <w:t>-  Admin thêm/sửa/xoá các cách viết tắt của từng trạm (ví dụ "tco" → Trà Cổ, "bd tbom" → Bưu điện Trảng Bom) ngay trên web, lưu vào cơ sở dữ liệu.</w:t>
            </w:r>
          </w:p>
          <w:p>
            <w:r>
              <w:t>-  Khi tự động tạo đơn Nhập Hàng sang Tổng Hợp, hệ thống đọc viết tắt admin vừa sửa để nhận đúng điểm trả hàng, không cần lập trình lại.</w:t>
            </w:r>
          </w:p>
          <w:p>
            <w:r>
              <w:t>-  Hiệu quả: nhân viên ghi chú tắt kiểu gì hệ thống vẫn nhận đúng trạm, giảm sai sót gán nhầm điểm trả hàng dọc đường.</w:t>
            </w:r>
          </w:p>
          <w:p>
            <w:r>
              <w:rPr>
                <w:b/>
              </w:rPr>
              <w:t>Doanh thu Tổng Hợp chỉ tính vé có tiền thực</w:t>
            </w:r>
          </w:p>
          <w:p>
            <w:r>
              <w:t>-  Thanh doanh thu chỉ cộng vé khách đặt online và vé nhân viên nhập có "Thực thu"; ghế mới giữ chỗ hoặc chưa thu tiền không cộng, vé đã huỷ không tính.</w:t>
            </w:r>
          </w:p>
          <w:p>
            <w:r>
              <w:t>-  Hiệu quả: con số doanh thu trên màn hình phản ánh đúng tiền thu thực tế, tránh cộng ảo do ghế giữ chỗ.</w:t>
            </w:r>
          </w:p>
          <w:p>
            <w:r>
              <w:rPr>
                <w:b/>
              </w:rPr>
              <w:t>Tinh gọn giao diện: bỏ mục Điều hành và Báo cáo cuối ngày</w:t>
            </w:r>
          </w:p>
          <w:p>
            <w:r>
              <w:t>-  Gỡ 2 mục ít dùng khỏi menu Tổng Hợp, tập trung vào nghiệp vụ chính là bán vé và quản lý hàng hoá.</w:t>
            </w:r>
          </w:p>
          <w:p>
            <w:r>
              <w:t>-  Hiệu quả: giao diện đỡ rối, nhân viên mới thao tác nhanh hơn, không bị phân tâm bởi menu thừa.</w:t>
            </w:r>
          </w:p>
          <w:p>
            <w:r>
              <w:rPr>
                <w:b/>
              </w:rPr>
              <w:t>Bỏ biểu tượng rườm rà trang Quản lý Xe &amp; Tài xế và trang Hàng hoá</w:t>
            </w:r>
          </w:p>
          <w:p>
            <w:r>
              <w:t>-  Thay các biểu tượng/emoji trang trí bằng chữ, trình bày bảng phẳng gọn, dễ đọc.</w:t>
            </w:r>
          </w:p>
          <w:p>
            <w:r>
              <w:t>-  Hiệu quả: giao diện chuyên nghiệp và trực quan hơn, in ấn hoặc trình chiếu sạch sẽ.</w:t>
            </w:r>
          </w:p>
          <w:p>
            <w:r>
              <w:rPr>
                <w:b/>
              </w:rPr>
              <w:t>Chỉnh bố cục form nhập ghế theo phần mềm nhà xe chuẩn</w:t>
            </w:r>
          </w:p>
          <w:p>
            <w:r>
              <w:t>-  Sắp xếp lại khoảng cách các ô nhập thông tin hành khách cho cân đối, giống bố cục phần mềm quản lý nhà xe phổ biến.</w:t>
            </w:r>
          </w:p>
          <w:p>
            <w:r>
              <w:t>-  Hiệu quả: nhân viên quen phần mềm cũ chuyển sang thao tác quen tay, ít bỡ ngỡ.</w:t>
            </w:r>
          </w:p>
          <w:p>
            <w:r>
              <w:rPr>
                <w:b/>
              </w:rPr>
              <w:t>Dọn dẹp mã nguồn dự án</w:t>
            </w:r>
          </w:p>
          <w:p>
            <w:r>
              <w:t>-  Xoá gần 60 tập tin thừa: các bản build cũ, thành phần giao diện không còn dùng và tập tin tạm của hệ thống.</w:t>
            </w:r>
          </w:p>
          <w:p>
            <w:r>
              <w:t>-  Hiệu quả: dự án gọn nhẹ, dễ bảo trì, quá trình build và triển khai nhanh hơn.</w:t>
            </w:r>
          </w:p>
        </w:tc>
      </w:tr>
    </w:tbl>
    <w:p w14:paraId="6B77E355" w14:textId="77777777" w:rsidR="00F0767F" w:rsidRDefault="00F0767F"/>
    <w:sectPr w:rsidR="00F0767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4744">
    <w:abstractNumId w:val="8"/>
  </w:num>
  <w:num w:numId="2" w16cid:durableId="445466662">
    <w:abstractNumId w:val="6"/>
  </w:num>
  <w:num w:numId="3" w16cid:durableId="1762749689">
    <w:abstractNumId w:val="5"/>
  </w:num>
  <w:num w:numId="4" w16cid:durableId="2102095573">
    <w:abstractNumId w:val="4"/>
  </w:num>
  <w:num w:numId="5" w16cid:durableId="1738018993">
    <w:abstractNumId w:val="7"/>
  </w:num>
  <w:num w:numId="6" w16cid:durableId="1792477168">
    <w:abstractNumId w:val="3"/>
  </w:num>
  <w:num w:numId="7" w16cid:durableId="1842886841">
    <w:abstractNumId w:val="2"/>
  </w:num>
  <w:num w:numId="8" w16cid:durableId="10567904">
    <w:abstractNumId w:val="1"/>
  </w:num>
  <w:num w:numId="9" w16cid:durableId="100532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F8"/>
    <w:rsid w:val="0006063C"/>
    <w:rsid w:val="0015074B"/>
    <w:rsid w:val="001A158F"/>
    <w:rsid w:val="0029639D"/>
    <w:rsid w:val="002966BA"/>
    <w:rsid w:val="00326F90"/>
    <w:rsid w:val="00467BAB"/>
    <w:rsid w:val="004C0D0E"/>
    <w:rsid w:val="004E1FEB"/>
    <w:rsid w:val="0050475F"/>
    <w:rsid w:val="006531D0"/>
    <w:rsid w:val="009A4F1A"/>
    <w:rsid w:val="00AA1D8D"/>
    <w:rsid w:val="00B47730"/>
    <w:rsid w:val="00CB0664"/>
    <w:rsid w:val="00D645BD"/>
    <w:rsid w:val="00DA7A2D"/>
    <w:rsid w:val="00F0767F"/>
    <w:rsid w:val="00FA62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1983059"/>
  <w14:defaultImageDpi w14:val="300"/>
  <w15:docId w15:val="{D3EA72B3-3EAA-FF47-97B3-5C59EAB6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2013-12-23T23:15:00Z</dcterms:created>
  <dcterms:modified xsi:type="dcterms:W3CDTF">2026-07-01T15:40:00Z</dcterms:modified>
  <cp:category/>
</cp:coreProperties>
</file>