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A76B1" w14:textId="712EA2D8" w:rsidR="00524747" w:rsidRPr="00524747" w:rsidRDefault="00524747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>Họ và tên: Nguyễn Quang Minh</w:t>
      </w:r>
    </w:p>
    <w:p w14:paraId="5D406D83" w14:textId="35007C0C" w:rsidR="00524747" w:rsidRPr="00524747" w:rsidRDefault="00524747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>Lớp: 11THMT</w:t>
      </w:r>
    </w:p>
    <w:p w14:paraId="1720B569" w14:textId="52F92696" w:rsidR="00524747" w:rsidRPr="00524747" w:rsidRDefault="00524747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>MSSV: 1150080105</w:t>
      </w:r>
    </w:p>
    <w:p w14:paraId="35A9F880" w14:textId="5F085B44" w:rsidR="00524747" w:rsidRPr="00524747" w:rsidRDefault="00524747" w:rsidP="00524747">
      <w:pPr>
        <w:jc w:val="center"/>
        <w:rPr>
          <w:rFonts w:asciiTheme="majorHAnsi" w:hAnsiTheme="majorHAnsi" w:cstheme="majorHAnsi"/>
          <w:b/>
          <w:bCs/>
          <w:sz w:val="32"/>
          <w:szCs w:val="32"/>
        </w:rPr>
      </w:pPr>
      <w:proofErr w:type="spellStart"/>
      <w:r w:rsidRPr="00524747">
        <w:rPr>
          <w:rFonts w:asciiTheme="majorHAnsi" w:hAnsiTheme="majorHAnsi" w:cstheme="majorHAnsi"/>
          <w:b/>
          <w:bCs/>
          <w:sz w:val="32"/>
          <w:szCs w:val="32"/>
        </w:rPr>
        <w:t>Lab</w:t>
      </w:r>
      <w:proofErr w:type="spellEnd"/>
      <w:r w:rsidRPr="00524747">
        <w:rPr>
          <w:rFonts w:asciiTheme="majorHAnsi" w:hAnsiTheme="majorHAnsi" w:cstheme="majorHAnsi"/>
          <w:b/>
          <w:bCs/>
          <w:sz w:val="32"/>
          <w:szCs w:val="32"/>
        </w:rPr>
        <w:t xml:space="preserve"> 1: Bắt gói tin </w:t>
      </w:r>
      <w:proofErr w:type="spellStart"/>
      <w:r w:rsidRPr="00524747">
        <w:rPr>
          <w:rFonts w:asciiTheme="majorHAnsi" w:hAnsiTheme="majorHAnsi" w:cstheme="majorHAnsi"/>
          <w:b/>
          <w:bCs/>
          <w:sz w:val="32"/>
          <w:szCs w:val="32"/>
        </w:rPr>
        <w:t>Telnet</w:t>
      </w:r>
      <w:proofErr w:type="spellEnd"/>
      <w:r w:rsidRPr="00524747">
        <w:rPr>
          <w:rFonts w:asciiTheme="majorHAnsi" w:hAnsiTheme="majorHAnsi" w:cstheme="majorHAnsi"/>
          <w:b/>
          <w:bCs/>
          <w:sz w:val="32"/>
          <w:szCs w:val="32"/>
        </w:rPr>
        <w:t xml:space="preserve"> </w:t>
      </w:r>
      <w:r>
        <w:rPr>
          <w:rFonts w:asciiTheme="majorHAnsi" w:hAnsiTheme="majorHAnsi" w:cstheme="majorHAnsi"/>
          <w:b/>
          <w:bCs/>
          <w:sz w:val="32"/>
          <w:szCs w:val="32"/>
        </w:rPr>
        <w:t>–</w:t>
      </w:r>
      <w:r w:rsidRPr="00524747">
        <w:rPr>
          <w:rFonts w:asciiTheme="majorHAnsi" w:hAnsiTheme="majorHAnsi" w:cstheme="majorHAnsi"/>
          <w:b/>
          <w:bCs/>
          <w:sz w:val="32"/>
          <w:szCs w:val="32"/>
        </w:rPr>
        <w:t xml:space="preserve"> SSH</w:t>
      </w:r>
    </w:p>
    <w:p w14:paraId="70F088D9" w14:textId="175B35E8" w:rsidR="00524747" w:rsidRPr="00524747" w:rsidRDefault="00524747">
      <w:pPr>
        <w:rPr>
          <w:rFonts w:asciiTheme="majorHAnsi" w:hAnsiTheme="majorHAnsi" w:cstheme="majorHAnsi"/>
          <w:sz w:val="26"/>
          <w:szCs w:val="26"/>
        </w:rPr>
      </w:pPr>
      <w:proofErr w:type="spellStart"/>
      <w:r>
        <w:rPr>
          <w:rFonts w:asciiTheme="majorHAnsi" w:hAnsiTheme="majorHAnsi" w:cstheme="majorHAnsi"/>
          <w:sz w:val="26"/>
          <w:szCs w:val="26"/>
        </w:rPr>
        <w:t>Link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</w:rPr>
        <w:t>youtobe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: </w:t>
      </w:r>
      <w:r w:rsidR="00C30EE5" w:rsidRPr="00C30EE5">
        <w:rPr>
          <w:rFonts w:asciiTheme="majorHAnsi" w:hAnsiTheme="majorHAnsi" w:cstheme="majorHAnsi"/>
          <w:sz w:val="26"/>
          <w:szCs w:val="26"/>
        </w:rPr>
        <w:t>https://youtu.be/Mnwx3P9rs7s</w:t>
      </w:r>
    </w:p>
    <w:p w14:paraId="7544BF8F" w14:textId="3B882497" w:rsidR="00557B59" w:rsidRPr="00524747" w:rsidRDefault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71DB111E" wp14:editId="13EC95D0">
            <wp:extent cx="4407840" cy="2732314"/>
            <wp:effectExtent l="0" t="0" r="0" b="0"/>
            <wp:docPr id="103718354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1835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9883" cy="274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1FAC1" w14:textId="084DEB7D" w:rsidR="00785B7F" w:rsidRPr="00524747" w:rsidRDefault="00785B7F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 xml:space="preserve">Hình 1. Kiểm tra thông tin máy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Kali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Server và kết nối mạng</w:t>
      </w:r>
      <w:r w:rsidRPr="00524747">
        <w:rPr>
          <w:rFonts w:asciiTheme="majorHAnsi" w:hAnsiTheme="majorHAnsi" w:cstheme="majorHAnsi"/>
          <w:sz w:val="26"/>
          <w:szCs w:val="26"/>
        </w:rPr>
        <w:br/>
        <w:t xml:space="preserve">Máy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Kali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được sử dụng trong môi trường thực hành với tài khoản minh. Qua lệnh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ip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addr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, máy có địa chỉ IP 192.168.106.130 trên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interface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eth0. Kết quả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ping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8.8.8.8 cho thấy máy đã kết nối mạng thành công.</w:t>
      </w:r>
    </w:p>
    <w:p w14:paraId="369C2DBB" w14:textId="76D7AD21" w:rsidR="00785B7F" w:rsidRPr="00524747" w:rsidRDefault="00785B7F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4B19C4BF" wp14:editId="4CED5931">
            <wp:extent cx="4274929" cy="2699657"/>
            <wp:effectExtent l="0" t="0" r="0" b="0"/>
            <wp:docPr id="173359938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5993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2676" cy="271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8608E" w14:textId="6F3376DC" w:rsidR="00785B7F" w:rsidRPr="00524747" w:rsidRDefault="00785B7F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 xml:space="preserve">Hình 2. Kiểm tra cài đặt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Wireshark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trên máy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Kali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br/>
        <w:t xml:space="preserve">Sử dụng lệnh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wireshark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--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version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để kiểm tra công cụ bắt gói. Kết quả cho thấy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Wireshark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phiên bản 4.6.6 đã được cài đặt và sẵn sàng sử dụng.</w:t>
      </w:r>
    </w:p>
    <w:p w14:paraId="1D02F5F4" w14:textId="6B2A1378" w:rsidR="00785B7F" w:rsidRPr="00524747" w:rsidRDefault="00785B7F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noProof/>
          <w:sz w:val="26"/>
          <w:szCs w:val="26"/>
        </w:rPr>
        <w:lastRenderedPageBreak/>
        <w:drawing>
          <wp:inline distT="0" distB="0" distL="0" distR="0" wp14:anchorId="4839DFCC" wp14:editId="068C7889">
            <wp:extent cx="5170170" cy="3263291"/>
            <wp:effectExtent l="0" t="0" r="0" b="0"/>
            <wp:docPr id="56372226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222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4136" cy="327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2D18B" w14:textId="003FDAC0" w:rsidR="00785B7F" w:rsidRPr="00524747" w:rsidRDefault="00785B7F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 xml:space="preserve">Hình 3. Cấu hình và kiểm tra dịch vụ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Telnet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Server trên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Kali</w:t>
      </w:r>
      <w:proofErr w:type="spellEnd"/>
    </w:p>
    <w:p w14:paraId="6B4A7FDA" w14:textId="7DA7F527" w:rsidR="00785B7F" w:rsidRPr="00524747" w:rsidRDefault="00785B7F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 xml:space="preserve">Sau khi cài đặt và cấu hình dịch vụ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Telnet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, sử dụng lệnh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ss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-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ltn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|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grep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':23' để kiểm tra. Kết quả cho thấy TCP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23 đang ở trạng thái LISTEN, chứng tỏ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Telnet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Server đã sẵn sàng nhận kết nối từ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Client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>.</w:t>
      </w:r>
    </w:p>
    <w:p w14:paraId="1B85A83B" w14:textId="4C9021E4" w:rsidR="00785B7F" w:rsidRPr="00524747" w:rsidRDefault="007E7358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507104AA" wp14:editId="64726216">
            <wp:extent cx="5170714" cy="2548693"/>
            <wp:effectExtent l="0" t="0" r="0" b="0"/>
            <wp:docPr id="200428284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828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75629" cy="255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00E1" w14:textId="1F2DF8AD" w:rsidR="007E7358" w:rsidRPr="00524747" w:rsidRDefault="007E7358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 xml:space="preserve">Hình 4. Kiểm tra kết nối từ máy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Client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Windows đến máy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Kali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Server.</w:t>
      </w:r>
    </w:p>
    <w:p w14:paraId="27927402" w14:textId="426A45C6" w:rsidR="007E7358" w:rsidRPr="00524747" w:rsidRDefault="007E7358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 xml:space="preserve">Máy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Client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Windows thực hiện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ping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đến địa chỉ IP 192.168.106.130 của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Kali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Server. Kết quả nhận đủ 4/4 gói tin, tỷ lệ mất gói 0%, chứng tỏ hai máy có thể kết nối với nhau trong môi trường mạng thực hành</w:t>
      </w:r>
    </w:p>
    <w:p w14:paraId="0D1B02D2" w14:textId="150400EE" w:rsidR="00524747" w:rsidRPr="00524747" w:rsidRDefault="00524747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noProof/>
          <w:sz w:val="26"/>
          <w:szCs w:val="26"/>
        </w:rPr>
        <w:lastRenderedPageBreak/>
        <w:drawing>
          <wp:inline distT="0" distB="0" distL="0" distR="0" wp14:anchorId="55A45518" wp14:editId="6752A274">
            <wp:extent cx="5731510" cy="2918460"/>
            <wp:effectExtent l="0" t="0" r="0" b="0"/>
            <wp:docPr id="22975191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519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6C37" w14:textId="711ED46F" w:rsidR="00524747" w:rsidRPr="00524747" w:rsidRDefault="00524747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 xml:space="preserve">Hình5: Kiểm tra tài khoản và tên máy sau khi kết nối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Telnet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từ Windows đến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Kali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Linux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>.</w:t>
      </w:r>
    </w:p>
    <w:p w14:paraId="1AC059C2" w14:textId="2038F224" w:rsidR="00524747" w:rsidRPr="00524747" w:rsidRDefault="00524747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noProof/>
          <w:sz w:val="26"/>
          <w:szCs w:val="26"/>
        </w:rPr>
        <w:drawing>
          <wp:inline distT="0" distB="0" distL="0" distR="0" wp14:anchorId="43AE0C25" wp14:editId="300ABBE2">
            <wp:extent cx="5731510" cy="3524885"/>
            <wp:effectExtent l="0" t="0" r="0" b="0"/>
            <wp:docPr id="193865805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580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315DB" w14:textId="5944E3AA" w:rsidR="00524747" w:rsidRPr="00524747" w:rsidRDefault="00524747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 xml:space="preserve">Hình6: Phân tích luồng TCP của phiên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Telnet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bằng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Wireshark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>. Kết quả cho thấy thông tin đăng nhập và dữ liệu trao đổi có thể được quan sát dưới dạng không mã hóa.</w:t>
      </w:r>
    </w:p>
    <w:p w14:paraId="79B88E1C" w14:textId="34DBB58F" w:rsidR="00524747" w:rsidRPr="00524747" w:rsidRDefault="00524747" w:rsidP="00785B7F">
      <w:pPr>
        <w:rPr>
          <w:rFonts w:asciiTheme="majorHAnsi" w:hAnsiTheme="majorHAnsi" w:cstheme="majorHAnsi"/>
          <w:sz w:val="26"/>
          <w:szCs w:val="26"/>
        </w:rPr>
      </w:pPr>
      <w:r w:rsidRPr="00524747">
        <w:rPr>
          <w:rFonts w:asciiTheme="majorHAnsi" w:hAnsiTheme="majorHAnsi" w:cstheme="majorHAnsi"/>
          <w:sz w:val="26"/>
          <w:szCs w:val="26"/>
        </w:rPr>
        <w:t xml:space="preserve">Sử dụng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Wireshark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bắt và phân tích lưu lượng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Telnet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trên cổng TCP 23. Chức năng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Follow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TCP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Stream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cho thấy nội dung phiên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Telnet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có thể được quan sát dưới dạng rõ, bao gồm thông tin đăng nhập và dữ liệu trao đổi. Qua đó cho thấy </w:t>
      </w:r>
      <w:proofErr w:type="spellStart"/>
      <w:r w:rsidRPr="00524747">
        <w:rPr>
          <w:rFonts w:asciiTheme="majorHAnsi" w:hAnsiTheme="majorHAnsi" w:cstheme="majorHAnsi"/>
          <w:sz w:val="26"/>
          <w:szCs w:val="26"/>
        </w:rPr>
        <w:t>Telnet</w:t>
      </w:r>
      <w:proofErr w:type="spellEnd"/>
      <w:r w:rsidRPr="00524747">
        <w:rPr>
          <w:rFonts w:asciiTheme="majorHAnsi" w:hAnsiTheme="majorHAnsi" w:cstheme="majorHAnsi"/>
          <w:sz w:val="26"/>
          <w:szCs w:val="26"/>
        </w:rPr>
        <w:t xml:space="preserve"> không mã hóa dữ liệu truyền trên mạng và tiềm ẩn nguy cơ lộ thông tin khi bị bắt gói.</w:t>
      </w:r>
    </w:p>
    <w:sectPr w:rsidR="00524747" w:rsidRPr="005247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5B7F"/>
    <w:rsid w:val="002D0D67"/>
    <w:rsid w:val="00370FDE"/>
    <w:rsid w:val="00403B82"/>
    <w:rsid w:val="00524747"/>
    <w:rsid w:val="00557B59"/>
    <w:rsid w:val="00660653"/>
    <w:rsid w:val="006F7B69"/>
    <w:rsid w:val="00737295"/>
    <w:rsid w:val="00785B7F"/>
    <w:rsid w:val="007E7358"/>
    <w:rsid w:val="008B13B6"/>
    <w:rsid w:val="00A66D22"/>
    <w:rsid w:val="00A75AC0"/>
    <w:rsid w:val="00B65DFF"/>
    <w:rsid w:val="00B67CDE"/>
    <w:rsid w:val="00C30EE5"/>
    <w:rsid w:val="00C7749A"/>
    <w:rsid w:val="00D30D3F"/>
    <w:rsid w:val="00D649AA"/>
    <w:rsid w:val="00D978D4"/>
    <w:rsid w:val="00E07E2F"/>
    <w:rsid w:val="00F02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25BB1B"/>
  <w15:chartTrackingRefBased/>
  <w15:docId w15:val="{ABF81433-533B-4127-8D3C-851531202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785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85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785B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785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785B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785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785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785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785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85B7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85B7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785B7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785B7F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785B7F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785B7F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785B7F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785B7F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785B7F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785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785B7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785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785B7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785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785B7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785B7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785B7F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785B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785B7F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785B7F"/>
    <w:rPr>
      <w:b/>
      <w:bCs/>
      <w:smallCaps/>
      <w:color w:val="2F5496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C30EE5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C30E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Nguyễn Quang</dc:creator>
  <cp:keywords/>
  <dc:description/>
  <cp:lastModifiedBy>Minh Nguyễn Quang</cp:lastModifiedBy>
  <cp:revision>2</cp:revision>
  <dcterms:created xsi:type="dcterms:W3CDTF">2026-09-15T09:29:00Z</dcterms:created>
  <dcterms:modified xsi:type="dcterms:W3CDTF">2026-09-15T10:00:00Z</dcterms:modified>
</cp:coreProperties>
</file>