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20B" w:rsidRPr="00653745" w:rsidRDefault="00D3020B" w:rsidP="00D3020B">
      <w:pPr>
        <w:spacing w:line="360" w:lineRule="auto"/>
        <w:rPr>
          <w:rFonts w:ascii="Times New Roman" w:hAnsi="Times New Roman" w:cs="Times New Roman"/>
          <w:b/>
          <w:sz w:val="28"/>
          <w:szCs w:val="28"/>
        </w:rPr>
      </w:pPr>
      <w:r w:rsidRPr="00653745">
        <w:rPr>
          <w:rFonts w:ascii="Times New Roman" w:hAnsi="Times New Roman" w:cs="Times New Roman"/>
          <w:b/>
          <w:sz w:val="28"/>
          <w:szCs w:val="28"/>
        </w:rPr>
        <w:t>Quy trình quản lí cơ sở vật chất</w:t>
      </w:r>
    </w:p>
    <w:p w:rsidR="00D3020B" w:rsidRPr="00653745" w:rsidRDefault="00D3020B" w:rsidP="00D3020B">
      <w:pPr>
        <w:pStyle w:val="oancuaDanhsach"/>
        <w:numPr>
          <w:ilvl w:val="0"/>
          <w:numId w:val="1"/>
        </w:numPr>
        <w:spacing w:after="160" w:line="360" w:lineRule="auto"/>
        <w:ind w:left="360"/>
        <w:rPr>
          <w:rFonts w:ascii="Times New Roman" w:hAnsi="Times New Roman" w:cs="Times New Roman"/>
          <w:sz w:val="28"/>
          <w:szCs w:val="28"/>
        </w:rPr>
      </w:pPr>
      <w:r w:rsidRPr="00653745">
        <w:rPr>
          <w:rFonts w:ascii="Times New Roman" w:hAnsi="Times New Roman" w:cs="Times New Roman"/>
          <w:b/>
          <w:sz w:val="28"/>
          <w:szCs w:val="28"/>
        </w:rPr>
        <w:t>Cơ sở vật chất khu vực chức năng y tế dự phòng:</w:t>
      </w:r>
      <w:r w:rsidRPr="00653745">
        <w:rPr>
          <w:rFonts w:ascii="Times New Roman" w:hAnsi="Times New Roman" w:cs="Times New Roman"/>
          <w:sz w:val="28"/>
          <w:szCs w:val="28"/>
        </w:rPr>
        <w:t xml:space="preserve"> </w:t>
      </w:r>
    </w:p>
    <w:p w:rsidR="00D3020B" w:rsidRPr="005C36BD" w:rsidRDefault="00D3020B" w:rsidP="00D3020B">
      <w:pPr>
        <w:pStyle w:val="oancuaDanhsach"/>
        <w:numPr>
          <w:ilvl w:val="0"/>
          <w:numId w:val="4"/>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số lượng và khử trùng dụng cụ y tế, các thuốc diệt khuẩn, diệt trùng …</w:t>
      </w:r>
    </w:p>
    <w:p w:rsidR="00D3020B" w:rsidRPr="00653745" w:rsidRDefault="00D3020B" w:rsidP="00D3020B">
      <w:pPr>
        <w:pStyle w:val="oancuaDanhsach"/>
        <w:numPr>
          <w:ilvl w:val="0"/>
          <w:numId w:val="2"/>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Cơ sở vật chất khu dịch vụ bổ sung:</w:t>
      </w:r>
      <w:r w:rsidRPr="00653745">
        <w:rPr>
          <w:rFonts w:ascii="Times New Roman" w:hAnsi="Times New Roman" w:cs="Times New Roman"/>
          <w:sz w:val="28"/>
          <w:szCs w:val="28"/>
        </w:rPr>
        <w:t xml:space="preserve"> </w:t>
      </w:r>
    </w:p>
    <w:p w:rsidR="00D3020B" w:rsidRPr="005C36BD" w:rsidRDefault="00D3020B" w:rsidP="00D3020B">
      <w:pPr>
        <w:pStyle w:val="oancuaDanhsach"/>
        <w:numPr>
          <w:ilvl w:val="0"/>
          <w:numId w:val="4"/>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các thiết bị như máy móc, đèn chiếu sáng, trang thiết bị phục vụ ở các khu vực ăn uống, khu đổ xe …</w:t>
      </w:r>
    </w:p>
    <w:p w:rsidR="00D3020B" w:rsidRPr="00653745" w:rsidRDefault="00D3020B" w:rsidP="00D3020B">
      <w:pPr>
        <w:pStyle w:val="oancuaDanhsach"/>
        <w:numPr>
          <w:ilvl w:val="0"/>
          <w:numId w:val="1"/>
        </w:numPr>
        <w:spacing w:after="160" w:line="360" w:lineRule="auto"/>
        <w:ind w:left="360"/>
        <w:rPr>
          <w:rFonts w:ascii="Times New Roman" w:hAnsi="Times New Roman" w:cs="Times New Roman"/>
          <w:b/>
          <w:sz w:val="28"/>
          <w:szCs w:val="28"/>
        </w:rPr>
      </w:pPr>
      <w:r w:rsidRPr="00653745">
        <w:rPr>
          <w:rFonts w:ascii="Times New Roman" w:hAnsi="Times New Roman" w:cs="Times New Roman"/>
          <w:b/>
          <w:sz w:val="28"/>
          <w:szCs w:val="28"/>
        </w:rPr>
        <w:t>Cơ sở vật chất thuộc hạ tầng kỹ thuật:</w:t>
      </w:r>
    </w:p>
    <w:p w:rsidR="00D3020B" w:rsidRPr="00653745" w:rsidRDefault="00D3020B" w:rsidP="00D3020B">
      <w:pPr>
        <w:pStyle w:val="oancuaDanhsach"/>
        <w:numPr>
          <w:ilvl w:val="0"/>
          <w:numId w:val="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điện:</w:t>
      </w:r>
      <w:r w:rsidRPr="00653745">
        <w:rPr>
          <w:rFonts w:ascii="Times New Roman" w:hAnsi="Times New Roman" w:cs="Times New Roman"/>
          <w:sz w:val="28"/>
          <w:szCs w:val="28"/>
        </w:rPr>
        <w:t xml:space="preserve"> </w:t>
      </w:r>
    </w:p>
    <w:p w:rsidR="00D3020B" w:rsidRPr="00653745" w:rsidRDefault="00D3020B" w:rsidP="00D3020B">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Thường xuyên kiểm tra đèn chiếu sáng ở các phòng khám, phòng phẩu thuật, đặc biệt là có trang bị sẳn máy nổ để phòng trường hợp mất điện …</w:t>
      </w:r>
    </w:p>
    <w:p w:rsidR="00D3020B" w:rsidRPr="00653745" w:rsidRDefault="00D3020B" w:rsidP="00D3020B">
      <w:pPr>
        <w:pStyle w:val="oancuaDanhsach"/>
        <w:numPr>
          <w:ilvl w:val="0"/>
          <w:numId w:val="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giao thông:</w:t>
      </w:r>
      <w:r w:rsidRPr="00653745">
        <w:rPr>
          <w:rFonts w:ascii="Times New Roman" w:hAnsi="Times New Roman" w:cs="Times New Roman"/>
          <w:sz w:val="28"/>
          <w:szCs w:val="28"/>
        </w:rPr>
        <w:t xml:space="preserve"> </w:t>
      </w:r>
    </w:p>
    <w:p w:rsidR="00D3020B" w:rsidRPr="00653745" w:rsidRDefault="00D3020B" w:rsidP="00D3020B">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D3020B" w:rsidRPr="00653745" w:rsidRDefault="00D3020B" w:rsidP="00D3020B">
      <w:pPr>
        <w:pStyle w:val="oancuaDanhsach"/>
        <w:numPr>
          <w:ilvl w:val="0"/>
          <w:numId w:val="3"/>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cấp thoát nước:</w:t>
      </w:r>
    </w:p>
    <w:p w:rsidR="00D3020B" w:rsidRPr="00653745" w:rsidRDefault="00D3020B" w:rsidP="00D3020B">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 xml:space="preserve"> Luôn kiểm tra hệ thống nước để đảm bảo cho việc khám chữa bệnh, nguồn nước phải đảm bảo an toàn và được lọc thường xuyên.</w:t>
      </w:r>
    </w:p>
    <w:p w:rsidR="00D3020B" w:rsidRDefault="00D3020B">
      <w:bookmarkStart w:id="0" w:name="_GoBack"/>
      <w:bookmarkEnd w:id="0"/>
    </w:p>
    <w:sectPr w:rsidR="00D3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E956"/>
      </v:shape>
    </w:pict>
  </w:numPicBullet>
  <w:abstractNum w:abstractNumId="0" w15:restartNumberingAfterBreak="0">
    <w:nsid w:val="077829BC"/>
    <w:multiLevelType w:val="hybridMultilevel"/>
    <w:tmpl w:val="AEA4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52A3D77"/>
    <w:multiLevelType w:val="hybridMultilevel"/>
    <w:tmpl w:val="9F02A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BFF5615"/>
    <w:multiLevelType w:val="hybridMultilevel"/>
    <w:tmpl w:val="8EE2F6B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0B"/>
    <w:rsid w:val="00D3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1D52A-432B-4E37-91C7-2029CFA3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3020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3020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THÙY</dc:creator>
  <cp:keywords/>
  <dc:description/>
  <cp:lastModifiedBy>NGUYỄN THỊ NGỌC THÙY</cp:lastModifiedBy>
  <cp:revision>1</cp:revision>
  <dcterms:created xsi:type="dcterms:W3CDTF">2018-03-17T17:16:00Z</dcterms:created>
  <dcterms:modified xsi:type="dcterms:W3CDTF">2018-03-17T17:18:00Z</dcterms:modified>
</cp:coreProperties>
</file>