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87" w:rsidRPr="0007313A" w:rsidRDefault="00137DDF" w:rsidP="00C165DD">
      <w:pPr>
        <w:jc w:val="center"/>
        <w:rPr>
          <w:b/>
          <w:color w:val="FF0000"/>
          <w:sz w:val="36"/>
        </w:rPr>
      </w:pPr>
      <w:r w:rsidRPr="0007313A">
        <w:rPr>
          <w:b/>
          <w:color w:val="FF0000"/>
          <w:sz w:val="36"/>
        </w:rPr>
        <w:t>Kế hoạch xây dựng 5 profile facebook</w:t>
      </w:r>
    </w:p>
    <w:p w:rsidR="00137DDF" w:rsidRPr="0007313A" w:rsidRDefault="001C02DE" w:rsidP="0007313A">
      <w:pPr>
        <w:pStyle w:val="ListParagraph"/>
        <w:numPr>
          <w:ilvl w:val="0"/>
          <w:numId w:val="1"/>
        </w:numPr>
        <w:rPr>
          <w:sz w:val="24"/>
        </w:rPr>
      </w:pPr>
      <w:r w:rsidRPr="0007313A">
        <w:rPr>
          <w:sz w:val="24"/>
        </w:rPr>
        <w:t>Mục tiêu: Kết bạn đủ 5000 người</w:t>
      </w:r>
      <w:r w:rsidR="00137DDF" w:rsidRPr="0007313A">
        <w:rPr>
          <w:sz w:val="24"/>
        </w:rPr>
        <w:t>/ tài khoản</w:t>
      </w:r>
    </w:p>
    <w:p w:rsidR="00137DDF" w:rsidRPr="0007313A" w:rsidRDefault="00137DDF" w:rsidP="0007313A">
      <w:pPr>
        <w:pStyle w:val="ListParagraph"/>
        <w:numPr>
          <w:ilvl w:val="0"/>
          <w:numId w:val="1"/>
        </w:numPr>
        <w:rPr>
          <w:sz w:val="24"/>
        </w:rPr>
      </w:pPr>
      <w:r w:rsidRPr="0007313A">
        <w:rPr>
          <w:sz w:val="24"/>
        </w:rPr>
        <w:t>Đúng đối tượng khách hàng mục tiêu</w:t>
      </w:r>
      <w:r w:rsidR="00167E87" w:rsidRPr="0007313A">
        <w:rPr>
          <w:sz w:val="24"/>
        </w:rPr>
        <w:t xml:space="preserve"> theo một số tiêu chí sau:</w:t>
      </w:r>
    </w:p>
    <w:p w:rsidR="00167E87" w:rsidRPr="0007313A" w:rsidRDefault="00167E87" w:rsidP="0007313A">
      <w:pPr>
        <w:pStyle w:val="ListParagraph"/>
        <w:numPr>
          <w:ilvl w:val="0"/>
          <w:numId w:val="1"/>
        </w:numPr>
        <w:rPr>
          <w:sz w:val="24"/>
        </w:rPr>
      </w:pPr>
      <w:r w:rsidRPr="0007313A">
        <w:rPr>
          <w:sz w:val="24"/>
        </w:rPr>
        <w:t>Giới tính: Nữ</w:t>
      </w:r>
    </w:p>
    <w:p w:rsidR="00167E87" w:rsidRPr="0007313A" w:rsidRDefault="00167E87" w:rsidP="0007313A">
      <w:pPr>
        <w:pStyle w:val="ListParagraph"/>
        <w:numPr>
          <w:ilvl w:val="0"/>
          <w:numId w:val="1"/>
        </w:numPr>
        <w:rPr>
          <w:sz w:val="24"/>
        </w:rPr>
      </w:pPr>
      <w:r w:rsidRPr="0007313A">
        <w:rPr>
          <w:sz w:val="24"/>
        </w:rPr>
        <w:t>Độ tuổi: từ 30 đến 45</w:t>
      </w:r>
    </w:p>
    <w:p w:rsidR="00167E87" w:rsidRPr="0007313A" w:rsidRDefault="00167E87" w:rsidP="0007313A">
      <w:pPr>
        <w:pStyle w:val="ListParagraph"/>
        <w:numPr>
          <w:ilvl w:val="0"/>
          <w:numId w:val="1"/>
        </w:numPr>
        <w:rPr>
          <w:sz w:val="24"/>
        </w:rPr>
      </w:pPr>
      <w:r w:rsidRPr="0007313A">
        <w:rPr>
          <w:sz w:val="24"/>
        </w:rPr>
        <w:t>Khu vực sống: Hà Nội, Thành Phố Hồ Chí Minh</w:t>
      </w:r>
    </w:p>
    <w:p w:rsidR="00167E87" w:rsidRPr="0007313A" w:rsidRDefault="001C02DE" w:rsidP="0007313A">
      <w:pPr>
        <w:pStyle w:val="ListParagraph"/>
        <w:numPr>
          <w:ilvl w:val="0"/>
          <w:numId w:val="1"/>
        </w:numPr>
        <w:rPr>
          <w:sz w:val="24"/>
        </w:rPr>
      </w:pPr>
      <w:r w:rsidRPr="0007313A">
        <w:rPr>
          <w:sz w:val="24"/>
        </w:rPr>
        <w:t>Nghề nghiệp:</w:t>
      </w:r>
      <w:r w:rsidR="00167E87" w:rsidRPr="0007313A">
        <w:rPr>
          <w:sz w:val="24"/>
        </w:rPr>
        <w:t xml:space="preserve"> </w:t>
      </w:r>
      <w:r w:rsidRPr="0007313A">
        <w:rPr>
          <w:sz w:val="24"/>
        </w:rPr>
        <w:t xml:space="preserve">Chủ doanh nghiệp, giám đốc, trưởng phòng v..v.. </w:t>
      </w:r>
    </w:p>
    <w:p w:rsidR="0007313A" w:rsidRPr="0007313A" w:rsidRDefault="001C02DE" w:rsidP="0007313A">
      <w:pPr>
        <w:pStyle w:val="ListParagraph"/>
        <w:numPr>
          <w:ilvl w:val="0"/>
          <w:numId w:val="1"/>
        </w:numPr>
        <w:rPr>
          <w:sz w:val="24"/>
        </w:rPr>
      </w:pPr>
      <w:r w:rsidRPr="0007313A">
        <w:rPr>
          <w:sz w:val="24"/>
        </w:rPr>
        <w:t>Sở thích, hành vi: Thích thời trang, mua sắm, phong thuỷ</w:t>
      </w:r>
    </w:p>
    <w:p w:rsidR="00B75BD8" w:rsidRPr="00C95BD9" w:rsidRDefault="00B75BD8">
      <w:pPr>
        <w:rPr>
          <w:b/>
          <w:sz w:val="32"/>
        </w:rPr>
      </w:pPr>
      <w:r w:rsidRPr="00C95BD9">
        <w:rPr>
          <w:b/>
          <w:sz w:val="32"/>
        </w:rPr>
        <w:t>Cách triển khai</w:t>
      </w:r>
      <w:bookmarkStart w:id="0" w:name="_GoBack"/>
      <w:bookmarkEnd w:id="0"/>
    </w:p>
    <w:tbl>
      <w:tblPr>
        <w:tblStyle w:val="TableGrid"/>
        <w:tblW w:w="9594" w:type="dxa"/>
        <w:tblLook w:val="04A0" w:firstRow="1" w:lastRow="0" w:firstColumn="1" w:lastColumn="0" w:noHBand="0" w:noVBand="1"/>
      </w:tblPr>
      <w:tblGrid>
        <w:gridCol w:w="918"/>
        <w:gridCol w:w="900"/>
        <w:gridCol w:w="1800"/>
        <w:gridCol w:w="5976"/>
      </w:tblGrid>
      <w:tr w:rsidR="00B75BD8" w:rsidTr="0007313A">
        <w:tc>
          <w:tcPr>
            <w:tcW w:w="918" w:type="dxa"/>
          </w:tcPr>
          <w:p w:rsidR="00B75BD8" w:rsidRPr="00C95BD9" w:rsidRDefault="00B75BD8">
            <w:pPr>
              <w:rPr>
                <w:b/>
                <w:sz w:val="28"/>
              </w:rPr>
            </w:pPr>
            <w:r w:rsidRPr="00C95BD9">
              <w:rPr>
                <w:b/>
                <w:sz w:val="28"/>
              </w:rPr>
              <w:t xml:space="preserve">Giai đoạn </w:t>
            </w:r>
          </w:p>
        </w:tc>
        <w:tc>
          <w:tcPr>
            <w:tcW w:w="900" w:type="dxa"/>
          </w:tcPr>
          <w:p w:rsidR="00B75BD8" w:rsidRPr="00C95BD9" w:rsidRDefault="00B75BD8">
            <w:pPr>
              <w:rPr>
                <w:b/>
                <w:sz w:val="28"/>
              </w:rPr>
            </w:pPr>
            <w:r w:rsidRPr="00C95BD9">
              <w:rPr>
                <w:b/>
                <w:sz w:val="28"/>
              </w:rPr>
              <w:t>Thời gian</w:t>
            </w:r>
          </w:p>
        </w:tc>
        <w:tc>
          <w:tcPr>
            <w:tcW w:w="1800" w:type="dxa"/>
          </w:tcPr>
          <w:p w:rsidR="00B75BD8" w:rsidRPr="00C95BD9" w:rsidRDefault="00B75BD8">
            <w:pPr>
              <w:rPr>
                <w:b/>
                <w:sz w:val="28"/>
              </w:rPr>
            </w:pPr>
            <w:r w:rsidRPr="00C95BD9">
              <w:rPr>
                <w:b/>
                <w:sz w:val="28"/>
              </w:rPr>
              <w:t>Mục tiêu</w:t>
            </w:r>
          </w:p>
        </w:tc>
        <w:tc>
          <w:tcPr>
            <w:tcW w:w="5976" w:type="dxa"/>
          </w:tcPr>
          <w:p w:rsidR="00B75BD8" w:rsidRPr="00C95BD9" w:rsidRDefault="00B75BD8">
            <w:pPr>
              <w:rPr>
                <w:b/>
                <w:sz w:val="28"/>
              </w:rPr>
            </w:pPr>
            <w:r w:rsidRPr="00C95BD9">
              <w:rPr>
                <w:b/>
                <w:sz w:val="28"/>
              </w:rPr>
              <w:t>Cách thực hiện</w:t>
            </w:r>
          </w:p>
        </w:tc>
      </w:tr>
      <w:tr w:rsidR="00B75BD8" w:rsidTr="0007313A">
        <w:tc>
          <w:tcPr>
            <w:tcW w:w="918" w:type="dxa"/>
            <w:vAlign w:val="center"/>
          </w:tcPr>
          <w:p w:rsidR="00B75BD8" w:rsidRDefault="00B75BD8" w:rsidP="0007313A">
            <w:pPr>
              <w:jc w:val="center"/>
            </w:pPr>
            <w:r>
              <w:t>1</w:t>
            </w:r>
          </w:p>
        </w:tc>
        <w:tc>
          <w:tcPr>
            <w:tcW w:w="900" w:type="dxa"/>
          </w:tcPr>
          <w:p w:rsidR="00B75BD8" w:rsidRDefault="00B75BD8" w:rsidP="0007313A">
            <w:r>
              <w:t>2 đến 3 tuần</w:t>
            </w:r>
          </w:p>
        </w:tc>
        <w:tc>
          <w:tcPr>
            <w:tcW w:w="1800" w:type="dxa"/>
          </w:tcPr>
          <w:p w:rsidR="00B75BD8" w:rsidRDefault="00B75BD8">
            <w:r>
              <w:t>Xây dựng nội dung cho 5 profile này như một profile chất lượng, có tương tác tốt với cộng đồng.</w:t>
            </w:r>
          </w:p>
        </w:tc>
        <w:tc>
          <w:tcPr>
            <w:tcW w:w="5976" w:type="dxa"/>
          </w:tcPr>
          <w:p w:rsidR="00B75BD8" w:rsidRDefault="008817DE">
            <w:r>
              <w:t>_</w:t>
            </w:r>
            <w:r w:rsidR="00B75BD8">
              <w:t>Xây dựng thông tin profile tương tự như mô tả về đối tượng khách hàng như ở trên. Là nữ, chủ do</w:t>
            </w:r>
            <w:r>
              <w:t xml:space="preserve">anh nghiệp, </w:t>
            </w:r>
            <w:r w:rsidR="0093490F">
              <w:t xml:space="preserve">kinh tế tốt, sống </w:t>
            </w:r>
            <w:r>
              <w:t>TP.HCM.</w:t>
            </w:r>
          </w:p>
          <w:p w:rsidR="008817DE" w:rsidRDefault="008817DE">
            <w:r>
              <w:t>_</w:t>
            </w:r>
            <w:r w:rsidR="00C165DD">
              <w:t>Xây dựng hình tượng một người như chuyên gia</w:t>
            </w:r>
            <w:r>
              <w:t xml:space="preserve"> về đá quý, phong thuỷ, triết lý sống, triết lý kinh doanh.</w:t>
            </w:r>
          </w:p>
          <w:p w:rsidR="00B75BD8" w:rsidRDefault="008817DE">
            <w:r>
              <w:t>_</w:t>
            </w:r>
            <w:r w:rsidR="00B75BD8">
              <w:t xml:space="preserve">Tham gia vào một số group chất lượng có các đối tượng mục tiêu như “Quản trị và khởi nghiệp”, </w:t>
            </w:r>
            <w:r>
              <w:t>“Hội xem phong thuỷ, tướng số, tâm linh”, “Thảo Luận Phong Thuỷ”.v..v..</w:t>
            </w:r>
          </w:p>
          <w:p w:rsidR="008817DE" w:rsidRDefault="008817DE">
            <w:r>
              <w:t>_Chia sẻ kiến thức</w:t>
            </w:r>
            <w:r w:rsidR="0093490F">
              <w:t xml:space="preserve"> trong các group</w:t>
            </w:r>
            <w:r>
              <w:t xml:space="preserve"> và kết bạn bằng tay theo các tiêu chí ở trên với khoảng 100 người tích cực trong các cộng đồng này.</w:t>
            </w:r>
          </w:p>
          <w:p w:rsidR="0093490F" w:rsidRDefault="0093490F">
            <w:r>
              <w:t>_Tương tác liên tục với tất cả bạn bè trong friend list bằng các like, thả tim v..v.. (dùng tool).</w:t>
            </w:r>
          </w:p>
          <w:p w:rsidR="008817DE" w:rsidRDefault="008817DE">
            <w:r>
              <w:t xml:space="preserve">_Post nội dung đều đặng </w:t>
            </w:r>
            <w:r w:rsidR="0093490F">
              <w:t xml:space="preserve">về một số chủ đề trong cuộc sống, </w:t>
            </w:r>
            <w:r>
              <w:t xml:space="preserve">từ 1 đến 2 bài 1 ngày trong suốt thời gian trên. </w:t>
            </w:r>
          </w:p>
          <w:p w:rsidR="0093490F" w:rsidRDefault="0093490F">
            <w:r>
              <w:t>_Tự biến mình thành khách hàng của sản phẩm, đặc biệt like và tương tác với những bài viết liên quan đến sản phẩm. Sau một thời gian chúng ta sẽ thấy quảng cáo về sản phẩm liên quan hiện lên newfeed, từ đó có thể biết được một phần target của các đối thủ cạnh tranh trên thị trường thông qua hỗ trợ từ facebook.</w:t>
            </w:r>
            <w:r w:rsidR="0007313A">
              <w:t xml:space="preserve"> Từ đó phân tích thêm và có các chiến lược triển khai cụ thể.</w:t>
            </w:r>
          </w:p>
          <w:p w:rsidR="00B75BD8" w:rsidRDefault="00B75BD8"/>
        </w:tc>
      </w:tr>
      <w:tr w:rsidR="00B75BD8" w:rsidTr="0007313A">
        <w:tc>
          <w:tcPr>
            <w:tcW w:w="918" w:type="dxa"/>
            <w:vAlign w:val="center"/>
          </w:tcPr>
          <w:p w:rsidR="00B75BD8" w:rsidRDefault="008817DE" w:rsidP="0007313A">
            <w:pPr>
              <w:jc w:val="center"/>
            </w:pPr>
            <w:r>
              <w:t>2</w:t>
            </w:r>
          </w:p>
        </w:tc>
        <w:tc>
          <w:tcPr>
            <w:tcW w:w="900" w:type="dxa"/>
          </w:tcPr>
          <w:p w:rsidR="00B75BD8" w:rsidRDefault="008817DE">
            <w:r>
              <w:t>2 đến 3 tháng</w:t>
            </w:r>
          </w:p>
        </w:tc>
        <w:tc>
          <w:tcPr>
            <w:tcW w:w="1800" w:type="dxa"/>
          </w:tcPr>
          <w:p w:rsidR="00B75BD8" w:rsidRDefault="008817DE">
            <w:r>
              <w:t>Kết bạn đủ 5000 người đúng đối tượng khách hàng mục tiêu với lượng reach luôn ở mức cao.</w:t>
            </w:r>
          </w:p>
        </w:tc>
        <w:tc>
          <w:tcPr>
            <w:tcW w:w="5976" w:type="dxa"/>
          </w:tcPr>
          <w:p w:rsidR="00B75BD8" w:rsidRDefault="008817DE">
            <w:r>
              <w:t>_Từ những hạt nhân chọn lọc ban đầu, quét và lọc danh sách bạn bè của họ, kết bạn với những người đạt những chỉ tiêu trên.</w:t>
            </w:r>
          </w:p>
          <w:p w:rsidR="008817DE" w:rsidRDefault="0093490F">
            <w:r>
              <w:t>_</w:t>
            </w:r>
            <w:r w:rsidR="008817DE">
              <w:t>Quét UID những đối tượng khách hàng like, share, comment những bài về sản phẩm kim cương, vàng phong thuỷ, v.v.. trên các trên fanpage của đối thủ (tệp đính kèm)</w:t>
            </w:r>
            <w:r>
              <w:t>, sau đó tiếp tục lọc lại theo tiêu chí và kết bạn.</w:t>
            </w:r>
          </w:p>
          <w:p w:rsidR="0093490F" w:rsidRDefault="0093490F">
            <w:r>
              <w:t xml:space="preserve">_Duy trì nội dung post cũng như chia sẻ trên trang cá nhân. Tuy </w:t>
            </w:r>
            <w:r>
              <w:lastRenderedPageBreak/>
              <w:t>nhiên mức độ ít hơn, 1 đến 2 ngày 1 bài đăng.</w:t>
            </w:r>
          </w:p>
          <w:p w:rsidR="0007313A" w:rsidRDefault="0007313A">
            <w:r>
              <w:t>Bắt đầu có những bài viết cũng như chia sẻ mang tính chất điều hướng họ quan tâm đến thương hiệu Ancarat.</w:t>
            </w:r>
          </w:p>
          <w:p w:rsidR="0007313A" w:rsidRDefault="0007313A">
            <w:r>
              <w:t>_Tốc độ gửi lời mời kết bạn khoảng 300 đến 400 người 1 ngày, sau 2 ngày huỷ lời mời kết bạn với những người chưa phản hồi và tiếp tục quy trình.</w:t>
            </w:r>
          </w:p>
        </w:tc>
      </w:tr>
    </w:tbl>
    <w:p w:rsidR="00137DDF" w:rsidRDefault="00137DDF"/>
    <w:p w:rsidR="00C165DD" w:rsidRDefault="00C165DD"/>
    <w:sectPr w:rsidR="00C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62E3"/>
    <w:multiLevelType w:val="hybridMultilevel"/>
    <w:tmpl w:val="D15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DDF"/>
    <w:rsid w:val="0007313A"/>
    <w:rsid w:val="000A5367"/>
    <w:rsid w:val="000B0A14"/>
    <w:rsid w:val="00137DDF"/>
    <w:rsid w:val="00151456"/>
    <w:rsid w:val="00167E87"/>
    <w:rsid w:val="001C02DE"/>
    <w:rsid w:val="002A1DB1"/>
    <w:rsid w:val="005459C1"/>
    <w:rsid w:val="008817DE"/>
    <w:rsid w:val="0093490F"/>
    <w:rsid w:val="00B75BD8"/>
    <w:rsid w:val="00C165DD"/>
    <w:rsid w:val="00C9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31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4D699-DA2A-4B01-923E-A14D30AD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dc:creator>
  <cp:lastModifiedBy>HIEU</cp:lastModifiedBy>
  <cp:revision>4</cp:revision>
  <dcterms:created xsi:type="dcterms:W3CDTF">2017-08-07T06:58:00Z</dcterms:created>
  <dcterms:modified xsi:type="dcterms:W3CDTF">2017-08-08T04:40:00Z</dcterms:modified>
</cp:coreProperties>
</file>