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174" w:rsidRPr="002A14AF" w:rsidRDefault="002A14AF" w:rsidP="002A14AF">
      <w:pPr>
        <w:jc w:val="both"/>
        <w:rPr>
          <w:rFonts w:ascii="Arial" w:hAnsi="Arial" w:cs="Arial"/>
        </w:rPr>
      </w:pPr>
      <w:r w:rsidRPr="002A14AF">
        <w:rPr>
          <w:rFonts w:ascii="Arial" w:hAnsi="Arial" w:cs="Arial"/>
        </w:rPr>
        <w:t>For the setup of DataMart project file, the impersonation information of the Data Source “SalesDataSource.ds” has been set to ‘Us</w:t>
      </w:r>
      <w:bookmarkStart w:id="0" w:name="_GoBack"/>
      <w:bookmarkEnd w:id="0"/>
      <w:r w:rsidRPr="002A14AF">
        <w:rPr>
          <w:rFonts w:ascii="Arial" w:hAnsi="Arial" w:cs="Arial"/>
        </w:rPr>
        <w:t xml:space="preserve">er credentials of the current user’. However, if the project fails to deploy, please select </w:t>
      </w:r>
      <w:r w:rsidRPr="002A14AF">
        <w:rPr>
          <w:rFonts w:ascii="Arial" w:hAnsi="Arial" w:cs="Arial"/>
        </w:rPr>
        <w:t>‘Use a specific Windows user name and password’</w:t>
      </w:r>
      <w:r w:rsidRPr="002A14AF">
        <w:rPr>
          <w:rFonts w:ascii="Arial" w:hAnsi="Arial" w:cs="Arial"/>
        </w:rPr>
        <w:t xml:space="preserve"> and enter your own credentials.</w:t>
      </w:r>
    </w:p>
    <w:sectPr w:rsidR="00505174" w:rsidRPr="002A1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AyMjKzNDa2MLA0NrFQ0lEKTi0uzszPAykwrAUArXcLtiwAAAA="/>
  </w:docVars>
  <w:rsids>
    <w:rsidRoot w:val="00E565F1"/>
    <w:rsid w:val="001D2CBB"/>
    <w:rsid w:val="002A14AF"/>
    <w:rsid w:val="00505174"/>
    <w:rsid w:val="00E565F1"/>
    <w:rsid w:val="00F5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9C350"/>
  <w15:chartTrackingRefBased/>
  <w15:docId w15:val="{088DB1BD-9179-48BA-91B9-CF2901BEB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Trung Nguyen</dc:creator>
  <cp:keywords/>
  <dc:description/>
  <cp:lastModifiedBy>Quang Trung Nguyen</cp:lastModifiedBy>
  <cp:revision>2</cp:revision>
  <dcterms:created xsi:type="dcterms:W3CDTF">2017-05-25T21:51:00Z</dcterms:created>
  <dcterms:modified xsi:type="dcterms:W3CDTF">2017-05-25T21:54:00Z</dcterms:modified>
</cp:coreProperties>
</file>