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PHIẾU CHỐT LOGIC DỰ ÁN V1 - MÔ PHỎNG CHƯNG CẤT</w:t>
      </w:r>
    </w:p>
    <w:p>
      <w:pPr>
        <w:jc w:val="center"/>
      </w:pPr>
      <w:r>
        <w:rPr>
          <w:b/>
          <w:sz w:val="20"/>
        </w:rPr>
        <w:t>Bản tinh gọn sau phản hồi của Anh Đại</w:t>
      </w:r>
    </w:p>
    <w:p>
      <w:r>
        <w:rPr>
          <w:b/>
        </w:rPr>
        <w:t xml:space="preserve">Nguyên tắc V1: </w:t>
      </w:r>
      <w:r>
        <w:t>không xây một Aspen/HYSYS thu nhỏ. Mục tiêu là sinh viên làm được một mô phỏng chưng cất có cơ sở khoa học, chạy ổn định, kiểm chứng được và giao diện đủ rõ để học - nghiên cứu.</w:t>
      </w:r>
    </w:p>
    <w:p>
      <w:r>
        <w:rPr>
          <w:b/>
          <w:sz w:val="22"/>
        </w:rPr>
        <w:t>A. NHỮNG NỘI DUNG ĐÃ CHỐT</w:t>
      </w:r>
    </w:p>
    <w:tbl>
      <w:tblPr>
        <w:tblW w:type="auto" w:w="0"/>
        <w:jc w:val="center"/>
        <w:tblLayout w:type="fixed"/>
        <w:tblLook w:firstColumn="1" w:firstRow="1" w:lastColumn="0" w:lastRow="0" w:noHBand="0" w:noVBand="1" w:val="04A0"/>
      </w:tblPr>
      <w:tblGrid>
        <w:gridCol w:w="2880"/>
        <w:gridCol w:w="7200"/>
      </w:tblGrid>
      <w:tr>
        <w:tc>
          <w:tcPr>
            <w:tcW w:type="dxa" w:w="5256"/>
            <w:shd w:fill="D9EAF7"/>
          </w:tcPr>
          <w:p>
            <w:pPr>
              <w:spacing w:after="0"/>
            </w:pPr>
            <w:r/>
            <w:r>
              <w:rPr>
                <w:rFonts w:ascii="Arial" w:hAnsi="Arial"/>
                <w:b/>
                <w:sz w:val="18"/>
              </w:rPr>
              <w:t>Hạng mục</w:t>
            </w:r>
          </w:p>
        </w:tc>
        <w:tc>
          <w:tcPr>
            <w:tcW w:type="dxa" w:w="5256"/>
            <w:shd w:fill="D9EAF7"/>
          </w:tcPr>
          <w:p>
            <w:pPr>
              <w:spacing w:after="0"/>
            </w:pPr>
            <w:r/>
            <w:r>
              <w:rPr>
                <w:rFonts w:ascii="Arial" w:hAnsi="Arial"/>
                <w:b/>
                <w:sz w:val="18"/>
              </w:rPr>
              <w:t>Quyết định</w:t>
            </w:r>
          </w:p>
        </w:tc>
      </w:tr>
      <w:tr>
        <w:tc>
          <w:tcPr>
            <w:tcW w:type="dxa" w:w="2880"/>
          </w:tcPr>
          <w:p>
            <w:pPr>
              <w:spacing w:after="0"/>
            </w:pPr>
            <w:r/>
            <w:r>
              <w:rPr>
                <w:rFonts w:ascii="Arial" w:hAnsi="Arial"/>
                <w:b/>
                <w:sz w:val="16"/>
              </w:rPr>
              <w:t>Phạm vi</w:t>
            </w:r>
          </w:p>
        </w:tc>
        <w:tc>
          <w:tcPr>
            <w:tcW w:type="dxa" w:w="7200"/>
          </w:tcPr>
          <w:p>
            <w:pPr>
              <w:spacing w:after="0"/>
            </w:pPr>
            <w:r/>
            <w:r>
              <w:rPr>
                <w:rFonts w:ascii="Arial" w:hAnsi="Arial"/>
                <w:b w:val="0"/>
                <w:sz w:val="16"/>
              </w:rPr>
              <w:t>Hệ nhị phân; trạng thái ổn định.</w:t>
            </w:r>
          </w:p>
        </w:tc>
      </w:tr>
      <w:tr>
        <w:tc>
          <w:tcPr>
            <w:tcW w:type="dxa" w:w="2880"/>
          </w:tcPr>
          <w:p>
            <w:pPr>
              <w:spacing w:after="0"/>
            </w:pPr>
            <w:r/>
            <w:r>
              <w:rPr>
                <w:rFonts w:ascii="Arial" w:hAnsi="Arial"/>
                <w:b/>
                <w:sz w:val="16"/>
              </w:rPr>
              <w:t>Hệ chất ban đầu</w:t>
            </w:r>
          </w:p>
        </w:tc>
        <w:tc>
          <w:tcPr>
            <w:tcW w:type="dxa" w:w="7200"/>
          </w:tcPr>
          <w:p>
            <w:pPr>
              <w:spacing w:after="0"/>
            </w:pPr>
            <w:r/>
            <w:r>
              <w:rPr>
                <w:rFonts w:ascii="Arial" w:hAnsi="Arial"/>
                <w:b w:val="0"/>
                <w:sz w:val="16"/>
              </w:rPr>
              <w:t>Ethanol - Water.</w:t>
            </w:r>
          </w:p>
        </w:tc>
      </w:tr>
      <w:tr>
        <w:tc>
          <w:tcPr>
            <w:tcW w:type="dxa" w:w="2880"/>
          </w:tcPr>
          <w:p>
            <w:pPr>
              <w:spacing w:after="0"/>
            </w:pPr>
            <w:r/>
            <w:r>
              <w:rPr>
                <w:rFonts w:ascii="Arial" w:hAnsi="Arial"/>
                <w:b/>
                <w:sz w:val="16"/>
              </w:rPr>
              <w:t>Số hệ trong giai đoạn đầu</w:t>
            </w:r>
          </w:p>
        </w:tc>
        <w:tc>
          <w:tcPr>
            <w:tcW w:type="dxa" w:w="7200"/>
          </w:tcPr>
          <w:p>
            <w:pPr>
              <w:spacing w:after="0"/>
            </w:pPr>
            <w:r/>
            <w:r>
              <w:rPr>
                <w:rFonts w:ascii="Arial" w:hAnsi="Arial"/>
                <w:b w:val="0"/>
                <w:sz w:val="16"/>
              </w:rPr>
              <w:t>Làm chắc 1 hệ trước.</w:t>
            </w:r>
          </w:p>
        </w:tc>
      </w:tr>
      <w:tr>
        <w:tc>
          <w:tcPr>
            <w:tcW w:type="dxa" w:w="2880"/>
          </w:tcPr>
          <w:p>
            <w:pPr>
              <w:spacing w:after="0"/>
            </w:pPr>
            <w:r/>
            <w:r>
              <w:rPr>
                <w:rFonts w:ascii="Arial" w:hAnsi="Arial"/>
                <w:b/>
                <w:sz w:val="16"/>
              </w:rPr>
              <w:t>Cân bằng hơi - lỏng</w:t>
            </w:r>
          </w:p>
        </w:tc>
        <w:tc>
          <w:tcPr>
            <w:tcW w:type="dxa" w:w="7200"/>
          </w:tcPr>
          <w:p>
            <w:pPr>
              <w:spacing w:after="0"/>
            </w:pPr>
            <w:r/>
            <w:r>
              <w:rPr>
                <w:rFonts w:ascii="Arial" w:hAnsi="Arial"/>
                <w:b w:val="0"/>
                <w:sz w:val="16"/>
              </w:rPr>
              <w:t>Raoult + Antoine được chọn trong phiếu; Wilson cũng được chọn nếu dùng hệ số hoạt độ.</w:t>
            </w:r>
          </w:p>
        </w:tc>
      </w:tr>
      <w:tr>
        <w:tc>
          <w:tcPr>
            <w:tcW w:type="dxa" w:w="2880"/>
          </w:tcPr>
          <w:p>
            <w:pPr>
              <w:spacing w:after="0"/>
            </w:pPr>
            <w:r/>
            <w:r>
              <w:rPr>
                <w:rFonts w:ascii="Arial" w:hAnsi="Arial"/>
                <w:b/>
                <w:sz w:val="16"/>
              </w:rPr>
              <w:t>Phương pháp tháp</w:t>
            </w:r>
          </w:p>
        </w:tc>
        <w:tc>
          <w:tcPr>
            <w:tcW w:type="dxa" w:w="7200"/>
          </w:tcPr>
          <w:p>
            <w:pPr>
              <w:spacing w:after="0"/>
            </w:pPr>
            <w:r/>
            <w:r>
              <w:rPr>
                <w:rFonts w:ascii="Arial" w:hAnsi="Arial"/>
                <w:b w:val="0"/>
                <w:sz w:val="16"/>
              </w:rPr>
              <w:t>McCabe-Thiele cho hệ nhị phân.</w:t>
            </w:r>
          </w:p>
        </w:tc>
      </w:tr>
      <w:tr>
        <w:tc>
          <w:tcPr>
            <w:tcW w:type="dxa" w:w="2880"/>
          </w:tcPr>
          <w:p>
            <w:pPr>
              <w:spacing w:after="0"/>
            </w:pPr>
            <w:r/>
            <w:r>
              <w:rPr>
                <w:rFonts w:ascii="Arial" w:hAnsi="Arial"/>
                <w:b/>
                <w:sz w:val="16"/>
              </w:rPr>
              <w:t>Bình ngưng</w:t>
            </w:r>
          </w:p>
        </w:tc>
        <w:tc>
          <w:tcPr>
            <w:tcW w:type="dxa" w:w="7200"/>
          </w:tcPr>
          <w:p>
            <w:pPr>
              <w:spacing w:after="0"/>
            </w:pPr>
            <w:r/>
            <w:r>
              <w:rPr>
                <w:rFonts w:ascii="Arial" w:hAnsi="Arial"/>
                <w:b w:val="0"/>
                <w:sz w:val="16"/>
              </w:rPr>
              <w:t>Cho phép chọn ngưng tụ toàn phần hoặc một phần.</w:t>
            </w:r>
          </w:p>
        </w:tc>
      </w:tr>
      <w:tr>
        <w:tc>
          <w:tcPr>
            <w:tcW w:type="dxa" w:w="2880"/>
          </w:tcPr>
          <w:p>
            <w:pPr>
              <w:spacing w:after="0"/>
            </w:pPr>
            <w:r/>
            <w:r>
              <w:rPr>
                <w:rFonts w:ascii="Arial" w:hAnsi="Arial"/>
                <w:b/>
                <w:sz w:val="16"/>
              </w:rPr>
              <w:t>Nồi đun đáy</w:t>
            </w:r>
          </w:p>
        </w:tc>
        <w:tc>
          <w:tcPr>
            <w:tcW w:type="dxa" w:w="7200"/>
          </w:tcPr>
          <w:p>
            <w:pPr>
              <w:spacing w:after="0"/>
            </w:pPr>
            <w:r/>
            <w:r>
              <w:rPr>
                <w:rFonts w:ascii="Arial" w:hAnsi="Arial"/>
                <w:b w:val="0"/>
                <w:sz w:val="16"/>
              </w:rPr>
              <w:t>Mô hình đơn giản theo tải nhiệt.</w:t>
            </w:r>
          </w:p>
        </w:tc>
      </w:tr>
      <w:tr>
        <w:tc>
          <w:tcPr>
            <w:tcW w:type="dxa" w:w="2880"/>
          </w:tcPr>
          <w:p>
            <w:pPr>
              <w:spacing w:after="0"/>
            </w:pPr>
            <w:r/>
            <w:r>
              <w:rPr>
                <w:rFonts w:ascii="Arial" w:hAnsi="Arial"/>
                <w:b/>
                <w:sz w:val="16"/>
              </w:rPr>
              <w:t>Áp suất</w:t>
            </w:r>
          </w:p>
        </w:tc>
        <w:tc>
          <w:tcPr>
            <w:tcW w:type="dxa" w:w="7200"/>
          </w:tcPr>
          <w:p>
            <w:pPr>
              <w:spacing w:after="0"/>
            </w:pPr>
            <w:r/>
            <w:r>
              <w:rPr>
                <w:rFonts w:ascii="Arial" w:hAnsi="Arial"/>
                <w:b w:val="0"/>
                <w:sz w:val="16"/>
              </w:rPr>
              <w:t>Coi không đổi trong toàn tháp.</w:t>
            </w:r>
          </w:p>
        </w:tc>
      </w:tr>
      <w:tr>
        <w:tc>
          <w:tcPr>
            <w:tcW w:type="dxa" w:w="2880"/>
          </w:tcPr>
          <w:p>
            <w:pPr>
              <w:spacing w:after="0"/>
            </w:pPr>
            <w:r/>
            <w:r>
              <w:rPr>
                <w:rFonts w:ascii="Arial" w:hAnsi="Arial"/>
                <w:b/>
                <w:sz w:val="16"/>
              </w:rPr>
              <w:t>Hiệu suất mâm</w:t>
            </w:r>
          </w:p>
        </w:tc>
        <w:tc>
          <w:tcPr>
            <w:tcW w:type="dxa" w:w="7200"/>
          </w:tcPr>
          <w:p>
            <w:pPr>
              <w:spacing w:after="0"/>
            </w:pPr>
            <w:r/>
            <w:r>
              <w:rPr>
                <w:rFonts w:ascii="Arial" w:hAnsi="Arial"/>
                <w:b w:val="0"/>
                <w:sz w:val="16"/>
              </w:rPr>
              <w:t>Cho người dùng nhập.</w:t>
            </w:r>
          </w:p>
        </w:tc>
      </w:tr>
      <w:tr>
        <w:tc>
          <w:tcPr>
            <w:tcW w:type="dxa" w:w="2880"/>
          </w:tcPr>
          <w:p>
            <w:pPr>
              <w:spacing w:after="0"/>
            </w:pPr>
            <w:r/>
            <w:r>
              <w:rPr>
                <w:rFonts w:ascii="Arial" w:hAnsi="Arial"/>
                <w:b/>
                <w:sz w:val="16"/>
              </w:rPr>
              <w:t>Tổn thất nhiệt</w:t>
            </w:r>
          </w:p>
        </w:tc>
        <w:tc>
          <w:tcPr>
            <w:tcW w:type="dxa" w:w="7200"/>
          </w:tcPr>
          <w:p>
            <w:pPr>
              <w:spacing w:after="0"/>
            </w:pPr>
            <w:r/>
            <w:r>
              <w:rPr>
                <w:rFonts w:ascii="Arial" w:hAnsi="Arial"/>
                <w:b w:val="0"/>
                <w:sz w:val="16"/>
              </w:rPr>
              <w:t>Cho người dùng nhập hệ số/tỷ lệ tổn thất.</w:t>
            </w:r>
          </w:p>
        </w:tc>
      </w:tr>
      <w:tr>
        <w:tc>
          <w:tcPr>
            <w:tcW w:type="dxa" w:w="2880"/>
          </w:tcPr>
          <w:p>
            <w:pPr>
              <w:spacing w:after="0"/>
            </w:pPr>
            <w:r/>
            <w:r>
              <w:rPr>
                <w:rFonts w:ascii="Arial" w:hAnsi="Arial"/>
                <w:b/>
                <w:sz w:val="16"/>
              </w:rPr>
              <w:t>Dòng nhập liệu</w:t>
            </w:r>
          </w:p>
        </w:tc>
        <w:tc>
          <w:tcPr>
            <w:tcW w:type="dxa" w:w="7200"/>
          </w:tcPr>
          <w:p>
            <w:pPr>
              <w:spacing w:after="0"/>
            </w:pPr>
            <w:r/>
            <w:r>
              <w:rPr>
                <w:rFonts w:ascii="Arial" w:hAnsi="Arial"/>
                <w:b w:val="0"/>
                <w:sz w:val="16"/>
              </w:rPr>
              <w:t>Dùng q-value.</w:t>
            </w:r>
          </w:p>
        </w:tc>
      </w:tr>
      <w:tr>
        <w:tc>
          <w:tcPr>
            <w:tcW w:type="dxa" w:w="2880"/>
          </w:tcPr>
          <w:p>
            <w:pPr>
              <w:spacing w:after="0"/>
            </w:pPr>
            <w:r/>
            <w:r>
              <w:rPr>
                <w:rFonts w:ascii="Arial" w:hAnsi="Arial"/>
                <w:b/>
                <w:sz w:val="16"/>
              </w:rPr>
              <w:t>Biến vận hành chính</w:t>
            </w:r>
          </w:p>
        </w:tc>
        <w:tc>
          <w:tcPr>
            <w:tcW w:type="dxa" w:w="7200"/>
          </w:tcPr>
          <w:p>
            <w:pPr>
              <w:spacing w:after="0"/>
            </w:pPr>
            <w:r/>
            <w:r>
              <w:rPr>
                <w:rFonts w:ascii="Arial" w:hAnsi="Arial"/>
                <w:b w:val="0"/>
                <w:sz w:val="16"/>
              </w:rPr>
              <w:t>Tỷ số hồi lưu R + lưu lượng sản phẩm đỉnh D.</w:t>
            </w:r>
          </w:p>
        </w:tc>
      </w:tr>
      <w:tr>
        <w:tc>
          <w:tcPr>
            <w:tcW w:type="dxa" w:w="2880"/>
          </w:tcPr>
          <w:p>
            <w:pPr>
              <w:spacing w:after="0"/>
            </w:pPr>
            <w:r/>
            <w:r>
              <w:rPr>
                <w:rFonts w:ascii="Arial" w:hAnsi="Arial"/>
                <w:b/>
                <w:sz w:val="16"/>
              </w:rPr>
              <w:t>Kết quả chính</w:t>
            </w:r>
          </w:p>
        </w:tc>
        <w:tc>
          <w:tcPr>
            <w:tcW w:type="dxa" w:w="7200"/>
          </w:tcPr>
          <w:p>
            <w:pPr>
              <w:spacing w:after="0"/>
            </w:pPr>
            <w:r/>
            <w:r>
              <w:rPr>
                <w:rFonts w:ascii="Arial" w:hAnsi="Arial"/>
                <w:b w:val="0"/>
                <w:sz w:val="16"/>
              </w:rPr>
              <w:t>xD, xB, D, B, độ thu hồi, QC, QR.</w:t>
            </w:r>
          </w:p>
        </w:tc>
      </w:tr>
      <w:tr>
        <w:tc>
          <w:tcPr>
            <w:tcW w:type="dxa" w:w="2880"/>
          </w:tcPr>
          <w:p>
            <w:pPr>
              <w:spacing w:after="0"/>
            </w:pPr>
            <w:r/>
            <w:r>
              <w:rPr>
                <w:rFonts w:ascii="Arial" w:hAnsi="Arial"/>
                <w:b/>
                <w:sz w:val="16"/>
              </w:rPr>
              <w:t>Khảo sát</w:t>
            </w:r>
          </w:p>
        </w:tc>
        <w:tc>
          <w:tcPr>
            <w:tcW w:type="dxa" w:w="7200"/>
          </w:tcPr>
          <w:p>
            <w:pPr>
              <w:spacing w:after="0"/>
            </w:pPr>
            <w:r/>
            <w:r>
              <w:rPr>
                <w:rFonts w:ascii="Arial" w:hAnsi="Arial"/>
                <w:b w:val="0"/>
                <w:sz w:val="16"/>
              </w:rPr>
              <w:t>R, số mâm, vị trí mâm nhập liệu.</w:t>
            </w:r>
          </w:p>
        </w:tc>
      </w:tr>
      <w:tr>
        <w:tc>
          <w:tcPr>
            <w:tcW w:type="dxa" w:w="2880"/>
          </w:tcPr>
          <w:p>
            <w:pPr>
              <w:spacing w:after="0"/>
            </w:pPr>
            <w:r/>
            <w:r>
              <w:rPr>
                <w:rFonts w:ascii="Arial" w:hAnsi="Arial"/>
                <w:b/>
                <w:sz w:val="16"/>
              </w:rPr>
              <w:t>Sai số hội tụ</w:t>
            </w:r>
          </w:p>
        </w:tc>
        <w:tc>
          <w:tcPr>
            <w:tcW w:type="dxa" w:w="7200"/>
          </w:tcPr>
          <w:p>
            <w:pPr>
              <w:spacing w:after="0"/>
            </w:pPr>
            <w:r/>
            <w:r>
              <w:rPr>
                <w:rFonts w:ascii="Arial" w:hAnsi="Arial"/>
                <w:b w:val="0"/>
                <w:sz w:val="16"/>
              </w:rPr>
              <w:t>&lt; 10^-4.</w:t>
            </w:r>
          </w:p>
        </w:tc>
      </w:tr>
      <w:tr>
        <w:tc>
          <w:tcPr>
            <w:tcW w:type="dxa" w:w="2880"/>
          </w:tcPr>
          <w:p>
            <w:pPr>
              <w:spacing w:after="0"/>
            </w:pPr>
            <w:r/>
            <w:r>
              <w:rPr>
                <w:rFonts w:ascii="Arial" w:hAnsi="Arial"/>
                <w:b/>
                <w:sz w:val="16"/>
              </w:rPr>
              <w:t>Kiểm chứng</w:t>
            </w:r>
          </w:p>
        </w:tc>
        <w:tc>
          <w:tcPr>
            <w:tcW w:type="dxa" w:w="7200"/>
          </w:tcPr>
          <w:p>
            <w:pPr>
              <w:spacing w:after="0"/>
            </w:pPr>
            <w:r/>
            <w:r>
              <w:rPr>
                <w:rFonts w:ascii="Arial" w:hAnsi="Arial"/>
                <w:b w:val="0"/>
                <w:sz w:val="16"/>
              </w:rPr>
              <w:t>Ưu tiên dữ liệu thực nghiệm.</w:t>
            </w:r>
          </w:p>
        </w:tc>
      </w:tr>
      <w:tr>
        <w:tc>
          <w:tcPr>
            <w:tcW w:type="dxa" w:w="2880"/>
          </w:tcPr>
          <w:p>
            <w:pPr>
              <w:spacing w:after="0"/>
            </w:pPr>
            <w:r/>
            <w:r>
              <w:rPr>
                <w:rFonts w:ascii="Arial" w:hAnsi="Arial"/>
                <w:b/>
                <w:sz w:val="16"/>
              </w:rPr>
              <w:t>Tối ưu hóa</w:t>
            </w:r>
          </w:p>
        </w:tc>
        <w:tc>
          <w:tcPr>
            <w:tcW w:type="dxa" w:w="7200"/>
          </w:tcPr>
          <w:p>
            <w:pPr>
              <w:spacing w:after="0"/>
            </w:pPr>
            <w:r/>
            <w:r>
              <w:rPr>
                <w:rFonts w:ascii="Arial" w:hAnsi="Arial"/>
                <w:b w:val="0"/>
                <w:sz w:val="16"/>
              </w:rPr>
              <w:t>Chưa làm ở V1.</w:t>
            </w:r>
          </w:p>
        </w:tc>
      </w:tr>
    </w:tbl>
    <w:p>
      <w:r>
        <w:rPr>
          <w:b/>
          <w:sz w:val="21"/>
        </w:rPr>
        <w:t>B. 3 ĐIỂM CẦN ANH ĐẠI CHỐT LẠI (do câu trả lời hiện có giao nhau)</w:t>
      </w:r>
    </w:p>
    <w:p>
      <w:pPr>
        <w:spacing w:after="20"/>
      </w:pPr>
      <w:r>
        <w:rPr>
          <w:b/>
          <w:sz w:val="18"/>
        </w:rPr>
        <w:t>Ethanol - Water là hệ không lý tưởng. Với V1, dùng mô hình nào làm kết quả chính?</w:t>
      </w:r>
    </w:p>
    <w:p>
      <w:pPr>
        <w:spacing w:after="60"/>
        <w:ind w:left="288"/>
      </w:pPr>
      <w:r>
        <w:t>☐ A. Raoult + Antoine (đơn giản hóa cho mục tiêu học tập)</w:t>
        <w:br/>
        <w:t>☐ B. Wilson + Antoine (phù hợp hơn với lựa chọn ở câu 5)</w:t>
        <w:br/>
        <w:t>☐ C. Khác: ____________________</w:t>
      </w:r>
    </w:p>
    <w:p>
      <w:pPr>
        <w:spacing w:after="20"/>
      </w:pPr>
      <w:r>
        <w:rPr>
          <w:b/>
          <w:sz w:val="18"/>
        </w:rPr>
        <w:t>V1 cuối cùng nghiệm thu 1 hay 2 hệ? (Phiếu chọn “1 hệ trước”, nhưng tiêu chí đạt lại chọn “2 hệ”.)</w:t>
      </w:r>
    </w:p>
    <w:p>
      <w:pPr>
        <w:spacing w:after="60"/>
        <w:ind w:left="288"/>
      </w:pPr>
      <w:r>
        <w:t>☐ A. V1 chỉ 1 hệ Ethanol - Water</w:t>
        <w:br/>
        <w:t>☐ B. V1 chính 1 hệ; hệ thứ 2 là mục tiêu mở rộng</w:t>
        <w:br/>
        <w:t>☐ C. V1 bắt buộc 2 hệ</w:t>
      </w:r>
    </w:p>
    <w:p>
      <w:pPr>
        <w:spacing w:after="20"/>
      </w:pPr>
      <w:r>
        <w:rPr>
          <w:b/>
          <w:sz w:val="18"/>
        </w:rPr>
        <w:t>Kiểm chứng kết quả bằng cách nào là bắt buộc?</w:t>
      </w:r>
    </w:p>
    <w:p>
      <w:pPr>
        <w:spacing w:after="60"/>
        <w:ind w:left="288"/>
      </w:pPr>
      <w:r>
        <w:t>☐ A. Dữ liệu thực nghiệm</w:t>
        <w:br/>
        <w:t>☐ B. Dữ liệu thực nghiệm + đối chiếu phần mềm chuẩn nếu có</w:t>
        <w:br/>
        <w:t>☐ C. Khác: ____________________</w:t>
      </w:r>
    </w:p>
    <w:p>
      <w:pPr>
        <w:sectPr>
          <w:pgSz w:w="12240" w:h="15840"/>
          <w:pgMar w:top="792" w:right="864" w:bottom="792" w:left="864" w:header="720" w:footer="720" w:gutter="0"/>
          <w:cols w:space="720"/>
          <w:docGrid w:linePitch="360"/>
        </w:sectPr>
      </w:pPr>
    </w:p>
    <w:p>
      <w:pPr>
        <w:jc w:val="center"/>
      </w:pPr>
      <w:r>
        <w:rPr>
          <w:b/>
          <w:sz w:val="28"/>
        </w:rPr>
        <w:t>GIAO DIỆN MỤC TIÊU V1 - TINH GỌN</w:t>
      </w:r>
    </w:p>
    <w:p>
      <w:r>
        <w:rPr>
          <w:b/>
        </w:rPr>
        <w:t xml:space="preserve">Chỉ 1 màn hình chính + 1 màn hình khảo sát. </w:t>
      </w:r>
      <w:r>
        <w:t>Bỏ các tab “tối ưu vận hành”, “kiểm chứng mô hình”, cấu hình nhiệt động nâng cao và dashboard quá nhiều chỉ số khỏi giao diện chính.</w:t>
      </w:r>
    </w:p>
    <w:tbl>
      <w:tblPr>
        <w:tblW w:type="auto" w:w="0"/>
        <w:jc w:val="center"/>
        <w:tblLayout w:type="fixed"/>
        <w:tblLook w:firstColumn="1" w:firstRow="1" w:lastColumn="0" w:lastRow="0" w:noHBand="0" w:noVBand="1" w:val="04A0"/>
      </w:tblPr>
      <w:tblGrid>
        <w:gridCol w:w="2952"/>
        <w:gridCol w:w="4176"/>
        <w:gridCol w:w="2952"/>
      </w:tblGrid>
      <w:tr>
        <w:tc>
          <w:tcPr>
            <w:tcW w:type="dxa" w:w="3504"/>
            <w:shd w:fill="D9EAF7"/>
          </w:tcPr>
          <w:p>
            <w:pPr>
              <w:spacing w:after="0"/>
              <w:jc w:val="center"/>
            </w:pPr>
            <w:r/>
            <w:r>
              <w:rPr>
                <w:rFonts w:ascii="Arial" w:hAnsi="Arial"/>
                <w:b/>
                <w:sz w:val="18"/>
              </w:rPr>
              <w:t>THÔNG SỐ ĐẦU VÀO</w:t>
            </w:r>
          </w:p>
        </w:tc>
        <w:tc>
          <w:tcPr>
            <w:tcW w:type="dxa" w:w="3504"/>
            <w:shd w:fill="D9EAF7"/>
          </w:tcPr>
          <w:p>
            <w:pPr>
              <w:spacing w:after="0"/>
              <w:jc w:val="center"/>
            </w:pPr>
            <w:r/>
            <w:r>
              <w:rPr>
                <w:rFonts w:ascii="Arial" w:hAnsi="Arial"/>
                <w:b/>
                <w:sz w:val="18"/>
              </w:rPr>
              <w:t>THÁP CHƯNG CẤT</w:t>
            </w:r>
          </w:p>
        </w:tc>
        <w:tc>
          <w:tcPr>
            <w:tcW w:type="dxa" w:w="3504"/>
            <w:shd w:fill="D9EAF7"/>
          </w:tcPr>
          <w:p>
            <w:pPr>
              <w:spacing w:after="0"/>
              <w:jc w:val="center"/>
            </w:pPr>
            <w:r/>
            <w:r>
              <w:rPr>
                <w:rFonts w:ascii="Arial" w:hAnsi="Arial"/>
                <w:b/>
                <w:sz w:val="18"/>
              </w:rPr>
              <w:t>KẾT QUẢ</w:t>
            </w:r>
          </w:p>
        </w:tc>
      </w:tr>
      <w:tr>
        <w:tc>
          <w:tcPr>
            <w:tcW w:type="dxa" w:w="2952"/>
            <w:vAlign w:val="top"/>
          </w:tcPr>
          <w:p>
            <w:pPr>
              <w:spacing w:after="0"/>
            </w:pPr>
            <w:r/>
            <w:r>
              <w:rPr>
                <w:rFonts w:ascii="Arial" w:hAnsi="Arial"/>
                <w:b w:val="0"/>
                <w:sz w:val="18"/>
              </w:rPr>
              <w:t>Hệ: Ethanol - Water</w:t>
              <w:br/>
              <w:br/>
              <w:t>F = ____ kmol/h</w:t>
              <w:br/>
              <w:t>zF = ____</w:t>
              <w:br/>
              <w:t>q = ____</w:t>
              <w:br/>
              <w:t>P = ____ bar</w:t>
              <w:br/>
              <w:br/>
              <w:t>Số mâm N = ____</w:t>
              <w:br/>
              <w:t>Mâm nhập liệu = ____</w:t>
              <w:br/>
              <w:t>Hiệu suất mâm = ____ %</w:t>
              <w:br/>
              <w:br/>
              <w:t>R = ____</w:t>
              <w:br/>
              <w:t>D = ____ kmol/h</w:t>
              <w:br/>
              <w:t>Tổn thất nhiệt = ____ %</w:t>
              <w:br/>
              <w:br/>
              <w:t>[ CHẠY MÔ PHỎNG ]</w:t>
            </w:r>
          </w:p>
        </w:tc>
        <w:tc>
          <w:tcPr>
            <w:tcW w:type="dxa" w:w="4176"/>
            <w:vAlign w:val="top"/>
          </w:tcPr>
          <w:p>
            <w:pPr>
              <w:spacing w:after="0"/>
              <w:jc w:val="center"/>
            </w:pPr>
            <w:r/>
            <w:r>
              <w:rPr>
                <w:rFonts w:ascii="Arial" w:hAnsi="Arial"/>
                <w:b w:val="0"/>
                <w:sz w:val="18"/>
              </w:rPr>
              <w:t xml:space="preserve">      SẢN PHẨM ĐỈNH D</w:t>
              <w:br/>
              <w:t xml:space="preserve">              ↑</w:t>
              <w:br/>
              <w:t xml:space="preserve">        ┌─────────┐</w:t>
              <w:br/>
              <w:t xml:space="preserve">        │  Mâm 1  │</w:t>
              <w:br/>
              <w:t xml:space="preserve">        │    ⋮    │</w:t>
              <w:br/>
              <w:t>Feed →  │ Mâm NF  │</w:t>
              <w:br/>
              <w:t xml:space="preserve">        │    ⋮    │</w:t>
              <w:br/>
              <w:t xml:space="preserve">        │  Mâm N  │</w:t>
              <w:br/>
              <w:t xml:space="preserve">        └─────────┘</w:t>
              <w:br/>
              <w:t xml:space="preserve">              ↓</w:t>
              <w:br/>
              <w:t xml:space="preserve">       SẢN PHẨM ĐÁY B</w:t>
              <w:br/>
              <w:br/>
              <w:t>Hiển thị đường vận hành /</w:t>
              <w:br/>
              <w:t>McCabe-Thiele khi cần</w:t>
            </w:r>
          </w:p>
        </w:tc>
        <w:tc>
          <w:tcPr>
            <w:tcW w:type="dxa" w:w="2952"/>
            <w:vAlign w:val="top"/>
          </w:tcPr>
          <w:p>
            <w:pPr>
              <w:spacing w:after="0"/>
            </w:pPr>
            <w:r/>
            <w:r>
              <w:rPr>
                <w:rFonts w:ascii="Arial" w:hAnsi="Arial"/>
                <w:b w:val="0"/>
                <w:sz w:val="18"/>
              </w:rPr>
              <w:t>xD = ______</w:t>
              <w:br/>
              <w:t>xB = ______</w:t>
              <w:br/>
              <w:br/>
              <w:t>D = ______ kmol/h</w:t>
              <w:br/>
              <w:t>B = ______ kmol/h</w:t>
              <w:br/>
              <w:br/>
              <w:t>Độ thu hồi = ______ %</w:t>
              <w:br/>
              <w:t>QC = ______ kW</w:t>
              <w:br/>
              <w:t>QR = ______ kW</w:t>
              <w:br/>
              <w:br/>
              <w:t>Sai số = ______</w:t>
              <w:br/>
              <w:t>Trạng thái: ______</w:t>
            </w:r>
          </w:p>
        </w:tc>
      </w:tr>
    </w:tbl>
    <w:p>
      <w:r>
        <w:rPr>
          <w:b/>
          <w:sz w:val="21"/>
        </w:rPr>
        <w:t>Màn hình 2 - Khảo sát thông số</w:t>
      </w:r>
    </w:p>
    <w:p>
      <w:pPr>
        <w:spacing w:after="80"/>
      </w:pPr>
      <w:r>
        <w:t>Chọn đúng 1 biến: Tỷ số hồi lưu R / Số mâm N / Vị trí mâm nhập liệu → nhập khoảng khảo sát → chạy → xuất 1 bảng và 1 đồ thị kết quả. Không tối ưu tự động ở V1.</w:t>
      </w:r>
    </w:p>
    <w:p>
      <w:r>
        <w:rPr>
          <w:b/>
          <w:sz w:val="21"/>
        </w:rPr>
        <w:t>Những gì chủ động bỏ khỏi giao diện V1</w:t>
      </w:r>
    </w:p>
    <w:p>
      <w:r>
        <w:t>• Không có tab Tối ưu vận hành.</w:t>
        <w:br/>
        <w:t>• Không có hàng loạt mô hình nhiệt động cho người dùng chọn.</w:t>
        <w:br/>
        <w:t>• Không hiển thị profile nhiệt độ/thành phần từng mâm nếu logic McCabe-Thiele chưa cần.</w:t>
        <w:br/>
        <w:t>• Không có cấu hình condenser/reboiler quá chi tiết trên màn hình chính.</w:t>
        <w:br/>
        <w:t>• Không đưa các chỉ số phụ lên dashboard.</w:t>
        <w:br/>
        <w:t>• Validation là phần kiểm thử/đối chiếu của dự án; chỉ đưa lên UI nếu thật sự cần.</w:t>
      </w:r>
    </w:p>
    <w:p>
      <w:r>
        <w:rPr>
          <w:b/>
        </w:rPr>
        <w:t xml:space="preserve">Mục tiêu trải nghiệm: </w:t>
      </w:r>
      <w:r>
        <w:t>sinh viên/người dùng nhìn vào là hiểu ngay: nhập dữ liệu → chạy → xem sản phẩm đỉnh/đáy → khảo sát 1 thông số.</w:t>
      </w:r>
    </w:p>
    <w:p>
      <w:pPr>
        <w:sectPr>
          <w:pgSz w:w="12240" w:h="15840"/>
          <w:pgMar w:top="792" w:right="864" w:bottom="792" w:left="864" w:header="720" w:footer="720" w:gutter="0"/>
          <w:cols w:space="720"/>
          <w:docGrid w:linePitch="360"/>
        </w:sectPr>
      </w:pPr>
    </w:p>
    <w:p>
      <w:pPr>
        <w:jc w:val="center"/>
      </w:pPr>
      <w:r>
        <w:rPr>
          <w:b/>
          <w:sz w:val="28"/>
        </w:rPr>
        <w:t>PHIẾU XÁC NHẬN CUỐI - CHỈ CẦN 3 CÂU</w:t>
      </w:r>
    </w:p>
    <w:p>
      <w:pPr>
        <w:jc w:val="center"/>
      </w:pPr>
      <w:r>
        <w:t>Anh Đại chỉ cần khoanh 3 câu dưới đây. Các nội dung khác giữ theo phiếu đã trả lời.</w:t>
      </w:r>
    </w:p>
    <w:tbl>
      <w:tblPr>
        <w:tblW w:type="auto" w:w="0"/>
        <w:jc w:val="center"/>
        <w:tblLook w:firstColumn="1" w:firstRow="1" w:lastColumn="0" w:lastRow="0" w:noHBand="0" w:noVBand="1" w:val="04A0"/>
      </w:tblPr>
      <w:tblGrid>
        <w:gridCol w:w="10512"/>
      </w:tblGrid>
      <w:tr>
        <w:tc>
          <w:tcPr>
            <w:tcW w:type="dxa" w:w="10512"/>
            <w:shd w:fill="F3F7FA"/>
          </w:tcPr>
          <w:p>
            <w:pPr>
              <w:spacing w:after="0"/>
            </w:pPr>
            <w:r/>
            <w:r>
              <w:rPr>
                <w:rFonts w:ascii="Arial" w:hAnsi="Arial"/>
                <w:b w:val="0"/>
                <w:sz w:val="20"/>
              </w:rPr>
              <w:t>Ethanol - Water là hệ không lý tưởng. Với V1, dùng mô hình nào làm kết quả chính?</w:t>
              <w:br/>
              <w:br/>
              <w:t>☐ A. Raoult + Antoine (đơn giản hóa cho mục tiêu học tập)</w:t>
              <w:br/>
              <w:t>☐ B. Wilson + Antoine (phù hợp hơn với lựa chọn ở câu 5)</w:t>
              <w:br/>
              <w:t>☐ C. Khác: ____________________</w:t>
            </w:r>
          </w:p>
        </w:tc>
      </w:tr>
    </w:tbl>
    <w:p/>
    <w:tbl>
      <w:tblPr>
        <w:tblW w:type="auto" w:w="0"/>
        <w:jc w:val="center"/>
        <w:tblLook w:firstColumn="1" w:firstRow="1" w:lastColumn="0" w:lastRow="0" w:noHBand="0" w:noVBand="1" w:val="04A0"/>
      </w:tblPr>
      <w:tblGrid>
        <w:gridCol w:w="10512"/>
      </w:tblGrid>
      <w:tr>
        <w:tc>
          <w:tcPr>
            <w:tcW w:type="dxa" w:w="10512"/>
            <w:shd w:fill="F3F7FA"/>
          </w:tcPr>
          <w:p>
            <w:pPr>
              <w:spacing w:after="0"/>
            </w:pPr>
            <w:r/>
            <w:r>
              <w:rPr>
                <w:rFonts w:ascii="Arial" w:hAnsi="Arial"/>
                <w:b w:val="0"/>
                <w:sz w:val="20"/>
              </w:rPr>
              <w:t>V1 cuối cùng nghiệm thu 1 hay 2 hệ? (Phiếu chọn “1 hệ trước”, nhưng tiêu chí đạt lại chọn “2 hệ”.)</w:t>
              <w:br/>
              <w:br/>
              <w:t>☐ A. V1 chỉ 1 hệ Ethanol - Water</w:t>
              <w:br/>
              <w:t>☐ B. V1 chính 1 hệ; hệ thứ 2 là mục tiêu mở rộng</w:t>
              <w:br/>
              <w:t>☐ C. V1 bắt buộc 2 hệ</w:t>
            </w:r>
          </w:p>
        </w:tc>
      </w:tr>
    </w:tbl>
    <w:p/>
    <w:tbl>
      <w:tblPr>
        <w:tblW w:type="auto" w:w="0"/>
        <w:jc w:val="center"/>
        <w:tblLook w:firstColumn="1" w:firstRow="1" w:lastColumn="0" w:lastRow="0" w:noHBand="0" w:noVBand="1" w:val="04A0"/>
      </w:tblPr>
      <w:tblGrid>
        <w:gridCol w:w="10512"/>
      </w:tblGrid>
      <w:tr>
        <w:tc>
          <w:tcPr>
            <w:tcW w:type="dxa" w:w="10512"/>
            <w:shd w:fill="F3F7FA"/>
          </w:tcPr>
          <w:p>
            <w:pPr>
              <w:spacing w:after="0"/>
            </w:pPr>
            <w:r/>
            <w:r>
              <w:rPr>
                <w:rFonts w:ascii="Arial" w:hAnsi="Arial"/>
                <w:b w:val="0"/>
                <w:sz w:val="20"/>
              </w:rPr>
              <w:t>Kiểm chứng kết quả bằng cách nào là bắt buộc?</w:t>
              <w:br/>
              <w:br/>
              <w:t>☐ A. Dữ liệu thực nghiệm</w:t>
              <w:br/>
              <w:t>☐ B. Dữ liệu thực nghiệm + đối chiếu phần mềm chuẩn nếu có</w:t>
              <w:br/>
              <w:t>☐ C. Khác: ____________________</w:t>
            </w:r>
          </w:p>
        </w:tc>
      </w:tr>
    </w:tbl>
    <w:p/>
    <w:p>
      <w:r>
        <w:rPr>
          <w:b/>
        </w:rPr>
        <w:t>Sau 3 câu này, nhóm có thể bắt đầu xây V1 mà không cần mở rộng thêm phạm vi.</w:t>
      </w:r>
    </w:p>
    <w:p>
      <w:r>
        <w:t>Người xác nhận: ____________________     Ngày: ____ / ____ / ______</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