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14C881">
      <w:pPr>
        <w:jc w:val="both"/>
        <w:rPr>
          <w:rFonts w:hint="default" w:ascii="Times New Roman Bold" w:hAnsi="Times New Roman Bold" w:cs="Times New Roman Bold"/>
          <w:b/>
          <w:bCs/>
          <w:color w:val="0070C0"/>
          <w:sz w:val="40"/>
          <w:szCs w:val="40"/>
          <w:lang w:val="en-US"/>
        </w:rPr>
      </w:pPr>
      <w:r>
        <w:rPr>
          <w:rFonts w:hint="default" w:ascii="Times New Roman Bold" w:hAnsi="Times New Roman Bold" w:cs="Times New Roman Bold"/>
          <w:b/>
          <w:bCs/>
          <w:color w:val="0070C0"/>
          <w:sz w:val="38"/>
          <w:szCs w:val="38"/>
          <w:lang w:val="en-US"/>
        </w:rPr>
        <w:t>Practice - Learn Docker In A Month Of Lunches</w:t>
      </w:r>
    </w:p>
    <w:p w14:paraId="55FC223B">
      <w:pPr>
        <w:bidi w:val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</w:rPr>
      </w:pP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  <w14:textFill>
            <w14:gradFill>
              <w14:gsLst>
                <w14:gs w14:pos="0">
                  <w14:srgbClr w14:val="FE4444"/>
                </w14:gs>
                <w14:gs w14:pos="100000">
                  <w14:srgbClr w14:val="832B2B"/>
                </w14:gs>
              </w14:gsLst>
              <w14:lin w14:scaled="0"/>
            </w14:gradFill>
          </w14:textFill>
        </w:rPr>
        <w:t>Author:</w:t>
      </w:r>
      <w:r>
        <w:rPr>
          <w:rFonts w:hint="default" w:ascii="Times New Roman Regular" w:hAnsi="Times New Roman Regular" w:cs="Times New Roman Regular"/>
          <w:sz w:val="20"/>
          <w:szCs w:val="20"/>
          <w:lang w:val="en-US"/>
        </w:rPr>
        <w:t xml:space="preserve"> </w:t>
      </w:r>
      <w:r>
        <w:rPr>
          <w:rFonts w:hint="default" w:ascii="Times New Roman Bold" w:hAnsi="Times New Roman Bold" w:cs="Times New Roman Bold"/>
          <w:b/>
          <w:bCs/>
          <w:sz w:val="20"/>
          <w:szCs w:val="20"/>
        </w:rPr>
        <w:t>Elton Stoneman &amp; Bret Fisher</w:t>
      </w:r>
    </w:p>
    <w:p w14:paraId="2CC41065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</w:rPr>
      </w:pPr>
    </w:p>
    <w:p w14:paraId="02A4D6CD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</w:p>
    <w:p w14:paraId="59E15AE2">
      <w:pPr>
        <w:bidi w:val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color w:val="FF0000"/>
          <w:sz w:val="20"/>
          <w:szCs w:val="20"/>
          <w:lang w:val="en-US"/>
        </w:rPr>
        <w:t>Chapter 1:</w:t>
      </w: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 xml:space="preserve"> Understanding Docker Container and Image</w:t>
      </w:r>
    </w:p>
    <w:p w14:paraId="6E23590B">
      <w:pPr>
        <w:bidi w:val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</w:p>
    <w:p w14:paraId="77A5CA3E">
      <w:pPr>
        <w:bidi w:val="0"/>
        <w:jc w:val="both"/>
        <w:rPr>
          <w:rFonts w:hint="default" w:ascii="Times New Roman Bold" w:hAnsi="Times New Roman Bold" w:cs="Times New Roman Bold"/>
          <w:b/>
          <w:bCs/>
          <w:color w:val="C00000"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color w:val="C00000"/>
          <w:sz w:val="20"/>
          <w:szCs w:val="20"/>
          <w:lang w:val="en-US"/>
        </w:rPr>
        <w:t>Docker Containers</w:t>
      </w:r>
    </w:p>
    <w:p w14:paraId="6AD3B1AE">
      <w:pPr>
        <w:bidi w:val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</w:p>
    <w:p w14:paraId="3B78C619">
      <w:pPr>
        <w:bidi w:val="0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>The CLI interactive with containers</w:t>
      </w:r>
    </w:p>
    <w:tbl>
      <w:tblPr>
        <w:tblStyle w:val="5"/>
        <w:tblpPr w:leftFromText="180" w:rightFromText="180" w:vertAnchor="text" w:horzAnchor="page" w:tblpX="1915" w:tblpY="22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2209"/>
        <w:gridCol w:w="2590"/>
      </w:tblGrid>
      <w:tr w14:paraId="0BE85B95">
        <w:trPr>
          <w:trHeight w:val="14" w:hRule="atLeast"/>
        </w:trPr>
        <w:tc>
          <w:tcPr>
            <w:tcW w:w="3721" w:type="dxa"/>
          </w:tcPr>
          <w:p w14:paraId="74D2EDD5">
            <w:p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color w:val="C0000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20"/>
                <w:szCs w:val="20"/>
                <w:vertAlign w:val="baseline"/>
                <w:lang w:val="en-US"/>
              </w:rPr>
              <w:t>Command line</w:t>
            </w:r>
          </w:p>
        </w:tc>
        <w:tc>
          <w:tcPr>
            <w:tcW w:w="2209" w:type="dxa"/>
          </w:tcPr>
          <w:p w14:paraId="77FF25ED">
            <w:p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color w:val="C0000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20"/>
                <w:szCs w:val="20"/>
                <w:vertAlign w:val="baseline"/>
                <w:lang w:val="en-US"/>
              </w:rPr>
              <w:t>Explaination</w:t>
            </w:r>
          </w:p>
        </w:tc>
        <w:tc>
          <w:tcPr>
            <w:tcW w:w="2590" w:type="dxa"/>
          </w:tcPr>
          <w:p w14:paraId="565DFB94">
            <w:p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color w:val="C0000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20"/>
                <w:szCs w:val="20"/>
                <w:vertAlign w:val="baseline"/>
                <w:lang w:val="en-US"/>
              </w:rPr>
              <w:t>More details</w:t>
            </w:r>
          </w:p>
        </w:tc>
      </w:tr>
      <w:tr w14:paraId="4F89BA1D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6A51EE9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 Regular" w:hAnsi="Times New Roman Regular" w:eastAsia="CourierStd" w:cs="Times New Roman Regular"/>
                <w:color w:val="262626"/>
                <w:kern w:val="0"/>
                <w:sz w:val="16"/>
                <w:szCs w:val="16"/>
                <w:shd w:val="clear" w:color="auto" w:fill="auto"/>
                <w:lang w:val="en-US" w:eastAsia="zh-CN" w:bidi="ar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run </w:t>
            </w:r>
            <w:r>
              <w:rPr>
                <w:rFonts w:hint="default" w:ascii="Times New Roman Regular" w:hAnsi="Times New Roman Regular" w:eastAsia="CourierStd" w:cs="Times New Roman Regular"/>
                <w:color w:val="262626"/>
                <w:kern w:val="0"/>
                <w:sz w:val="16"/>
                <w:szCs w:val="16"/>
                <w:shd w:val="clear" w:color="auto" w:fill="auto"/>
                <w:lang w:val="en-US" w:eastAsia="zh-CN" w:bidi="ar"/>
              </w:rPr>
              <w:t>diamol/ch02-hello-diamol:2e</w:t>
            </w:r>
          </w:p>
          <w:p w14:paraId="575CE8A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 Regular" w:hAnsi="Times New Roman Regular" w:eastAsia="CourierStd" w:cs="Times New Roman Regular"/>
                <w:color w:val="262626"/>
                <w:kern w:val="0"/>
                <w:sz w:val="16"/>
                <w:szCs w:val="16"/>
                <w:shd w:val="clear" w:color="auto" w:fill="auto"/>
                <w:lang w:val="en-US" w:eastAsia="zh-CN" w:bidi="ar"/>
              </w:rPr>
            </w:pPr>
          </w:p>
        </w:tc>
        <w:tc>
          <w:tcPr>
            <w:tcW w:w="2209" w:type="dxa"/>
          </w:tcPr>
          <w:p w14:paraId="265ED6BF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>Run a container from image</w:t>
            </w:r>
          </w:p>
        </w:tc>
        <w:tc>
          <w:tcPr>
            <w:tcW w:w="2590" w:type="dxa"/>
          </w:tcPr>
          <w:p w14:paraId="4F95CC8F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</w:tc>
      </w:tr>
      <w:tr w14:paraId="0F212269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4851BDDA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649D56CB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23849954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docker run --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interactive 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--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tty 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diamol/base:e2</w:t>
            </w:r>
          </w:p>
        </w:tc>
        <w:tc>
          <w:tcPr>
            <w:tcW w:w="2209" w:type="dxa"/>
          </w:tcPr>
          <w:p w14:paraId="79D3E8CB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Run a container and associate access the container </w:t>
            </w:r>
          </w:p>
          <w:p w14:paraId="102101ED">
            <w:pPr>
              <w:numPr>
                <w:ilvl w:val="0"/>
                <w:numId w:val="0"/>
              </w:numPr>
              <w:bidi w:val="0"/>
              <w:spacing w:line="240" w:lineRule="auto"/>
              <w:ind w:leftChars="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+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>interactive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>: tells with docker set up a connection to container.</w:t>
            </w:r>
          </w:p>
          <w:p w14:paraId="153A9299">
            <w:pPr>
              <w:numPr>
                <w:ilvl w:val="0"/>
                <w:numId w:val="0"/>
              </w:numPr>
              <w:bidi w:val="0"/>
              <w:spacing w:line="240" w:lineRule="auto"/>
              <w:ind w:leftChars="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+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>tty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>: connect to terminal session inside container</w:t>
            </w:r>
          </w:p>
        </w:tc>
        <w:tc>
          <w:tcPr>
            <w:tcW w:w="2590" w:type="dxa"/>
          </w:tcPr>
          <w:p w14:paraId="1BDDEB6F">
            <w:pPr>
              <w:numPr>
                <w:ilvl w:val="0"/>
                <w:numId w:val="0"/>
              </w:numPr>
              <w:bidi w:val="0"/>
              <w:spacing w:line="240" w:lineRule="auto"/>
              <w:ind w:leftChars="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>This command access directly into container with command promp and you can use CLI the same on your host machine like Linux or Window server. using CLI like this</w:t>
            </w:r>
          </w:p>
          <w:p w14:paraId="62DD6651">
            <w:pPr>
              <w:numPr>
                <w:ilvl w:val="0"/>
                <w:numId w:val="0"/>
              </w:numPr>
              <w:bidi w:val="0"/>
              <w:spacing w:line="240" w:lineRule="auto"/>
              <w:ind w:leftChars="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/ # hostname </w:t>
            </w:r>
          </w:p>
          <w:p w14:paraId="6DBC4F9D">
            <w:pPr>
              <w:numPr>
                <w:ilvl w:val="0"/>
                <w:numId w:val="0"/>
              </w:numPr>
              <w:bidi w:val="0"/>
              <w:spacing w:line="240" w:lineRule="auto"/>
              <w:ind w:leftChars="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>/ # date</w:t>
            </w:r>
          </w:p>
          <w:p w14:paraId="155B8932">
            <w:pPr>
              <w:numPr>
                <w:ilvl w:val="0"/>
                <w:numId w:val="0"/>
              </w:numPr>
              <w:bidi w:val="0"/>
              <w:spacing w:line="240" w:lineRule="auto"/>
              <w:ind w:leftChars="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</w:tc>
      </w:tr>
      <w:tr w14:paraId="10DD990B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2B2D6790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6C66BE4B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docker container ls</w:t>
            </w:r>
          </w:p>
        </w:tc>
        <w:tc>
          <w:tcPr>
            <w:tcW w:w="2209" w:type="dxa"/>
          </w:tcPr>
          <w:p w14:paraId="1A0667FC">
            <w:pPr>
              <w:bidi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Listing the container is running with stats hedaer information. Use flag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 xml:space="preserve">ls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16"/>
                <w:szCs w:val="16"/>
                <w:vertAlign w:val="baseline"/>
                <w:lang w:val="en-US"/>
              </w:rPr>
              <w:t>to do that.</w:t>
            </w:r>
          </w:p>
          <w:p w14:paraId="19D8F992">
            <w:pPr>
              <w:bidi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16"/>
                <w:szCs w:val="16"/>
                <w:vertAlign w:val="baseline"/>
                <w:lang w:val="en-US"/>
              </w:rPr>
            </w:pPr>
          </w:p>
        </w:tc>
        <w:tc>
          <w:tcPr>
            <w:tcW w:w="2590" w:type="dxa"/>
          </w:tcPr>
          <w:p w14:paraId="0D191393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>Just only to shows the container is running.</w:t>
            </w:r>
          </w:p>
        </w:tc>
      </w:tr>
      <w:tr w14:paraId="6EEE21E2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64E2F56A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1842D549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top 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&lt;Container-ID&gt;</w:t>
            </w:r>
          </w:p>
        </w:tc>
        <w:tc>
          <w:tcPr>
            <w:tcW w:w="2209" w:type="dxa"/>
          </w:tcPr>
          <w:p w14:paraId="071E71A0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Shows process details container specified with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>top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 flag</w:t>
            </w:r>
          </w:p>
        </w:tc>
        <w:tc>
          <w:tcPr>
            <w:tcW w:w="2590" w:type="dxa"/>
          </w:tcPr>
          <w:p w14:paraId="4F3A3ACA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You can use ContainerID with fitst characters to short it without take full Id. </w:t>
            </w:r>
          </w:p>
          <w:p w14:paraId="637DF1C1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</w:tc>
      </w:tr>
      <w:tr w14:paraId="5275CE27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4691AA32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51932919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logs 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&lt;Container-ID&gt;</w:t>
            </w:r>
          </w:p>
        </w:tc>
        <w:tc>
          <w:tcPr>
            <w:tcW w:w="2209" w:type="dxa"/>
          </w:tcPr>
          <w:p w14:paraId="5212888E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Show logs specified container with args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>logs</w:t>
            </w:r>
          </w:p>
        </w:tc>
        <w:tc>
          <w:tcPr>
            <w:tcW w:w="2590" w:type="dxa"/>
          </w:tcPr>
          <w:p w14:paraId="577B313C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You can use ContainerID with fitst characters to short and without take full Id. </w:t>
            </w:r>
          </w:p>
          <w:p w14:paraId="53FCE1F0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</w:tc>
      </w:tr>
      <w:tr w14:paraId="7129DCD7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05319FFE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52C06B7B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inspect 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&lt;Container-ID&gt;</w:t>
            </w:r>
          </w:p>
        </w:tc>
        <w:tc>
          <w:tcPr>
            <w:tcW w:w="2209" w:type="dxa"/>
          </w:tcPr>
          <w:p w14:paraId="521FE9B0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Show the whole information containers as Json type with arg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>inspect</w:t>
            </w:r>
          </w:p>
        </w:tc>
        <w:tc>
          <w:tcPr>
            <w:tcW w:w="2590" w:type="dxa"/>
          </w:tcPr>
          <w:p w14:paraId="35A731D2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You can use ContainerID with fitst characters to short and without take full Id. </w:t>
            </w:r>
          </w:p>
          <w:p w14:paraId="14F2FAF1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</w:tc>
      </w:tr>
      <w:tr w14:paraId="4678E065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2166307A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7763CA94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>ls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 -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16"/>
                <w:szCs w:val="16"/>
                <w:shd w:val="clear" w:color="auto" w:fill="auto"/>
                <w:vertAlign w:val="baseline"/>
                <w:lang w:val="en-US"/>
              </w:rPr>
              <w:t>-all</w:t>
            </w:r>
          </w:p>
        </w:tc>
        <w:tc>
          <w:tcPr>
            <w:tcW w:w="2209" w:type="dxa"/>
          </w:tcPr>
          <w:p w14:paraId="091F9B63">
            <w:p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color w:val="C00000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Show all containers with full state running or exited by using flag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16"/>
                <w:szCs w:val="16"/>
                <w:vertAlign w:val="baseline"/>
                <w:lang w:val="en-US"/>
              </w:rPr>
              <w:t>--all</w:t>
            </w:r>
          </w:p>
          <w:p w14:paraId="4D49D819">
            <w:p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color w:val="C00000"/>
                <w:sz w:val="16"/>
                <w:szCs w:val="16"/>
                <w:vertAlign w:val="baseline"/>
                <w:lang w:val="en-US"/>
              </w:rPr>
            </w:pPr>
          </w:p>
        </w:tc>
        <w:tc>
          <w:tcPr>
            <w:tcW w:w="2590" w:type="dxa"/>
          </w:tcPr>
          <w:p w14:paraId="373D4DA7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</w:tc>
      </w:tr>
      <w:tr w14:paraId="655CF8AE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058EBCE6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0451D112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36427FEF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1F46D5D2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docker container run --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detach 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--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publish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ED7D31" w:themeColor="accent2"/>
                <w:sz w:val="16"/>
                <w:szCs w:val="16"/>
                <w:shd w:val="clear" w:color="auto" w:fill="auto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  <w:t>&lt;PORT:PORT&gt;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 image-name</w:t>
            </w:r>
          </w:p>
        </w:tc>
        <w:tc>
          <w:tcPr>
            <w:tcW w:w="2209" w:type="dxa"/>
          </w:tcPr>
          <w:p w14:paraId="2AF33D21">
            <w:p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Run a container as background with flags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>--detach.</w:t>
            </w:r>
          </w:p>
          <w:p w14:paraId="66585D11">
            <w:p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</w:pPr>
          </w:p>
          <w:p w14:paraId="50B8A8CE">
            <w:pPr>
              <w:keepNext w:val="0"/>
              <w:keepLines w:val="0"/>
              <w:widowControl/>
              <w:suppressLineNumbers w:val="0"/>
              <w:ind w:firstLine="160" w:firstLineChars="10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</w:rPr>
            </w:pP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lang w:val="en-US" w:eastAsia="zh-CN" w:bidi="ar"/>
              </w:rPr>
              <w:t>+ --detach</w:t>
            </w:r>
            <w:r>
              <w:rPr>
                <w:rFonts w:hint="default" w:ascii="Times New Roman Regular" w:hAnsi="Times New Roman Regular" w:eastAsia="CourierStd" w:cs="Times New Roman Regular"/>
                <w:color w:val="262626"/>
                <w:kern w:val="0"/>
                <w:sz w:val="16"/>
                <w:szCs w:val="16"/>
                <w:lang w:val="en-US" w:eastAsia="zh-CN" w:bidi="ar"/>
              </w:rPr>
              <w:t xml:space="preserve">: </w:t>
            </w:r>
            <w:r>
              <w:rPr>
                <w:rFonts w:hint="default" w:ascii="Times New Roman Regular" w:hAnsi="Times New Roman Regular" w:eastAsia="NewBaskerville-Roman" w:cs="Times New Roman Regular"/>
                <w:color w:val="262626"/>
                <w:kern w:val="0"/>
                <w:sz w:val="16"/>
                <w:szCs w:val="16"/>
                <w:lang w:val="en-US" w:eastAsia="zh-CN" w:bidi="ar"/>
              </w:rPr>
              <w:t xml:space="preserve">Starts the container in the background and shows the container ID </w:t>
            </w:r>
          </w:p>
          <w:p w14:paraId="2348C6F5">
            <w:pPr>
              <w:keepNext w:val="0"/>
              <w:keepLines w:val="0"/>
              <w:widowControl/>
              <w:suppressLineNumbers w:val="0"/>
              <w:ind w:firstLine="160" w:firstLineChars="10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</w:rPr>
            </w:pPr>
            <w:r>
              <w:rPr>
                <w:rFonts w:hint="default" w:ascii="Times New Roman Regular" w:hAnsi="Times New Roman Regular" w:eastAsia="CourierStd" w:cs="Times New Roman Regular"/>
                <w:color w:val="262626"/>
                <w:kern w:val="0"/>
                <w:sz w:val="16"/>
                <w:szCs w:val="16"/>
                <w:lang w:val="en-US" w:eastAsia="zh-CN" w:bidi="ar"/>
              </w:rPr>
              <w:t xml:space="preserve">+ 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lang w:val="en-US" w:eastAsia="zh-CN" w:bidi="ar"/>
              </w:rPr>
              <w:t>--publish:</w:t>
            </w:r>
            <w:r>
              <w:rPr>
                <w:rFonts w:hint="default" w:ascii="Times New Roman Regular" w:hAnsi="Times New Roman Regular" w:eastAsia="CourierStd" w:cs="Times New Roman Regular"/>
                <w:color w:val="262626"/>
                <w:kern w:val="0"/>
                <w:sz w:val="16"/>
                <w:szCs w:val="16"/>
                <w:lang w:val="en-US" w:eastAsia="zh-CN" w:bidi="ar"/>
              </w:rPr>
              <w:t xml:space="preserve"> </w:t>
            </w:r>
            <w:r>
              <w:rPr>
                <w:rFonts w:hint="default" w:ascii="Times New Roman Regular" w:hAnsi="Times New Roman Regular" w:eastAsia="NewBaskerville-Roman" w:cs="Times New Roman Regular"/>
                <w:color w:val="262626"/>
                <w:kern w:val="0"/>
                <w:sz w:val="16"/>
                <w:szCs w:val="16"/>
                <w:lang w:val="en-US" w:eastAsia="zh-CN" w:bidi="ar"/>
              </w:rPr>
              <w:t>Publishes a port from the container to the computer</w:t>
            </w:r>
          </w:p>
          <w:p w14:paraId="38BE850E">
            <w:p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</w:pPr>
          </w:p>
        </w:tc>
        <w:tc>
          <w:tcPr>
            <w:tcW w:w="2590" w:type="dxa"/>
          </w:tcPr>
          <w:p w14:paraId="2B99E574">
            <w:pPr>
              <w:keepNext w:val="0"/>
              <w:keepLines w:val="0"/>
              <w:widowControl/>
              <w:suppressLineNumbers w:val="0"/>
              <w:jc w:val="both"/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docker container run --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detach 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--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publish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ED7D31" w:themeColor="accent2"/>
                <w:sz w:val="16"/>
                <w:szCs w:val="16"/>
                <w:shd w:val="clear" w:color="auto" w:fill="auto"/>
                <w:vertAlign w:val="baseline"/>
                <w:lang w:val="en-US"/>
                <w14:textFill>
                  <w14:solidFill>
                    <w14:schemeClr w14:val="accent2"/>
                  </w14:solidFill>
                </w14:textFill>
              </w:rPr>
              <w:t>&lt;8088:80&gt;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 </w:t>
            </w:r>
            <w:r>
              <w:rPr>
                <w:rFonts w:hint="default" w:ascii="Times New Roman Regular" w:hAnsi="Times New Roman Regular" w:eastAsia="CourierStd" w:cs="Times New Roman Regular"/>
                <w:color w:val="262626"/>
                <w:kern w:val="0"/>
                <w:sz w:val="16"/>
                <w:szCs w:val="16"/>
                <w:lang w:val="en-US" w:eastAsia="zh-CN" w:bidi="ar"/>
              </w:rPr>
              <w:t>diamol/ch02-hello-diamol-web:2e</w:t>
            </w:r>
          </w:p>
          <w:p w14:paraId="40052A8E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  <w:p w14:paraId="6C96834E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>This command to run the web servver inside the container with port 80.</w:t>
            </w:r>
          </w:p>
        </w:tc>
      </w:tr>
      <w:tr w14:paraId="722B5CC4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0CDCB1C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lang w:val="en-US" w:eastAsia="zh-CN" w:bidi="ar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rm 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lang w:val="en-US" w:eastAsia="zh-CN" w:bidi="ar"/>
              </w:rPr>
              <w:t>$(docker container ls --all --quiet)</w:t>
            </w:r>
          </w:p>
          <w:p w14:paraId="03157BB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lang w:val="en-US" w:eastAsia="zh-CN" w:bidi="ar"/>
              </w:rPr>
            </w:pPr>
          </w:p>
          <w:p w14:paraId="787FFA7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lang w:val="en-US" w:eastAsia="zh-CN" w:bidi="ar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rm --force </w:t>
            </w:r>
            <w:r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lang w:val="en-US" w:eastAsia="zh-CN" w:bidi="ar"/>
              </w:rPr>
              <w:t>$(docker container ls --all --quiet)</w:t>
            </w:r>
          </w:p>
          <w:p w14:paraId="4FC8190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 Bold" w:hAnsi="Times New Roman Bold" w:eastAsia="CourierStd" w:cs="Times New Roman Bold"/>
                <w:b/>
                <w:bCs/>
                <w:color w:val="262626"/>
                <w:kern w:val="0"/>
                <w:sz w:val="16"/>
                <w:szCs w:val="16"/>
                <w:lang w:val="en-US" w:eastAsia="zh-CN" w:bidi="ar"/>
              </w:rPr>
            </w:pPr>
          </w:p>
          <w:p w14:paraId="2837717E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</w:tc>
        <w:tc>
          <w:tcPr>
            <w:tcW w:w="2209" w:type="dxa"/>
          </w:tcPr>
          <w:p w14:paraId="287CECC9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This command to remove an container is stoped. If you want to remove container is running you can use flag </w:t>
            </w:r>
          </w:p>
          <w:p w14:paraId="3B90E3C7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16"/>
                <w:szCs w:val="16"/>
                <w:vertAlign w:val="baseline"/>
                <w:lang w:val="en-US"/>
              </w:rPr>
              <w:t>--force.</w:t>
            </w:r>
          </w:p>
        </w:tc>
        <w:tc>
          <w:tcPr>
            <w:tcW w:w="2590" w:type="dxa"/>
          </w:tcPr>
          <w:p w14:paraId="5241A359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</w:tc>
      </w:tr>
      <w:tr w14:paraId="70DC88B7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4A96B11E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75DB0439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05345C91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40AED348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3209E03F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exec 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&lt;Container-ID&gt;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FF0000"/>
                <w:sz w:val="16"/>
                <w:szCs w:val="16"/>
                <w:shd w:val="clear" w:color="auto" w:fill="auto"/>
                <w:vertAlign w:val="baseline"/>
                <w:lang w:val="en-US"/>
              </w:rPr>
              <w:t>ls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 </w:t>
            </w:r>
          </w:p>
        </w:tc>
        <w:tc>
          <w:tcPr>
            <w:tcW w:w="2209" w:type="dxa"/>
          </w:tcPr>
          <w:p w14:paraId="1A0CEDC1">
            <w:pPr>
              <w:bidi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  <w:t xml:space="preserve">This command execute command line directly inside container is running with arguments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auto"/>
                <w:sz w:val="16"/>
                <w:szCs w:val="16"/>
                <w:vertAlign w:val="baseline"/>
                <w:lang w:val="en-US"/>
              </w:rPr>
              <w:t>exec.</w:t>
            </w:r>
          </w:p>
        </w:tc>
        <w:tc>
          <w:tcPr>
            <w:tcW w:w="2590" w:type="dxa"/>
          </w:tcPr>
          <w:p w14:paraId="65F6B1B5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>This command you can devide 2 parts like this:</w:t>
            </w:r>
          </w:p>
          <w:p w14:paraId="6B21C51C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  <w:p w14:paraId="7585A14C">
            <w:pPr>
              <w:numPr>
                <w:ilvl w:val="0"/>
                <w:numId w:val="1"/>
              </w:num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The first, with docker container     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exec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12"/>
                <w:szCs w:val="12"/>
                <w:shd w:val="clear" w:color="auto" w:fill="auto"/>
                <w:vertAlign w:val="baseline"/>
                <w:lang w:val="en-US"/>
              </w:rPr>
              <w:t>&lt;ContainerID&gt;</w:t>
            </w:r>
          </w:p>
          <w:p w14:paraId="72AFD2B7">
            <w:pPr>
              <w:numPr>
                <w:numId w:val="0"/>
              </w:numPr>
              <w:bidi w:val="0"/>
              <w:spacing w:line="240" w:lineRule="auto"/>
              <w:ind w:left="160" w:hanging="160" w:hangingChars="10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  <w:t xml:space="preserve">    Docker access container with ID containers</w:t>
            </w:r>
          </w:p>
          <w:p w14:paraId="1D9D1883">
            <w:pPr>
              <w:numPr>
                <w:ilvl w:val="0"/>
                <w:numId w:val="1"/>
              </w:numPr>
              <w:bidi w:val="0"/>
              <w:spacing w:line="240" w:lineRule="auto"/>
              <w:jc w:val="both"/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>The second ls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16"/>
                <w:szCs w:val="16"/>
                <w:vertAlign w:val="baseline"/>
                <w:lang w:val="en-US"/>
              </w:rPr>
              <w:t xml:space="preserve">: Docker execute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vertAlign w:val="baseline"/>
                <w:lang w:val="en-US"/>
              </w:rPr>
              <w:t>ls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16"/>
                <w:szCs w:val="16"/>
                <w:vertAlign w:val="baseline"/>
                <w:lang w:val="en-US"/>
              </w:rPr>
              <w:t xml:space="preserve"> ccommand after go inside the container.</w:t>
            </w:r>
          </w:p>
          <w:p w14:paraId="3F46DB06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vertAlign w:val="baseline"/>
                <w:lang w:val="en-US"/>
              </w:rPr>
            </w:pPr>
          </w:p>
        </w:tc>
      </w:tr>
      <w:tr w14:paraId="7695215B">
        <w:trPr>
          <w:trHeight w:val="14" w:hRule="atLeast"/>
        </w:trPr>
        <w:tc>
          <w:tcPr>
            <w:tcW w:w="3721" w:type="dxa"/>
            <w:shd w:val="clear" w:color="auto" w:fill="E2EFDA" w:themeFill="accent6" w:themeFillTint="32"/>
          </w:tcPr>
          <w:p w14:paraId="306E4942">
            <w:pPr>
              <w:bidi w:val="0"/>
              <w:spacing w:line="240" w:lineRule="auto"/>
              <w:ind w:left="80" w:hanging="80" w:hangingChars="5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05464981">
            <w:pPr>
              <w:bidi w:val="0"/>
              <w:spacing w:line="240" w:lineRule="auto"/>
              <w:ind w:left="80" w:hanging="80" w:hangingChars="5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22E29ACD">
            <w:pPr>
              <w:bidi w:val="0"/>
              <w:spacing w:line="240" w:lineRule="auto"/>
              <w:ind w:left="80" w:hanging="80" w:hangingChars="5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5658A03B">
            <w:pPr>
              <w:bidi w:val="0"/>
              <w:spacing w:line="240" w:lineRule="auto"/>
              <w:ind w:left="80" w:hanging="80" w:hangingChars="5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5A0097BC">
            <w:pPr>
              <w:bidi w:val="0"/>
              <w:spacing w:line="240" w:lineRule="auto"/>
              <w:ind w:left="80" w:hanging="80" w:hangingChars="5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351F686C">
            <w:pPr>
              <w:bidi w:val="0"/>
              <w:spacing w:line="240" w:lineRule="auto"/>
              <w:ind w:left="80" w:hanging="80" w:hangingChars="5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353452AA">
            <w:pPr>
              <w:bidi w:val="0"/>
              <w:spacing w:line="240" w:lineRule="auto"/>
              <w:ind w:left="80" w:hanging="80" w:hangingChars="5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559A85CE">
            <w:pPr>
              <w:bidi w:val="0"/>
              <w:spacing w:line="240" w:lineRule="auto"/>
              <w:ind w:left="80" w:hanging="80" w:hangingChars="50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FF0000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cp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0070C0"/>
                <w:sz w:val="16"/>
                <w:szCs w:val="16"/>
                <w:shd w:val="clear" w:color="auto" w:fill="auto"/>
                <w:vertAlign w:val="baseline"/>
                <w:lang w:val="en-US"/>
              </w:rPr>
              <w:t>&lt;HostFile&gt;</w:t>
            </w: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 \ </w:t>
            </w: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14"/>
                <w:szCs w:val="14"/>
                <w:shd w:val="clear" w:color="auto" w:fill="auto"/>
                <w:vertAlign w:val="baseline"/>
                <w:lang w:val="en-US"/>
              </w:rPr>
              <w:t>&lt;ContainerID&gt;:&lt;Target-Dir&gt;</w:t>
            </w:r>
          </w:p>
        </w:tc>
        <w:tc>
          <w:tcPr>
            <w:tcW w:w="2209" w:type="dxa"/>
          </w:tcPr>
          <w:p w14:paraId="37F73DA0">
            <w:pPr>
              <w:bidi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  <w:t>This command tells with Docker copy file on local machine go inside the container workdir you want store, including:</w:t>
            </w:r>
          </w:p>
          <w:p w14:paraId="5FD5EE9D">
            <w:pPr>
              <w:numPr>
                <w:ilvl w:val="0"/>
                <w:numId w:val="2"/>
              </w:numPr>
              <w:bidi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color w:val="0070C0"/>
                <w:sz w:val="16"/>
                <w:szCs w:val="16"/>
                <w:vertAlign w:val="baseline"/>
                <w:lang w:val="en-US"/>
              </w:rPr>
              <w:t>HostFile</w:t>
            </w: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  <w:t>: file on your local machine.</w:t>
            </w:r>
          </w:p>
          <w:p w14:paraId="1BCB2287">
            <w:pPr>
              <w:numPr>
                <w:ilvl w:val="0"/>
                <w:numId w:val="2"/>
              </w:numPr>
              <w:bidi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color w:val="C00000"/>
                <w:sz w:val="16"/>
                <w:szCs w:val="16"/>
                <w:vertAlign w:val="baseline"/>
                <w:lang w:val="en-US"/>
              </w:rPr>
              <w:t xml:space="preserve">Container:Target-Dir </w:t>
            </w:r>
            <w:r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16"/>
                <w:szCs w:val="16"/>
                <w:vertAlign w:val="baseline"/>
                <w:lang w:val="en-US"/>
              </w:rPr>
              <w:t>is folder where you want to store file copy inside container.</w:t>
            </w:r>
          </w:p>
        </w:tc>
        <w:tc>
          <w:tcPr>
            <w:tcW w:w="2590" w:type="dxa"/>
          </w:tcPr>
          <w:p w14:paraId="010D730B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docker container cp  ./desktop/index.html 661f:/usr/local/apache2/htdocs</w:t>
            </w:r>
          </w:p>
          <w:p w14:paraId="26833BCB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688E0137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>this command tells with Docker as copy file index.html at the ./desktop machines go inside the path /usr/local/apache2/htdocs for id 661f containers.</w:t>
            </w:r>
          </w:p>
          <w:p w14:paraId="4296BEBD">
            <w:pPr>
              <w:bidi w:val="0"/>
              <w:spacing w:line="240" w:lineRule="auto"/>
              <w:jc w:val="both"/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</w:p>
          <w:p w14:paraId="0298D827">
            <w:pPr>
              <w:bidi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16"/>
                <w:szCs w:val="16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So, when containner is running and you want to interactive directly with it, using commnad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docker container &lt;args&gt; 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or you can </w:t>
            </w:r>
            <w:r>
              <w:rPr>
                <w:rFonts w:hint="default" w:ascii="Times New Roman Bold" w:hAnsi="Times New Roman Bold" w:cs="Times New Roman Bold"/>
                <w:b/>
                <w:bCs/>
                <w:sz w:val="16"/>
                <w:szCs w:val="16"/>
                <w:shd w:val="clear" w:color="auto" w:fill="auto"/>
                <w:vertAlign w:val="baseline"/>
                <w:lang w:val="en-US"/>
              </w:rPr>
              <w:t>docker container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16"/>
                <w:szCs w:val="16"/>
                <w:shd w:val="clear" w:color="auto" w:fill="auto"/>
                <w:vertAlign w:val="baseline"/>
                <w:lang w:val="en-US"/>
              </w:rPr>
              <w:t xml:space="preserve"> to review instruxtions</w:t>
            </w:r>
          </w:p>
        </w:tc>
      </w:tr>
    </w:tbl>
    <w:p w14:paraId="0A433A5A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</w:p>
    <w:p w14:paraId="6075FEE6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</w:p>
    <w:p w14:paraId="248212E8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  <w:r>
        <w:rPr>
          <w:rFonts w:hint="default" w:ascii="Times New Roman Regular" w:hAnsi="Times New Roman Regular" w:cs="Times New Roman Regular"/>
          <w:sz w:val="20"/>
          <w:szCs w:val="20"/>
          <w:lang w:val="en-US"/>
        </w:rPr>
        <w:t>You think about Container like VM, they have own process, filesystems like VM. But, which is using resource OS, meawhile VM must be have own OS and resources for that.</w:t>
      </w:r>
    </w:p>
    <w:p w14:paraId="70E08500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</w:p>
    <w:p w14:paraId="2AEF1E85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  <w:r>
        <w:rPr>
          <w:rFonts w:hint="default" w:ascii="Times New Roman Regular" w:hAnsi="Times New Roman Regular" w:cs="Times New Roman Regular"/>
          <w:sz w:val="20"/>
          <w:szCs w:val="20"/>
          <w:lang w:val="en-US"/>
        </w:rPr>
        <w:t>when you interactive with container, this feel like you remoting ssh on the another machine (Host)….something like this, but it diffference a little bit container is which is on your machine.</w:t>
      </w:r>
    </w:p>
    <w:p w14:paraId="20488C0D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</w:p>
    <w:p w14:paraId="24B99E61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  <w:r>
        <w:rPr>
          <w:rFonts w:hint="default" w:ascii="Times New Roman Regular" w:hAnsi="Times New Roman Regular" w:cs="Times New Roman Regular"/>
          <w:sz w:val="20"/>
          <w:szCs w:val="20"/>
          <w:lang w:val="en-US"/>
        </w:rPr>
        <w:t xml:space="preserve">In the Chapter 1 - Understanding Docker Container to help you to covers the concepts what is Docker Container and it workflows and also you known interactive, manages container or an specified container. </w:t>
      </w:r>
    </w:p>
    <w:p w14:paraId="06C80A78">
      <w:pPr>
        <w:bidi w:val="0"/>
        <w:jc w:val="both"/>
        <w:rPr>
          <w:rFonts w:hint="default" w:ascii="Times New Roman Regular" w:hAnsi="Times New Roman Regular" w:cs="Times New Roman Regular"/>
          <w:sz w:val="20"/>
          <w:szCs w:val="20"/>
          <w:lang w:val="en-US"/>
        </w:rPr>
      </w:pPr>
    </w:p>
    <w:p w14:paraId="1DE334D2">
      <w:pPr>
        <w:bidi w:val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color w:val="C00000"/>
          <w:sz w:val="20"/>
          <w:szCs w:val="20"/>
          <w:lang w:val="en-US"/>
        </w:rPr>
        <w:t>Docker Image</w:t>
      </w:r>
    </w:p>
    <w:p w14:paraId="7F228B0A">
      <w:pPr>
        <w:bidi w:val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</w:p>
    <w:p w14:paraId="1EEABE9E">
      <w:pPr>
        <w:bidi w:val="0"/>
        <w:ind w:firstLine="720" w:firstLineChars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color w:val="0070C0"/>
          <w:sz w:val="20"/>
          <w:szCs w:val="20"/>
          <w:lang w:val="en-US"/>
        </w:rPr>
        <w:t>Pull images from Docker Hub</w:t>
      </w:r>
    </w:p>
    <w:p w14:paraId="4D644E7A">
      <w:pPr>
        <w:bidi w:val="0"/>
        <w:ind w:firstLine="720" w:firstLineChars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</w:p>
    <w:p w14:paraId="2BA7C7AD">
      <w:pPr>
        <w:bidi w:val="0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Docker Image like of if a big zip file stored small files inside it, when you pulling an image (if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 xml:space="preserve">image have not yet locally on your machine), you can see various processes to handling, those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>are called i</w:t>
      </w:r>
      <w:r>
        <w:rPr>
          <w:rFonts w:hint="default" w:ascii="Times New Roman Bold Italic" w:hAnsi="Times New Roman Bold Italic" w:cs="Times New Roman Bold Italic"/>
          <w:b/>
          <w:bCs/>
          <w:i/>
          <w:iCs/>
          <w:sz w:val="20"/>
          <w:szCs w:val="20"/>
          <w:lang w:val="en-US"/>
        </w:rPr>
        <w:t>mage layers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 and which is created from INSTRUCTIONS in Dockerfile.</w:t>
      </w:r>
    </w:p>
    <w:p w14:paraId="1366850D">
      <w:pPr>
        <w:bidi w:val="0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</w:p>
    <w:p w14:paraId="140A189B">
      <w:pPr>
        <w:bidi w:val="0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Beacause image stored as lots of smaller files, Docker auto assemble them together to create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 xml:space="preserve">completely containers filesystem. When all the layers have been pulled, the full Image is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>available to use.</w:t>
      </w:r>
    </w:p>
    <w:p w14:paraId="128063C9">
      <w:pPr>
        <w:bidi w:val="0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</w:p>
    <w:p w14:paraId="23254F7A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>Example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: </w:t>
      </w:r>
    </w:p>
    <w:p w14:paraId="473845E0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</w: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>Docker command</w:t>
      </w:r>
    </w:p>
    <w:p w14:paraId="788D554F">
      <w:pPr>
        <w:keepNext w:val="0"/>
        <w:keepLines w:val="0"/>
        <w:widowControl/>
        <w:suppressLineNumbers w:val="0"/>
        <w:ind w:left="720" w:leftChars="0" w:firstLine="720" w:firstLineChars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docker run </w:t>
      </w: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>--d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 </w:t>
      </w: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>--name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 </w:t>
      </w:r>
      <w:r>
        <w:rPr>
          <w:rFonts w:hint="default" w:ascii="Times New Roman Bold" w:hAnsi="Times New Roman Bold" w:cs="Times New Roman Bold"/>
          <w:b/>
          <w:bCs/>
          <w:color w:val="548235" w:themeColor="accent6" w:themeShade="BF"/>
          <w:sz w:val="20"/>
          <w:szCs w:val="20"/>
          <w:lang w:val="en-US"/>
        </w:rPr>
        <w:t>web-ping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>diamol/ch03-web-ping:2e</w:t>
      </w:r>
    </w:p>
    <w:p w14:paraId="413B2F1E">
      <w:pPr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</w:p>
    <w:p w14:paraId="677165B2">
      <w:pPr>
        <w:keepNext w:val="0"/>
        <w:keepLines w:val="0"/>
        <w:widowControl/>
        <w:suppressLineNumbers w:val="0"/>
        <w:spacing w:after="0" w:afterLines="0" w:afterAutospacing="0"/>
        <w:ind w:left="1400" w:leftChars="0" w:firstLine="713" w:firstLineChars="0"/>
        <w:jc w:val="both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Output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>: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drawing>
          <wp:inline distT="0" distB="0" distL="114300" distR="114300">
            <wp:extent cx="4399280" cy="1237615"/>
            <wp:effectExtent l="0" t="0" r="20320" b="6985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99280" cy="123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7BC3A">
      <w:pPr>
        <w:bidi w:val="0"/>
        <w:spacing w:beforeAutospacing="0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</w:p>
    <w:p w14:paraId="4D2DC71F">
      <w:pPr>
        <w:bidi w:val="0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</w: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>Explains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>:</w:t>
      </w:r>
    </w:p>
    <w:p w14:paraId="3B2CB0E9">
      <w:pPr>
        <w:bidi w:val="0"/>
        <w:ind w:firstLine="720" w:firstLineChars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 xml:space="preserve">You can see output result with key like </w:t>
      </w: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>Pull/Already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 and </w:t>
      </w: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 xml:space="preserve">exists/complete,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this states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 xml:space="preserve">when you pull an image from Docker Hub. If the small files inside Image has bean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 xml:space="preserve">already on your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 xml:space="preserve">machine, docker notice this file is </w:t>
      </w: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 xml:space="preserve">exists,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and if not already file is 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  <w:t xml:space="preserve">download until Docker notice that </w:t>
      </w: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>complete.</w:t>
      </w:r>
    </w:p>
    <w:p w14:paraId="12EF68FA">
      <w:pPr>
        <w:bidi w:val="0"/>
        <w:ind w:firstLine="720" w:firstLineChars="0"/>
        <w:jc w:val="both"/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</w:pPr>
    </w:p>
    <w:p w14:paraId="5664E6B8">
      <w:pPr>
        <w:bidi w:val="0"/>
        <w:ind w:firstLine="720" w:firstLineChars="0"/>
        <w:jc w:val="both"/>
        <w:rPr>
          <w:rFonts w:hint="default" w:ascii="Times New Roman Italic" w:hAnsi="Times New Roman Italic" w:cs="Times New Roman Italic"/>
          <w:b w:val="0"/>
          <w:bCs w:val="0"/>
          <w:i/>
          <w:iCs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0"/>
          <w:szCs w:val="20"/>
          <w:lang w:val="en-US"/>
        </w:rPr>
        <w:tab/>
      </w:r>
      <w:r>
        <w:rPr>
          <w:rFonts w:hint="default" w:ascii="Times New Roman Italic" w:hAnsi="Times New Roman Italic" w:cs="Times New Roman Italic"/>
          <w:b w:val="0"/>
          <w:bCs w:val="0"/>
          <w:i/>
          <w:iCs/>
          <w:sz w:val="20"/>
          <w:szCs w:val="20"/>
          <w:lang w:val="en-US"/>
        </w:rPr>
        <w:t xml:space="preserve">After the layers download is done, Docker assemble them together create container </w:t>
      </w:r>
      <w:r>
        <w:rPr>
          <w:rFonts w:hint="default" w:ascii="Times New Roman Italic" w:hAnsi="Times New Roman Italic" w:cs="Times New Roman Italic"/>
          <w:b w:val="0"/>
          <w:bCs w:val="0"/>
          <w:i/>
          <w:iCs/>
          <w:sz w:val="20"/>
          <w:szCs w:val="20"/>
          <w:lang w:val="en-US"/>
        </w:rPr>
        <w:tab/>
        <w:t/>
      </w:r>
      <w:r>
        <w:rPr>
          <w:rFonts w:hint="default" w:ascii="Times New Roman Italic" w:hAnsi="Times New Roman Italic" w:cs="Times New Roman Italic"/>
          <w:b w:val="0"/>
          <w:bCs w:val="0"/>
          <w:i/>
          <w:iCs/>
          <w:sz w:val="20"/>
          <w:szCs w:val="20"/>
          <w:lang w:val="en-US"/>
        </w:rPr>
        <w:tab/>
        <w:t>filesystem for the completely Image.</w:t>
      </w:r>
    </w:p>
    <w:p w14:paraId="4FBBEF3A">
      <w:pPr>
        <w:bidi w:val="0"/>
        <w:jc w:val="both"/>
        <w:rPr>
          <w:rFonts w:hint="default" w:ascii="Times New Roman Italic" w:hAnsi="Times New Roman Italic" w:cs="Times New Roman Italic"/>
          <w:b w:val="0"/>
          <w:bCs w:val="0"/>
          <w:i/>
          <w:iCs/>
          <w:sz w:val="20"/>
          <w:szCs w:val="20"/>
          <w:lang w:val="en-US"/>
        </w:rPr>
      </w:pPr>
    </w:p>
    <w:p w14:paraId="77D595AD">
      <w:pPr>
        <w:bidi w:val="0"/>
        <w:jc w:val="both"/>
        <w:rPr>
          <w:rFonts w:hint="default" w:ascii="Times New Roman Italic" w:hAnsi="Times New Roman Italic" w:cs="Times New Roman Italic"/>
          <w:b w:val="0"/>
          <w:bCs w:val="0"/>
          <w:i/>
          <w:iCs/>
          <w:sz w:val="20"/>
          <w:szCs w:val="20"/>
          <w:lang w:val="en-US"/>
        </w:rPr>
      </w:pPr>
    </w:p>
    <w:p w14:paraId="2CB6FA19">
      <w:pPr>
        <w:bidi w:val="0"/>
        <w:jc w:val="both"/>
        <w:rPr>
          <w:rFonts w:hint="default" w:ascii="Times New Roman Bold" w:hAnsi="Times New Roman Bold" w:cs="Times New Roman Bold"/>
          <w:b/>
          <w:bCs/>
          <w:i w:val="0"/>
          <w:iCs w:val="0"/>
          <w:color w:val="0070C0"/>
          <w:sz w:val="20"/>
          <w:szCs w:val="20"/>
          <w:lang w:val="en-US"/>
        </w:rPr>
      </w:pPr>
      <w:r>
        <w:rPr>
          <w:rFonts w:hint="default" w:ascii="Times New Roman Italic" w:hAnsi="Times New Roman Italic" w:cs="Times New Roman Italic"/>
          <w:b w:val="0"/>
          <w:bCs w:val="0"/>
          <w:i/>
          <w:iCs/>
          <w:sz w:val="20"/>
          <w:szCs w:val="20"/>
          <w:lang w:val="en-US"/>
        </w:rPr>
        <w:tab/>
      </w:r>
      <w:r>
        <w:rPr>
          <w:rFonts w:hint="default" w:ascii="Times New Roman Bold" w:hAnsi="Times New Roman Bold" w:cs="Times New Roman Bold"/>
          <w:b/>
          <w:bCs/>
          <w:i w:val="0"/>
          <w:iCs w:val="0"/>
          <w:color w:val="0070C0"/>
          <w:sz w:val="20"/>
          <w:szCs w:val="20"/>
          <w:lang w:val="en-US"/>
        </w:rPr>
        <w:t>Build Image and Share Docker Hub</w:t>
      </w:r>
    </w:p>
    <w:p w14:paraId="103C7FD3">
      <w:pPr>
        <w:bidi w:val="0"/>
        <w:jc w:val="both"/>
        <w:rPr>
          <w:rFonts w:hint="default" w:ascii="Times New Roman Bold" w:hAnsi="Times New Roman Bold" w:cs="Times New Roman Bold"/>
          <w:b/>
          <w:bCs/>
          <w:i w:val="0"/>
          <w:iCs w:val="0"/>
          <w:color w:val="0070C0"/>
          <w:sz w:val="20"/>
          <w:szCs w:val="20"/>
          <w:lang w:val="en-US"/>
        </w:rPr>
      </w:pPr>
    </w:p>
    <w:p w14:paraId="3A21F3AD">
      <w:p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i w:val="0"/>
          <w:iCs w:val="0"/>
          <w:color w:val="0070C0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>When build an Docker Image, remember some things:</w:t>
      </w:r>
    </w:p>
    <w:p w14:paraId="4836EF6B">
      <w:p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0FDEAE30">
      <w:pPr>
        <w:numPr>
          <w:ilvl w:val="3"/>
          <w:numId w:val="3"/>
        </w:numPr>
        <w:bidi w:val="0"/>
        <w:ind w:left="425" w:leftChars="0" w:firstLine="835" w:firstLineChars="0"/>
        <w:jc w:val="both"/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>You should stay at the current directory storing Dockerfile to build Image.</w:t>
      </w:r>
    </w:p>
    <w:p w14:paraId="58B54C7C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</w: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>Ex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>:</w:t>
      </w:r>
    </w:p>
    <w:p w14:paraId="575212C1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If app directory storing Dockerfile like this: </w:t>
      </w:r>
    </w:p>
    <w:p w14:paraId="333B59CF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36F9E02A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~/desltop/app</w:t>
      </w:r>
    </w:p>
    <w:p w14:paraId="1AE64988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    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|_ main.js</w:t>
      </w:r>
    </w:p>
    <w:p w14:paraId="65750C51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 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|_ routes.js</w:t>
      </w:r>
    </w:p>
    <w:p w14:paraId="5C4694B3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 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|_ nodemodules</w:t>
      </w:r>
    </w:p>
    <w:p w14:paraId="2A57E56F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 xml:space="preserve">    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 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|_Dockerfile</w:t>
      </w:r>
    </w:p>
    <w:p w14:paraId="378F773F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6874D40B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When you preparing build image, you should rechecks working directory so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you standing to make sure you stay in right directory storing Dockerfile.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Because when you use docker command to build image like this:</w:t>
      </w:r>
    </w:p>
    <w:p w14:paraId="39BB483A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3FB03E9D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docker image build --tag &lt;image-name&gt; .</w:t>
      </w:r>
    </w:p>
    <w:p w14:paraId="14D945FC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</w:r>
    </w:p>
    <w:p w14:paraId="627B9471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--tag: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flag use to naming image</w:t>
      </w:r>
    </w:p>
    <w:p w14:paraId="01752724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period “.” :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at the current working directoy storing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Dockerfile.</w:t>
      </w:r>
    </w:p>
    <w:p w14:paraId="7FFCA87A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in the context like example, dir ~/desktop/app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storing file Dockerfile.</w:t>
      </w:r>
    </w:p>
    <w:p w14:paraId="504543F7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08D6C202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 xml:space="preserve">Although, you maybe stands anywhere in the local machine to build image,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but you will using the long command like below and not recommended.</w:t>
      </w:r>
    </w:p>
    <w:p w14:paraId="09199BC6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187C930E">
      <w:pPr>
        <w:numPr>
          <w:numId w:val="0"/>
        </w:numPr>
        <w:bidi w:val="0"/>
        <w:ind w:left="840"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docker image build --t &lt;image-name&gt; -f ~/desktop/app/Dockerfile .</w:t>
      </w:r>
    </w:p>
    <w:p w14:paraId="6F517801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588194E1">
      <w:pPr>
        <w:numPr>
          <w:ilvl w:val="3"/>
          <w:numId w:val="3"/>
        </w:numPr>
        <w:bidi w:val="0"/>
        <w:ind w:left="425" w:leftChars="0" w:firstLine="835" w:firstLineChars="0"/>
        <w:jc w:val="both"/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 xml:space="preserve">Docker Engine must be started before build image or execute Docker </w:t>
      </w: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ab/>
        <w:t>Commands.</w:t>
      </w:r>
    </w:p>
    <w:p w14:paraId="7974D249">
      <w:pPr>
        <w:numPr>
          <w:numId w:val="0"/>
        </w:numPr>
        <w:bidi w:val="0"/>
        <w:jc w:val="both"/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</w:pPr>
    </w:p>
    <w:p w14:paraId="4F05B9BB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 xml:space="preserve">Always to check Docker Engine started before perform interactive with docker </w:t>
      </w:r>
    </w:p>
    <w:p w14:paraId="64E1C96C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6A3CFD84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Dockerfile includes basic Instructions</w:t>
      </w:r>
    </w:p>
    <w:p w14:paraId="672AE480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tbl>
      <w:tblPr>
        <w:tblStyle w:val="5"/>
        <w:tblW w:w="0" w:type="auto"/>
        <w:tblInd w:w="8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305"/>
        <w:gridCol w:w="5381"/>
      </w:tblGrid>
      <w:tr w14:paraId="4D2C6A7A">
        <w:tc>
          <w:tcPr>
            <w:tcW w:w="2305" w:type="dxa"/>
          </w:tcPr>
          <w:p w14:paraId="5EEAB86B">
            <w:pPr>
              <w:numPr>
                <w:numId w:val="0"/>
              </w:numPr>
              <w:bidi w:val="0"/>
              <w:jc w:val="both"/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C0000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C00000"/>
                <w:sz w:val="20"/>
                <w:szCs w:val="20"/>
                <w:vertAlign w:val="baseline"/>
                <w:lang w:val="en-US"/>
              </w:rPr>
              <w:t>INSTRUCTIONS</w:t>
            </w:r>
          </w:p>
        </w:tc>
        <w:tc>
          <w:tcPr>
            <w:tcW w:w="5381" w:type="dxa"/>
          </w:tcPr>
          <w:p w14:paraId="018E87A7">
            <w:pPr>
              <w:numPr>
                <w:numId w:val="0"/>
              </w:numPr>
              <w:bidi w:val="0"/>
              <w:jc w:val="both"/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C0000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C00000"/>
                <w:sz w:val="20"/>
                <w:szCs w:val="20"/>
                <w:vertAlign w:val="baseline"/>
                <w:lang w:val="en-US"/>
              </w:rPr>
              <w:t>EXPLAINS</w:t>
            </w:r>
          </w:p>
        </w:tc>
      </w:tr>
      <w:tr w14:paraId="5D0AC0AF">
        <w:tc>
          <w:tcPr>
            <w:tcW w:w="2305" w:type="dxa"/>
          </w:tcPr>
          <w:p w14:paraId="13B319C1">
            <w:pPr>
              <w:numPr>
                <w:numId w:val="0"/>
              </w:numPr>
              <w:bidi w:val="0"/>
              <w:jc w:val="both"/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  <w:t>FROM</w:t>
            </w:r>
          </w:p>
        </w:tc>
        <w:tc>
          <w:tcPr>
            <w:tcW w:w="5381" w:type="dxa"/>
          </w:tcPr>
          <w:p w14:paraId="46DDB122">
            <w:pPr>
              <w:numPr>
                <w:numId w:val="0"/>
              </w:numPr>
              <w:bidi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lang w:val="en-US"/>
              </w:rPr>
              <w:t>Start point from another image. Every image has to start from the another image.</w:t>
            </w:r>
          </w:p>
        </w:tc>
      </w:tr>
      <w:tr w14:paraId="16CC1A06">
        <w:tc>
          <w:tcPr>
            <w:tcW w:w="2305" w:type="dxa"/>
          </w:tcPr>
          <w:p w14:paraId="73B99833">
            <w:pPr>
              <w:numPr>
                <w:numId w:val="0"/>
              </w:numPr>
              <w:bidi w:val="0"/>
              <w:jc w:val="both"/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  <w:t>ENV</w:t>
            </w:r>
          </w:p>
        </w:tc>
        <w:tc>
          <w:tcPr>
            <w:tcW w:w="5381" w:type="dxa"/>
          </w:tcPr>
          <w:p w14:paraId="10F527EC">
            <w:pPr>
              <w:numPr>
                <w:numId w:val="0"/>
              </w:numPr>
              <w:bidi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lang w:val="en-US"/>
              </w:rPr>
              <w:t>Optinal, you think it like parameter dynamic. When you declare ENV this mean, when you run image and you can pass another value istead default value you has declared in dockerfile.</w:t>
            </w:r>
          </w:p>
        </w:tc>
      </w:tr>
      <w:tr w14:paraId="02C3DB57">
        <w:tc>
          <w:tcPr>
            <w:tcW w:w="2305" w:type="dxa"/>
          </w:tcPr>
          <w:p w14:paraId="320638A4">
            <w:pPr>
              <w:numPr>
                <w:numId w:val="0"/>
              </w:numPr>
              <w:bidi w:val="0"/>
              <w:jc w:val="both"/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  <w:t>WORKDIR</w:t>
            </w:r>
          </w:p>
        </w:tc>
        <w:tc>
          <w:tcPr>
            <w:tcW w:w="5381" w:type="dxa"/>
          </w:tcPr>
          <w:p w14:paraId="46B4B48C">
            <w:pPr>
              <w:numPr>
                <w:ilvl w:val="0"/>
                <w:numId w:val="0"/>
              </w:numPr>
              <w:bidi w:val="0"/>
              <w:jc w:val="both"/>
              <w:rPr>
                <w:rFonts w:hint="default" w:ascii="Times New Roman" w:hAnsi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lang w:val="en-US"/>
              </w:rPr>
              <w:t xml:space="preserve">This Instruction tell docker after init container and filesystem into container, docker </w:t>
            </w:r>
            <w:r>
              <w:rPr>
                <w:rFonts w:hint="default" w:ascii="Times New Roman" w:hAnsi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lang w:val="en-US"/>
              </w:rPr>
              <w:t>simultaneously create new Dir and cd the new Dir created.</w:t>
            </w:r>
          </w:p>
          <w:p w14:paraId="2CE8319A">
            <w:pPr>
              <w:numPr>
                <w:ilvl w:val="0"/>
                <w:numId w:val="0"/>
              </w:numPr>
              <w:bidi w:val="0"/>
              <w:jc w:val="both"/>
              <w:rPr>
                <w:rFonts w:hint="default" w:ascii="Times New Roman Italic" w:hAnsi="Times New Roman Italic" w:cs="Times New Roman Italic"/>
                <w:b w:val="0"/>
                <w:bCs w:val="0"/>
                <w:i/>
                <w:iCs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lang w:val="en-US"/>
              </w:rPr>
              <w:t xml:space="preserve">It’s the same you keystroke command </w:t>
            </w:r>
            <w:r>
              <w:rPr>
                <w:rFonts w:hint="default" w:ascii="Times New Roman Bold Italic" w:hAnsi="Times New Roman Bold Italic" w:cs="Times New Roman Bold Italic"/>
                <w:b/>
                <w:bCs/>
                <w:i/>
                <w:iCs/>
                <w:color w:val="auto"/>
                <w:sz w:val="20"/>
                <w:szCs w:val="20"/>
                <w:lang w:val="en-US"/>
              </w:rPr>
              <w:t>mkdir newDir &amp;&amp; cd newDir</w:t>
            </w:r>
            <w:r>
              <w:rPr>
                <w:rFonts w:hint="default" w:ascii="Times New Roman Italic" w:hAnsi="Times New Roman Italic" w:cs="Times New Roman Italic"/>
                <w:b w:val="0"/>
                <w:bCs w:val="0"/>
                <w:i/>
                <w:iCs/>
                <w:color w:val="auto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lang w:val="en-US"/>
              </w:rPr>
              <w:t>in Linux</w:t>
            </w:r>
          </w:p>
          <w:p w14:paraId="7992FC8C">
            <w:pPr>
              <w:numPr>
                <w:numId w:val="0"/>
              </w:numPr>
              <w:bidi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</w:pPr>
          </w:p>
        </w:tc>
      </w:tr>
      <w:tr w14:paraId="5A3DA2C9">
        <w:tc>
          <w:tcPr>
            <w:tcW w:w="2305" w:type="dxa"/>
          </w:tcPr>
          <w:p w14:paraId="5617B1F3">
            <w:pPr>
              <w:numPr>
                <w:numId w:val="0"/>
              </w:numPr>
              <w:bidi w:val="0"/>
              <w:jc w:val="both"/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  <w:t>COPY</w:t>
            </w:r>
          </w:p>
        </w:tc>
        <w:tc>
          <w:tcPr>
            <w:tcW w:w="5381" w:type="dxa"/>
          </w:tcPr>
          <w:p w14:paraId="3D4F39B2">
            <w:pPr>
              <w:numPr>
                <w:numId w:val="0"/>
              </w:numPr>
              <w:bidi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  <w:t>Copy files or directories at the local filesystem machine to location directory into Container as you want.</w:t>
            </w:r>
          </w:p>
          <w:p w14:paraId="2FDBA89C">
            <w:pPr>
              <w:numPr>
                <w:numId w:val="0"/>
              </w:numPr>
              <w:bidi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  <w:t>Often, files and directories at the local machine will at the current directory stroring dockerfile</w:t>
            </w:r>
          </w:p>
        </w:tc>
      </w:tr>
      <w:tr w14:paraId="71866837">
        <w:tc>
          <w:tcPr>
            <w:tcW w:w="2305" w:type="dxa"/>
          </w:tcPr>
          <w:p w14:paraId="55471381">
            <w:pPr>
              <w:numPr>
                <w:numId w:val="0"/>
              </w:numPr>
              <w:bidi w:val="0"/>
              <w:jc w:val="both"/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 Bold" w:hAnsi="Times New Roman Bold" w:cs="Times New Roman Bold"/>
                <w:b/>
                <w:bCs/>
                <w:i w:val="0"/>
                <w:iCs w:val="0"/>
                <w:color w:val="0070C0"/>
                <w:sz w:val="20"/>
                <w:szCs w:val="20"/>
                <w:vertAlign w:val="baseline"/>
                <w:lang w:val="en-US"/>
              </w:rPr>
              <w:t>CMD</w:t>
            </w:r>
          </w:p>
        </w:tc>
        <w:tc>
          <w:tcPr>
            <w:tcW w:w="5381" w:type="dxa"/>
          </w:tcPr>
          <w:p w14:paraId="7B0CE0C6">
            <w:pPr>
              <w:numPr>
                <w:numId w:val="0"/>
              </w:numPr>
              <w:bidi w:val="0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  <w:lang w:val="en-US"/>
              </w:rPr>
              <w:t>The command execute app like this [“node”, “dir/main.js”]</w:t>
            </w:r>
          </w:p>
        </w:tc>
      </w:tr>
    </w:tbl>
    <w:p w14:paraId="478D9F06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29036F22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Exapmle: build Image</w:t>
      </w:r>
    </w:p>
    <w:p w14:paraId="2D690803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68CDE373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~/desktop/app</w:t>
      </w:r>
    </w:p>
    <w:p w14:paraId="1F508B62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|_ nodemodule</w:t>
      </w:r>
    </w:p>
    <w:p w14:paraId="741192EF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|_ main.js</w:t>
      </w:r>
    </w:p>
    <w:p w14:paraId="31809FEA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|_ Dockerfile</w:t>
      </w:r>
    </w:p>
    <w:p w14:paraId="5CB32DC3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576CDBD4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>into Dockerfile</w:t>
      </w:r>
    </w:p>
    <w:p w14:paraId="4E143653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0FBE2926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  <w:tab/>
      </w:r>
      <w:r>
        <w:rPr>
          <w:rFonts w:hint="default" w:ascii="Times New Roman Bold" w:hAnsi="Times New Roman Bold" w:cs="Times New Roman Bold"/>
          <w:b/>
          <w:bCs/>
          <w:i w:val="0"/>
          <w:iCs w:val="0"/>
          <w:color w:val="auto"/>
          <w:sz w:val="20"/>
          <w:szCs w:val="20"/>
          <w:lang w:val="en-US"/>
        </w:rPr>
        <w:t xml:space="preserve">FROM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>diamol/node:2e</w:t>
      </w:r>
    </w:p>
    <w:p w14:paraId="010CA4B7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 xml:space="preserve">ENV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>TARGET=”https;//www.google.com”  ## ENV with default value</w:t>
      </w:r>
    </w:p>
    <w:p w14:paraId="1CBE5744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 xml:space="preserve">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 xml:space="preserve">WORKDIR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>./webapp</w:t>
      </w:r>
    </w:p>
    <w:p w14:paraId="66F7EB87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 xml:space="preserve">COPY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>. .</w:t>
      </w:r>
    </w:p>
    <w:p w14:paraId="590FEAC6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 xml:space="preserve">CMD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>[“node”, “/webapp/main.js”]</w:t>
      </w:r>
    </w:p>
    <w:p w14:paraId="03E3BF0E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</w:p>
    <w:p w14:paraId="15D50676">
      <w:pPr>
        <w:keepNext w:val="0"/>
        <w:keepLines w:val="0"/>
        <w:widowControl/>
        <w:suppressLineNumbers w:val="0"/>
        <w:jc w:val="left"/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Build image:</w:t>
      </w:r>
    </w:p>
    <w:p w14:paraId="067B8C43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>docker image build --tag webapp .</w:t>
      </w:r>
    </w:p>
    <w:p w14:paraId="1E829066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</w:p>
    <w:p w14:paraId="32E45EBA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check image is created</w:t>
      </w:r>
    </w:p>
    <w:p w14:paraId="0C0470B5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>docker images</w:t>
      </w:r>
    </w:p>
    <w:p w14:paraId="6D4DC767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</w:p>
    <w:p w14:paraId="5B1CE976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run image with value defult ENV</w:t>
      </w:r>
      <w:bookmarkStart w:id="0" w:name="_GoBack"/>
      <w:bookmarkEnd w:id="0"/>
    </w:p>
    <w:p w14:paraId="254D8D22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>docker run webapp</w:t>
      </w:r>
    </w:p>
    <w:p w14:paraId="60A186AF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 xml:space="preserve">App runs with defafult value by ENV </w:t>
      </w:r>
    </w:p>
    <w:p w14:paraId="21C04BBC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</w:p>
    <w:p w14:paraId="7C409EDC">
      <w:pPr>
        <w:keepNext w:val="0"/>
        <w:keepLines w:val="0"/>
        <w:widowControl/>
        <w:suppressLineNumbers w:val="0"/>
        <w:jc w:val="left"/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run image with flag --env to change default value into Dockerfile</w:t>
      </w:r>
    </w:p>
    <w:p w14:paraId="68283B3A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>docker run --</w:t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 xml:space="preserve">env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>TARGET=”https://www.w3schools.com”</w:t>
      </w:r>
    </w:p>
    <w:p w14:paraId="3684CB01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</w:p>
    <w:p w14:paraId="44471F55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>asign a new value for TARGET environment “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 xml:space="preserve">https://www.w3schools.com”, this </w:t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/>
      </w:r>
      <w:r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  <w:tab/>
        <w:t xml:space="preserve">value replace default value “https;//www.google.com” declared before via flag </w:t>
      </w:r>
      <w:r>
        <w:rPr>
          <w:rFonts w:hint="default" w:ascii="Times New Roman Bold" w:hAnsi="Times New Roman Bold" w:eastAsia="CourierStd" w:cs="Times New Roman Bold"/>
          <w:b/>
          <w:bCs/>
          <w:color w:val="262626"/>
          <w:kern w:val="0"/>
          <w:sz w:val="20"/>
          <w:szCs w:val="20"/>
          <w:lang w:val="en-US" w:eastAsia="zh-CN" w:bidi="ar"/>
        </w:rPr>
        <w:t>--env</w:t>
      </w:r>
    </w:p>
    <w:p w14:paraId="71A01F8E">
      <w:pPr>
        <w:keepNext w:val="0"/>
        <w:keepLines w:val="0"/>
        <w:widowControl/>
        <w:suppressLineNumbers w:val="0"/>
        <w:jc w:val="left"/>
        <w:rPr>
          <w:rFonts w:hint="default" w:ascii="Times New Roman Regular" w:hAnsi="Times New Roman Regular" w:eastAsia="CourierStd" w:cs="Times New Roman Regular"/>
          <w:color w:val="262626"/>
          <w:kern w:val="0"/>
          <w:sz w:val="20"/>
          <w:szCs w:val="20"/>
          <w:lang w:val="en-US" w:eastAsia="zh-CN" w:bidi="ar"/>
        </w:rPr>
      </w:pPr>
    </w:p>
    <w:p w14:paraId="37BBDFB1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12791629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p w14:paraId="310C9D77">
      <w:pPr>
        <w:numPr>
          <w:numId w:val="0"/>
        </w:numPr>
        <w:bidi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0"/>
          <w:szCs w:val="20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CourierStd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NewBaskerville-Roman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Times New Roman Bold Italic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Times New Roman Italic">
    <w:panose1 w:val="02020603050405020304"/>
    <w:charset w:val="00"/>
    <w:family w:val="auto"/>
    <w:pitch w:val="default"/>
    <w:sig w:usb0="E0002AEF" w:usb1="C0007841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7C12E1"/>
    <w:multiLevelType w:val="singleLevel"/>
    <w:tmpl w:val="ED7C12E1"/>
    <w:lvl w:ilvl="0" w:tentative="0">
      <w:start w:val="1"/>
      <w:numFmt w:val="decimal"/>
      <w:suff w:val="space"/>
      <w:lvlText w:val="%1."/>
      <w:lvlJc w:val="left"/>
      <w:rPr>
        <w:rFonts w:hint="default" w:ascii="Times New Roman Bold" w:hAnsi="Times New Roman Bold" w:cs="Times New Roman Bold"/>
        <w:b/>
        <w:bCs/>
      </w:rPr>
    </w:lvl>
  </w:abstractNum>
  <w:abstractNum w:abstractNumId="1">
    <w:nsid w:val="5FFEA371"/>
    <w:multiLevelType w:val="multilevel"/>
    <w:tmpl w:val="5FFEA37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tabs>
          <w:tab w:val="left" w:pos="425"/>
        </w:tabs>
        <w:ind w:left="425" w:leftChars="0" w:hanging="5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425"/>
        </w:tabs>
        <w:ind w:left="425" w:leftChars="0" w:firstLine="415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425"/>
        </w:tabs>
        <w:ind w:left="425" w:leftChars="0" w:firstLine="835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425"/>
        </w:tabs>
        <w:ind w:left="425" w:leftChars="0" w:firstLine="1255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425"/>
        </w:tabs>
        <w:ind w:left="425" w:leftChars="0" w:firstLine="1675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425"/>
        </w:tabs>
        <w:ind w:left="425" w:leftChars="0" w:firstLine="2095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425"/>
        </w:tabs>
        <w:ind w:left="425" w:leftChars="0" w:firstLine="2515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425"/>
        </w:tabs>
        <w:ind w:left="425" w:leftChars="0" w:firstLine="2935" w:firstLineChars="0"/>
      </w:pPr>
      <w:rPr>
        <w:rFonts w:hint="default"/>
      </w:rPr>
    </w:lvl>
  </w:abstractNum>
  <w:abstractNum w:abstractNumId="2">
    <w:nsid w:val="7FEE7DF0"/>
    <w:multiLevelType w:val="multilevel"/>
    <w:tmpl w:val="7FEE7DF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4"/>
  <w:doNotDisplayPageBoundaries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9BD6B9"/>
    <w:rsid w:val="2AFC711D"/>
    <w:rsid w:val="2FBF0C82"/>
    <w:rsid w:val="3B996692"/>
    <w:rsid w:val="3F8F1FDA"/>
    <w:rsid w:val="3FBB9884"/>
    <w:rsid w:val="3FF67507"/>
    <w:rsid w:val="4BB1BF7B"/>
    <w:rsid w:val="66FF3943"/>
    <w:rsid w:val="6CEF15CF"/>
    <w:rsid w:val="6DF8CD0E"/>
    <w:rsid w:val="6EEA2F92"/>
    <w:rsid w:val="775F33CB"/>
    <w:rsid w:val="7A275263"/>
    <w:rsid w:val="7E6FAFF5"/>
    <w:rsid w:val="7EEB2308"/>
    <w:rsid w:val="7FFA0953"/>
    <w:rsid w:val="86BE43F1"/>
    <w:rsid w:val="8779A062"/>
    <w:rsid w:val="9BFFDB45"/>
    <w:rsid w:val="A2798F8D"/>
    <w:rsid w:val="A7DB9E54"/>
    <w:rsid w:val="A7FF1569"/>
    <w:rsid w:val="A9AB3470"/>
    <w:rsid w:val="BDF5BD15"/>
    <w:rsid w:val="BF7D4E35"/>
    <w:rsid w:val="DD950864"/>
    <w:rsid w:val="E7BC4440"/>
    <w:rsid w:val="E7FE8DFD"/>
    <w:rsid w:val="F5DF77EE"/>
    <w:rsid w:val="F71FE49B"/>
    <w:rsid w:val="F7FE084F"/>
    <w:rsid w:val="FBDDC37B"/>
    <w:rsid w:val="FCDF0F22"/>
    <w:rsid w:val="FDFC1DB6"/>
    <w:rsid w:val="FEB70743"/>
    <w:rsid w:val="FEBC07C8"/>
    <w:rsid w:val="FEE74EC5"/>
    <w:rsid w:val="FFBBD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6</TotalTime>
  <ScaleCrop>false</ScaleCrop>
  <LinksUpToDate>false</LinksUpToDate>
  <CharactersWithSpaces>0</CharactersWithSpaces>
  <Application>WPS Office_6.14.0.8716_F1E327BC-269C-435d-A152-05C5408002CA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2026-05-28T01:31:06Z</dcterms:created>
  <dc:creator>Data</dc:creator>
  <cp:lastModifiedBy>TranDai</cp:lastModifiedBy>
  <dcterms:modified xsi:type="dcterms:W3CDTF">2026-05-29T18:55:18Z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1033-6.14.0.8716</vt:lpwstr>
  </property>
  <property fmtid="{D5CDD505-2E9C-101B-9397-08002B2CF9AE}" pid="3" name="ICV">
    <vt:lpwstr>D7E5EF14164764BF4539176A8B892DCC_42</vt:lpwstr>
  </property>
</Properties>
</file>