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0E53" w14:textId="77777777" w:rsidR="00E43DAA" w:rsidRDefault="00E43DAA" w:rsidP="00E43DA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2C350A1" w14:textId="77777777" w:rsidR="00E43DAA" w:rsidRDefault="00E43DAA" w:rsidP="00E43DA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49F91F75" w14:textId="77777777" w:rsidR="00E43DAA" w:rsidRDefault="00E43DAA" w:rsidP="00E43DA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7538A5CA" w14:textId="77777777" w:rsidR="00E43DAA" w:rsidRDefault="00E43DAA" w:rsidP="00E43DA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193D31DE" w14:textId="77777777" w:rsidR="00E43DAA" w:rsidRDefault="00E43DAA" w:rsidP="00E43DAA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BAED24F" w14:textId="77777777" w:rsidR="00E43DAA" w:rsidRDefault="00E43DAA" w:rsidP="00E43DA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C71789" w14:textId="7CDCB742" w:rsidR="00E43DAA" w:rsidRDefault="00E43DAA" w:rsidP="00E43DA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0705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CDEBFC1" w14:textId="7D3777B6" w:rsidR="00E43DAA" w:rsidRPr="00E43DAA" w:rsidRDefault="00E43DAA" w:rsidP="00E43DA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0705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АТД. Контейнеры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686F38E9" w14:textId="77777777" w:rsidR="00E43DAA" w:rsidRDefault="00E43DAA" w:rsidP="00E43DAA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DE72EC5" w14:textId="77777777" w:rsidR="00E43DAA" w:rsidRDefault="00E43DAA" w:rsidP="00E43DAA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F9F329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РИС-24-2б</w:t>
      </w:r>
    </w:p>
    <w:p w14:paraId="27F2638F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Молочко Артём Анатольевич</w:t>
      </w:r>
    </w:p>
    <w:p w14:paraId="18E21B93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354899D7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Проверил:                                       </w:t>
      </w:r>
    </w:p>
    <w:p w14:paraId="3D4292DD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Доц. Каф. ИТАС                            </w:t>
      </w:r>
    </w:p>
    <w:p w14:paraId="3E09063F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Ольга Андреевна Полякова          </w:t>
      </w:r>
    </w:p>
    <w:p w14:paraId="7B41702E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187997FD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оценка)  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                         (подпись)            </w:t>
      </w:r>
    </w:p>
    <w:p w14:paraId="0BC88161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2618301F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(дата)              </w:t>
      </w:r>
    </w:p>
    <w:p w14:paraId="08FACC7D" w14:textId="77777777" w:rsidR="00E43DAA" w:rsidRDefault="00E43DAA" w:rsidP="00E43DA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г. Пермь, 2025</w:t>
      </w:r>
    </w:p>
    <w:p w14:paraId="5473192D" w14:textId="6E3AD638" w:rsidR="00BC29A1" w:rsidRDefault="00BC29A1"/>
    <w:p w14:paraId="2AFEC93B" w14:textId="0B7A9E26" w:rsidR="00E43DAA" w:rsidRDefault="00E43DAA"/>
    <w:p w14:paraId="1F2A1148" w14:textId="2E1F0483" w:rsidR="00E43DAA" w:rsidRDefault="00E43DAA" w:rsidP="00E43D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7AF6C8BA" w14:textId="77777777" w:rsidR="00070534" w:rsidRPr="00070534" w:rsidRDefault="00070534" w:rsidP="00070534">
      <w:pPr>
        <w:pStyle w:val="a3"/>
        <w:numPr>
          <w:ilvl w:val="0"/>
          <w:numId w:val="23"/>
        </w:numPr>
        <w:spacing w:before="0" w:beforeAutospacing="0" w:line="429" w:lineRule="atLeast"/>
        <w:rPr>
          <w:color w:val="404040"/>
        </w:rPr>
      </w:pPr>
      <w:r w:rsidRPr="00070534">
        <w:rPr>
          <w:color w:val="404040"/>
        </w:rPr>
        <w:t>Определить класс-контейнер.</w:t>
      </w:r>
    </w:p>
    <w:p w14:paraId="687F74D0" w14:textId="77777777" w:rsidR="00070534" w:rsidRPr="00070534" w:rsidRDefault="00070534" w:rsidP="00070534">
      <w:pPr>
        <w:pStyle w:val="a3"/>
        <w:numPr>
          <w:ilvl w:val="0"/>
          <w:numId w:val="23"/>
        </w:numPr>
        <w:spacing w:before="0" w:beforeAutospacing="0" w:line="429" w:lineRule="atLeast"/>
        <w:rPr>
          <w:color w:val="404040"/>
        </w:rPr>
      </w:pPr>
      <w:r w:rsidRPr="00070534">
        <w:rPr>
          <w:color w:val="404040"/>
        </w:rPr>
        <w:t>Реализовать конструкторы, деструктор, операции ввода-вывода, операцию присваивания.</w:t>
      </w:r>
    </w:p>
    <w:p w14:paraId="7CB14978" w14:textId="77777777" w:rsidR="00070534" w:rsidRPr="00070534" w:rsidRDefault="00070534" w:rsidP="00070534">
      <w:pPr>
        <w:pStyle w:val="a3"/>
        <w:numPr>
          <w:ilvl w:val="0"/>
          <w:numId w:val="23"/>
        </w:numPr>
        <w:spacing w:before="0" w:beforeAutospacing="0" w:line="429" w:lineRule="atLeast"/>
        <w:rPr>
          <w:color w:val="404040"/>
        </w:rPr>
      </w:pPr>
      <w:r w:rsidRPr="00070534">
        <w:rPr>
          <w:color w:val="404040"/>
        </w:rPr>
        <w:t>Перегрузить операции, указанные в варианте.</w:t>
      </w:r>
    </w:p>
    <w:p w14:paraId="385C6EBD" w14:textId="77777777" w:rsidR="00070534" w:rsidRPr="00070534" w:rsidRDefault="00070534" w:rsidP="00070534">
      <w:pPr>
        <w:pStyle w:val="a3"/>
        <w:numPr>
          <w:ilvl w:val="0"/>
          <w:numId w:val="23"/>
        </w:numPr>
        <w:spacing w:before="0" w:beforeAutospacing="0" w:line="429" w:lineRule="atLeast"/>
        <w:rPr>
          <w:color w:val="404040"/>
        </w:rPr>
      </w:pPr>
      <w:r w:rsidRPr="00070534">
        <w:rPr>
          <w:color w:val="404040"/>
        </w:rPr>
        <w:t>Реализовать класс-итератор. Реализовать с его помощью операции последовательного доступа.</w:t>
      </w:r>
    </w:p>
    <w:p w14:paraId="4D112319" w14:textId="66C0170C" w:rsidR="00070534" w:rsidRDefault="00070534" w:rsidP="00070534">
      <w:pPr>
        <w:pStyle w:val="a3"/>
        <w:numPr>
          <w:ilvl w:val="0"/>
          <w:numId w:val="23"/>
        </w:numPr>
        <w:spacing w:before="0" w:beforeAutospacing="0" w:line="429" w:lineRule="atLeast"/>
        <w:rPr>
          <w:color w:val="404040"/>
        </w:rPr>
      </w:pPr>
      <w:r w:rsidRPr="00070534">
        <w:rPr>
          <w:color w:val="404040"/>
        </w:rPr>
        <w:t>Написать тестирующую программу, иллюстрирующую выполнение операций.</w:t>
      </w:r>
    </w:p>
    <w:p w14:paraId="70057088" w14:textId="77777777" w:rsidR="00070534" w:rsidRPr="00070534" w:rsidRDefault="00070534" w:rsidP="00070534">
      <w:pPr>
        <w:pStyle w:val="a3"/>
        <w:spacing w:after="206" w:afterAutospacing="0" w:line="429" w:lineRule="atLeast"/>
        <w:rPr>
          <w:color w:val="404040"/>
        </w:rPr>
      </w:pPr>
      <w:r w:rsidRPr="00070534">
        <w:rPr>
          <w:color w:val="404040"/>
        </w:rPr>
        <w:t xml:space="preserve">Класс-контейнер СПИСОК с ключевыми значениями типа </w:t>
      </w:r>
      <w:proofErr w:type="spellStart"/>
      <w:r w:rsidRPr="00070534">
        <w:rPr>
          <w:color w:val="404040"/>
        </w:rPr>
        <w:t>int</w:t>
      </w:r>
      <w:proofErr w:type="spellEnd"/>
      <w:r w:rsidRPr="00070534">
        <w:rPr>
          <w:color w:val="404040"/>
        </w:rPr>
        <w:t>.</w:t>
      </w:r>
      <w:r w:rsidRPr="00070534">
        <w:rPr>
          <w:color w:val="404040"/>
        </w:rPr>
        <w:br/>
        <w:t>Реализовать операции:</w:t>
      </w:r>
      <w:r w:rsidRPr="00070534">
        <w:rPr>
          <w:color w:val="404040"/>
        </w:rPr>
        <w:br/>
        <w:t>[] - доступа по индексу;</w:t>
      </w:r>
      <w:r w:rsidRPr="00070534">
        <w:rPr>
          <w:color w:val="404040"/>
        </w:rPr>
        <w:br/>
      </w:r>
      <w:proofErr w:type="spellStart"/>
      <w:proofErr w:type="gramStart"/>
      <w:r w:rsidRPr="00070534">
        <w:rPr>
          <w:color w:val="404040"/>
        </w:rPr>
        <w:t>int</w:t>
      </w:r>
      <w:proofErr w:type="spellEnd"/>
      <w:r w:rsidRPr="00070534">
        <w:rPr>
          <w:color w:val="404040"/>
        </w:rPr>
        <w:t>(</w:t>
      </w:r>
      <w:proofErr w:type="gramEnd"/>
      <w:r w:rsidRPr="00070534">
        <w:rPr>
          <w:color w:val="404040"/>
        </w:rPr>
        <w:t>) - определение размера списка;</w:t>
      </w:r>
    </w:p>
    <w:p w14:paraId="068AC4F8" w14:textId="180B9216" w:rsidR="001F3F4D" w:rsidRDefault="00070534" w:rsidP="00070534">
      <w:pPr>
        <w:pStyle w:val="a3"/>
        <w:numPr>
          <w:ilvl w:val="0"/>
          <w:numId w:val="24"/>
        </w:numPr>
        <w:spacing w:before="0" w:beforeAutospacing="0" w:line="429" w:lineRule="atLeast"/>
        <w:rPr>
          <w:color w:val="404040"/>
        </w:rPr>
      </w:pPr>
      <w:r w:rsidRPr="00070534">
        <w:rPr>
          <w:color w:val="404040"/>
        </w:rPr>
        <w:t>вектор - умножение элементов списков a[i]*b[i];</w:t>
      </w:r>
      <w:r w:rsidRPr="00070534">
        <w:rPr>
          <w:color w:val="404040"/>
        </w:rPr>
        <w:br/>
        <w:t>+n - переход вправо к элементу с номером n (с помощью класса-итератора).</w:t>
      </w:r>
    </w:p>
    <w:p w14:paraId="0EF01F93" w14:textId="77777777" w:rsidR="00070534" w:rsidRPr="00070534" w:rsidRDefault="00070534" w:rsidP="00070534">
      <w:pPr>
        <w:pStyle w:val="a3"/>
        <w:spacing w:before="0" w:beforeAutospacing="0" w:line="429" w:lineRule="atLeast"/>
        <w:ind w:left="720"/>
        <w:rPr>
          <w:color w:val="404040"/>
        </w:rPr>
      </w:pPr>
    </w:p>
    <w:p w14:paraId="367EEB26" w14:textId="12942D54" w:rsidR="001F3F4D" w:rsidRDefault="00852F0E" w:rsidP="00E43D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0B1C314D" w14:textId="77777777" w:rsidR="00070534" w:rsidRPr="00070534" w:rsidRDefault="00070534" w:rsidP="00070534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070534">
        <w:rPr>
          <w:rStyle w:val="a4"/>
          <w:color w:val="404040"/>
        </w:rPr>
        <w:t>1. Архитектура решения</w:t>
      </w:r>
      <w:r w:rsidRPr="00070534">
        <w:rPr>
          <w:color w:val="404040"/>
        </w:rPr>
        <w:br/>
        <w:t>Программа реализует двусвязный список через три основных класса:</w:t>
      </w:r>
    </w:p>
    <w:p w14:paraId="539C0B6C" w14:textId="77777777" w:rsidR="00070534" w:rsidRPr="00070534" w:rsidRDefault="00070534" w:rsidP="00070534">
      <w:pPr>
        <w:pStyle w:val="a3"/>
        <w:numPr>
          <w:ilvl w:val="0"/>
          <w:numId w:val="25"/>
        </w:numPr>
        <w:spacing w:before="0" w:beforeAutospacing="0" w:line="429" w:lineRule="atLeast"/>
        <w:rPr>
          <w:color w:val="404040"/>
        </w:rPr>
      </w:pPr>
      <w:proofErr w:type="spellStart"/>
      <w:r w:rsidRPr="00070534">
        <w:rPr>
          <w:rStyle w:val="HTML"/>
          <w:rFonts w:ascii="Times New Roman" w:hAnsi="Times New Roman" w:cs="Times New Roman"/>
          <w:color w:val="404040"/>
          <w:sz w:val="21"/>
          <w:szCs w:val="21"/>
          <w:shd w:val="clear" w:color="auto" w:fill="ECECEC"/>
        </w:rPr>
        <w:t>Node</w:t>
      </w:r>
      <w:proofErr w:type="spellEnd"/>
      <w:r w:rsidRPr="00070534">
        <w:rPr>
          <w:color w:val="404040"/>
        </w:rPr>
        <w:t> - базовый элемент списка</w:t>
      </w:r>
    </w:p>
    <w:p w14:paraId="246F0DC5" w14:textId="77777777" w:rsidR="00070534" w:rsidRPr="00070534" w:rsidRDefault="00070534" w:rsidP="00070534">
      <w:pPr>
        <w:pStyle w:val="a3"/>
        <w:numPr>
          <w:ilvl w:val="0"/>
          <w:numId w:val="25"/>
        </w:numPr>
        <w:spacing w:before="0" w:beforeAutospacing="0" w:line="429" w:lineRule="atLeast"/>
        <w:rPr>
          <w:color w:val="404040"/>
        </w:rPr>
      </w:pPr>
      <w:r w:rsidRPr="00070534">
        <w:rPr>
          <w:rStyle w:val="HTML"/>
          <w:rFonts w:ascii="Times New Roman" w:hAnsi="Times New Roman" w:cs="Times New Roman"/>
          <w:color w:val="404040"/>
          <w:sz w:val="21"/>
          <w:szCs w:val="21"/>
          <w:shd w:val="clear" w:color="auto" w:fill="ECECEC"/>
        </w:rPr>
        <w:t>List</w:t>
      </w:r>
      <w:r w:rsidRPr="00070534">
        <w:rPr>
          <w:color w:val="404040"/>
        </w:rPr>
        <w:t> - класс-контейнер</w:t>
      </w:r>
    </w:p>
    <w:p w14:paraId="537008BF" w14:textId="77777777" w:rsidR="00070534" w:rsidRPr="00070534" w:rsidRDefault="00070534" w:rsidP="00070534">
      <w:pPr>
        <w:pStyle w:val="a3"/>
        <w:numPr>
          <w:ilvl w:val="0"/>
          <w:numId w:val="25"/>
        </w:numPr>
        <w:spacing w:before="0" w:beforeAutospacing="0" w:line="429" w:lineRule="atLeast"/>
        <w:rPr>
          <w:color w:val="404040"/>
        </w:rPr>
      </w:pPr>
      <w:proofErr w:type="spellStart"/>
      <w:r w:rsidRPr="00070534">
        <w:rPr>
          <w:rStyle w:val="HTML"/>
          <w:rFonts w:ascii="Times New Roman" w:hAnsi="Times New Roman" w:cs="Times New Roman"/>
          <w:color w:val="404040"/>
          <w:sz w:val="21"/>
          <w:szCs w:val="21"/>
          <w:shd w:val="clear" w:color="auto" w:fill="ECECEC"/>
        </w:rPr>
        <w:t>Iterator</w:t>
      </w:r>
      <w:proofErr w:type="spellEnd"/>
      <w:r w:rsidRPr="00070534">
        <w:rPr>
          <w:color w:val="404040"/>
        </w:rPr>
        <w:t> - класс для последовательного доступа</w:t>
      </w:r>
    </w:p>
    <w:p w14:paraId="0C0C5A7C" w14:textId="77777777" w:rsidR="00070534" w:rsidRPr="00070534" w:rsidRDefault="00070534" w:rsidP="00070534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070534">
        <w:rPr>
          <w:rStyle w:val="a4"/>
          <w:color w:val="404040"/>
        </w:rPr>
        <w:t>2. Реализованные операции</w:t>
      </w:r>
    </w:p>
    <w:p w14:paraId="50F80B61" w14:textId="77777777" w:rsidR="00070534" w:rsidRPr="00070534" w:rsidRDefault="00070534" w:rsidP="00070534">
      <w:pPr>
        <w:pStyle w:val="a3"/>
        <w:numPr>
          <w:ilvl w:val="0"/>
          <w:numId w:val="26"/>
        </w:numPr>
        <w:spacing w:before="0" w:beforeAutospacing="0" w:after="60" w:afterAutospacing="0" w:line="429" w:lineRule="atLeast"/>
        <w:rPr>
          <w:color w:val="404040"/>
        </w:rPr>
      </w:pPr>
      <w:r w:rsidRPr="00070534">
        <w:rPr>
          <w:rStyle w:val="a4"/>
          <w:color w:val="404040"/>
        </w:rPr>
        <w:t>Базовые операции контейнера</w:t>
      </w:r>
      <w:r w:rsidRPr="00070534">
        <w:rPr>
          <w:color w:val="404040"/>
        </w:rPr>
        <w:t>:</w:t>
      </w:r>
    </w:p>
    <w:p w14:paraId="56D97B41" w14:textId="77777777" w:rsidR="00070534" w:rsidRPr="00070534" w:rsidRDefault="00070534" w:rsidP="00070534">
      <w:pPr>
        <w:pStyle w:val="a3"/>
        <w:numPr>
          <w:ilvl w:val="1"/>
          <w:numId w:val="26"/>
        </w:numPr>
        <w:spacing w:before="0" w:beforeAutospacing="0" w:line="429" w:lineRule="atLeast"/>
        <w:rPr>
          <w:color w:val="404040"/>
        </w:rPr>
      </w:pPr>
      <w:r w:rsidRPr="00070534">
        <w:rPr>
          <w:color w:val="404040"/>
        </w:rPr>
        <w:t>Конструкторы (с параметрами, копирования)</w:t>
      </w:r>
    </w:p>
    <w:p w14:paraId="705A3F7B" w14:textId="77777777" w:rsidR="00070534" w:rsidRPr="00070534" w:rsidRDefault="00070534" w:rsidP="00070534">
      <w:pPr>
        <w:pStyle w:val="a3"/>
        <w:numPr>
          <w:ilvl w:val="1"/>
          <w:numId w:val="26"/>
        </w:numPr>
        <w:spacing w:before="0" w:beforeAutospacing="0" w:line="429" w:lineRule="atLeast"/>
        <w:rPr>
          <w:color w:val="404040"/>
        </w:rPr>
      </w:pPr>
      <w:r w:rsidRPr="00070534">
        <w:rPr>
          <w:color w:val="404040"/>
        </w:rPr>
        <w:lastRenderedPageBreak/>
        <w:t>Деструктор (корректное освобождение памяти)</w:t>
      </w:r>
    </w:p>
    <w:p w14:paraId="51424DD7" w14:textId="77777777" w:rsidR="00070534" w:rsidRPr="00070534" w:rsidRDefault="00070534" w:rsidP="00070534">
      <w:pPr>
        <w:pStyle w:val="a3"/>
        <w:numPr>
          <w:ilvl w:val="1"/>
          <w:numId w:val="26"/>
        </w:numPr>
        <w:spacing w:before="0" w:beforeAutospacing="0" w:line="429" w:lineRule="atLeast"/>
        <w:rPr>
          <w:color w:val="404040"/>
        </w:rPr>
      </w:pPr>
      <w:r w:rsidRPr="00070534">
        <w:rPr>
          <w:color w:val="404040"/>
        </w:rPr>
        <w:t>Добавление/удаление элементов (</w:t>
      </w:r>
      <w:proofErr w:type="spellStart"/>
      <w:r w:rsidRPr="00070534">
        <w:rPr>
          <w:color w:val="404040"/>
        </w:rPr>
        <w:t>pushback</w:t>
      </w:r>
      <w:proofErr w:type="spellEnd"/>
      <w:r w:rsidRPr="00070534">
        <w:rPr>
          <w:color w:val="404040"/>
        </w:rPr>
        <w:t xml:space="preserve">, </w:t>
      </w:r>
      <w:proofErr w:type="spellStart"/>
      <w:r w:rsidRPr="00070534">
        <w:rPr>
          <w:color w:val="404040"/>
        </w:rPr>
        <w:t>pushfront</w:t>
      </w:r>
      <w:proofErr w:type="spellEnd"/>
      <w:r w:rsidRPr="00070534">
        <w:rPr>
          <w:color w:val="404040"/>
        </w:rPr>
        <w:t xml:space="preserve">, </w:t>
      </w:r>
      <w:proofErr w:type="spellStart"/>
      <w:r w:rsidRPr="00070534">
        <w:rPr>
          <w:color w:val="404040"/>
        </w:rPr>
        <w:t>popback</w:t>
      </w:r>
      <w:proofErr w:type="spellEnd"/>
      <w:r w:rsidRPr="00070534">
        <w:rPr>
          <w:color w:val="404040"/>
        </w:rPr>
        <w:t xml:space="preserve">, </w:t>
      </w:r>
      <w:proofErr w:type="spellStart"/>
      <w:r w:rsidRPr="00070534">
        <w:rPr>
          <w:color w:val="404040"/>
        </w:rPr>
        <w:t>popfront</w:t>
      </w:r>
      <w:proofErr w:type="spellEnd"/>
      <w:r w:rsidRPr="00070534">
        <w:rPr>
          <w:color w:val="404040"/>
        </w:rPr>
        <w:t>)</w:t>
      </w:r>
    </w:p>
    <w:p w14:paraId="77B10A31" w14:textId="77777777" w:rsidR="00070534" w:rsidRPr="00070534" w:rsidRDefault="00070534" w:rsidP="00070534">
      <w:pPr>
        <w:pStyle w:val="a3"/>
        <w:numPr>
          <w:ilvl w:val="0"/>
          <w:numId w:val="26"/>
        </w:numPr>
        <w:spacing w:before="0" w:beforeAutospacing="0" w:after="60" w:afterAutospacing="0" w:line="429" w:lineRule="atLeast"/>
        <w:rPr>
          <w:color w:val="404040"/>
        </w:rPr>
      </w:pPr>
      <w:r w:rsidRPr="00070534">
        <w:rPr>
          <w:rStyle w:val="a4"/>
          <w:color w:val="404040"/>
        </w:rPr>
        <w:t>Перегруженные операторы</w:t>
      </w:r>
      <w:r w:rsidRPr="00070534">
        <w:rPr>
          <w:color w:val="404040"/>
        </w:rPr>
        <w:t>:</w:t>
      </w:r>
    </w:p>
    <w:p w14:paraId="5DE0F8E1" w14:textId="77777777" w:rsidR="00070534" w:rsidRPr="00070534" w:rsidRDefault="00070534" w:rsidP="00070534">
      <w:pPr>
        <w:pStyle w:val="a3"/>
        <w:numPr>
          <w:ilvl w:val="1"/>
          <w:numId w:val="26"/>
        </w:numPr>
        <w:spacing w:before="0" w:beforeAutospacing="0" w:line="429" w:lineRule="atLeast"/>
        <w:rPr>
          <w:color w:val="404040"/>
        </w:rPr>
      </w:pPr>
      <w:r w:rsidRPr="00070534">
        <w:rPr>
          <w:rStyle w:val="HTML"/>
          <w:rFonts w:ascii="Times New Roman" w:hAnsi="Times New Roman" w:cs="Times New Roman"/>
          <w:color w:val="404040"/>
          <w:sz w:val="21"/>
          <w:szCs w:val="21"/>
          <w:shd w:val="clear" w:color="auto" w:fill="ECECEC"/>
        </w:rPr>
        <w:t>[]</w:t>
      </w:r>
      <w:r w:rsidRPr="00070534">
        <w:rPr>
          <w:color w:val="404040"/>
        </w:rPr>
        <w:t> - доступ по индексу</w:t>
      </w:r>
    </w:p>
    <w:p w14:paraId="1AB8ABFA" w14:textId="77777777" w:rsidR="00070534" w:rsidRPr="00070534" w:rsidRDefault="00070534" w:rsidP="00070534">
      <w:pPr>
        <w:pStyle w:val="a3"/>
        <w:numPr>
          <w:ilvl w:val="1"/>
          <w:numId w:val="26"/>
        </w:numPr>
        <w:spacing w:before="0" w:beforeAutospacing="0" w:line="429" w:lineRule="atLeast"/>
        <w:rPr>
          <w:color w:val="404040"/>
        </w:rPr>
      </w:pPr>
      <w:r w:rsidRPr="00070534">
        <w:rPr>
          <w:rStyle w:val="HTML"/>
          <w:rFonts w:ascii="Times New Roman" w:hAnsi="Times New Roman" w:cs="Times New Roman"/>
          <w:color w:val="404040"/>
          <w:sz w:val="21"/>
          <w:szCs w:val="21"/>
          <w:shd w:val="clear" w:color="auto" w:fill="ECECEC"/>
        </w:rPr>
        <w:t>()</w:t>
      </w:r>
      <w:r w:rsidRPr="00070534">
        <w:rPr>
          <w:color w:val="404040"/>
        </w:rPr>
        <w:t> - получение размера списка</w:t>
      </w:r>
    </w:p>
    <w:p w14:paraId="39AA604D" w14:textId="77777777" w:rsidR="00070534" w:rsidRPr="00070534" w:rsidRDefault="00070534" w:rsidP="00070534">
      <w:pPr>
        <w:pStyle w:val="a3"/>
        <w:numPr>
          <w:ilvl w:val="1"/>
          <w:numId w:val="26"/>
        </w:numPr>
        <w:spacing w:before="0" w:beforeAutospacing="0" w:line="429" w:lineRule="atLeast"/>
        <w:rPr>
          <w:color w:val="404040"/>
        </w:rPr>
      </w:pPr>
      <w:r w:rsidRPr="00070534">
        <w:rPr>
          <w:rStyle w:val="HTML"/>
          <w:rFonts w:ascii="Times New Roman" w:hAnsi="Times New Roman" w:cs="Times New Roman"/>
          <w:color w:val="404040"/>
          <w:sz w:val="21"/>
          <w:szCs w:val="21"/>
          <w:shd w:val="clear" w:color="auto" w:fill="ECECEC"/>
        </w:rPr>
        <w:t>*</w:t>
      </w:r>
      <w:r w:rsidRPr="00070534">
        <w:rPr>
          <w:color w:val="404040"/>
        </w:rPr>
        <w:t> - поэлементное умножение списков</w:t>
      </w:r>
    </w:p>
    <w:p w14:paraId="583D3294" w14:textId="77777777" w:rsidR="00070534" w:rsidRPr="00070534" w:rsidRDefault="00070534" w:rsidP="00070534">
      <w:pPr>
        <w:pStyle w:val="a3"/>
        <w:numPr>
          <w:ilvl w:val="1"/>
          <w:numId w:val="26"/>
        </w:numPr>
        <w:spacing w:before="0" w:beforeAutospacing="0" w:line="429" w:lineRule="atLeast"/>
        <w:rPr>
          <w:color w:val="404040"/>
        </w:rPr>
      </w:pPr>
      <w:proofErr w:type="gramStart"/>
      <w:r w:rsidRPr="00070534">
        <w:rPr>
          <w:rStyle w:val="HTML"/>
          <w:rFonts w:ascii="Times New Roman" w:hAnsi="Times New Roman" w:cs="Times New Roman"/>
          <w:color w:val="404040"/>
          <w:sz w:val="21"/>
          <w:szCs w:val="21"/>
          <w:shd w:val="clear" w:color="auto" w:fill="ECECEC"/>
        </w:rPr>
        <w:t>&lt;&lt;</w:t>
      </w:r>
      <w:r w:rsidRPr="00070534">
        <w:rPr>
          <w:color w:val="404040"/>
        </w:rPr>
        <w:t> и</w:t>
      </w:r>
      <w:proofErr w:type="gramEnd"/>
      <w:r w:rsidRPr="00070534">
        <w:rPr>
          <w:color w:val="404040"/>
        </w:rPr>
        <w:t> </w:t>
      </w:r>
      <w:r w:rsidRPr="00070534">
        <w:rPr>
          <w:rStyle w:val="HTML"/>
          <w:rFonts w:ascii="Times New Roman" w:hAnsi="Times New Roman" w:cs="Times New Roman"/>
          <w:color w:val="404040"/>
          <w:sz w:val="21"/>
          <w:szCs w:val="21"/>
          <w:shd w:val="clear" w:color="auto" w:fill="ECECEC"/>
        </w:rPr>
        <w:t>&gt;&gt;</w:t>
      </w:r>
      <w:r w:rsidRPr="00070534">
        <w:rPr>
          <w:color w:val="404040"/>
        </w:rPr>
        <w:t> - ввод/вывод</w:t>
      </w:r>
    </w:p>
    <w:p w14:paraId="3ECA31FB" w14:textId="77777777" w:rsidR="00070534" w:rsidRPr="00070534" w:rsidRDefault="00070534" w:rsidP="00070534">
      <w:pPr>
        <w:pStyle w:val="a3"/>
        <w:numPr>
          <w:ilvl w:val="0"/>
          <w:numId w:val="26"/>
        </w:numPr>
        <w:spacing w:before="0" w:beforeAutospacing="0" w:after="60" w:afterAutospacing="0" w:line="429" w:lineRule="atLeast"/>
        <w:rPr>
          <w:color w:val="404040"/>
        </w:rPr>
      </w:pPr>
      <w:proofErr w:type="spellStart"/>
      <w:r w:rsidRPr="00070534">
        <w:rPr>
          <w:rStyle w:val="a4"/>
          <w:color w:val="404040"/>
        </w:rPr>
        <w:t>Итераторные</w:t>
      </w:r>
      <w:proofErr w:type="spellEnd"/>
      <w:r w:rsidRPr="00070534">
        <w:rPr>
          <w:rStyle w:val="a4"/>
          <w:color w:val="404040"/>
        </w:rPr>
        <w:t xml:space="preserve"> операции</w:t>
      </w:r>
      <w:r w:rsidRPr="00070534">
        <w:rPr>
          <w:color w:val="404040"/>
        </w:rPr>
        <w:t>:</w:t>
      </w:r>
    </w:p>
    <w:p w14:paraId="6DEC3855" w14:textId="77777777" w:rsidR="00070534" w:rsidRPr="00070534" w:rsidRDefault="00070534" w:rsidP="00070534">
      <w:pPr>
        <w:pStyle w:val="a3"/>
        <w:numPr>
          <w:ilvl w:val="1"/>
          <w:numId w:val="26"/>
        </w:numPr>
        <w:spacing w:before="0" w:beforeAutospacing="0" w:line="429" w:lineRule="atLeast"/>
        <w:rPr>
          <w:color w:val="404040"/>
        </w:rPr>
      </w:pPr>
      <w:r w:rsidRPr="00070534">
        <w:rPr>
          <w:rStyle w:val="HTML"/>
          <w:rFonts w:ascii="Times New Roman" w:hAnsi="Times New Roman" w:cs="Times New Roman"/>
          <w:color w:val="404040"/>
          <w:sz w:val="21"/>
          <w:szCs w:val="21"/>
          <w:shd w:val="clear" w:color="auto" w:fill="ECECEC"/>
        </w:rPr>
        <w:t>++</w:t>
      </w:r>
      <w:r w:rsidRPr="00070534">
        <w:rPr>
          <w:color w:val="404040"/>
        </w:rPr>
        <w:t>/</w:t>
      </w:r>
      <w:r w:rsidRPr="00070534">
        <w:rPr>
          <w:rStyle w:val="HTML"/>
          <w:rFonts w:ascii="Times New Roman" w:hAnsi="Times New Roman" w:cs="Times New Roman"/>
          <w:color w:val="404040"/>
          <w:sz w:val="21"/>
          <w:szCs w:val="21"/>
          <w:shd w:val="clear" w:color="auto" w:fill="ECECEC"/>
        </w:rPr>
        <w:t>--</w:t>
      </w:r>
      <w:r w:rsidRPr="00070534">
        <w:rPr>
          <w:color w:val="404040"/>
        </w:rPr>
        <w:t> - перемещение между элементами</w:t>
      </w:r>
    </w:p>
    <w:p w14:paraId="1A3A0007" w14:textId="77777777" w:rsidR="00070534" w:rsidRPr="00070534" w:rsidRDefault="00070534" w:rsidP="00070534">
      <w:pPr>
        <w:pStyle w:val="a3"/>
        <w:numPr>
          <w:ilvl w:val="1"/>
          <w:numId w:val="26"/>
        </w:numPr>
        <w:spacing w:before="0" w:beforeAutospacing="0" w:line="429" w:lineRule="atLeast"/>
        <w:rPr>
          <w:color w:val="404040"/>
        </w:rPr>
      </w:pPr>
      <w:r w:rsidRPr="00070534">
        <w:rPr>
          <w:rStyle w:val="HTML"/>
          <w:rFonts w:ascii="Times New Roman" w:hAnsi="Times New Roman" w:cs="Times New Roman"/>
          <w:color w:val="404040"/>
          <w:sz w:val="21"/>
          <w:szCs w:val="21"/>
          <w:shd w:val="clear" w:color="auto" w:fill="ECECEC"/>
        </w:rPr>
        <w:t>+n</w:t>
      </w:r>
      <w:r w:rsidRPr="00070534">
        <w:rPr>
          <w:color w:val="404040"/>
        </w:rPr>
        <w:t>/</w:t>
      </w:r>
      <w:r w:rsidRPr="00070534">
        <w:rPr>
          <w:rStyle w:val="HTML"/>
          <w:rFonts w:ascii="Times New Roman" w:hAnsi="Times New Roman" w:cs="Times New Roman"/>
          <w:color w:val="404040"/>
          <w:sz w:val="21"/>
          <w:szCs w:val="21"/>
          <w:shd w:val="clear" w:color="auto" w:fill="ECECEC"/>
        </w:rPr>
        <w:t>-n</w:t>
      </w:r>
      <w:r w:rsidRPr="00070534">
        <w:rPr>
          <w:color w:val="404040"/>
        </w:rPr>
        <w:t> - переход на n позиций</w:t>
      </w:r>
    </w:p>
    <w:p w14:paraId="3E1FDCCB" w14:textId="77777777" w:rsidR="00070534" w:rsidRPr="00070534" w:rsidRDefault="00070534" w:rsidP="00070534">
      <w:pPr>
        <w:pStyle w:val="a3"/>
        <w:numPr>
          <w:ilvl w:val="1"/>
          <w:numId w:val="26"/>
        </w:numPr>
        <w:spacing w:before="0" w:beforeAutospacing="0" w:line="429" w:lineRule="atLeast"/>
        <w:rPr>
          <w:color w:val="404040"/>
        </w:rPr>
      </w:pPr>
      <w:r w:rsidRPr="00070534">
        <w:rPr>
          <w:rStyle w:val="HTML"/>
          <w:rFonts w:ascii="Times New Roman" w:hAnsi="Times New Roman" w:cs="Times New Roman"/>
          <w:color w:val="404040"/>
          <w:sz w:val="21"/>
          <w:szCs w:val="21"/>
          <w:shd w:val="clear" w:color="auto" w:fill="ECECEC"/>
        </w:rPr>
        <w:t>*</w:t>
      </w:r>
      <w:r w:rsidRPr="00070534">
        <w:rPr>
          <w:color w:val="404040"/>
        </w:rPr>
        <w:t> - доступ к данным текущего элемента</w:t>
      </w:r>
    </w:p>
    <w:p w14:paraId="606BE94D" w14:textId="31668636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t>Код программы</w:t>
      </w:r>
    </w:p>
    <w:p w14:paraId="5704DA8D" w14:textId="353F22D9" w:rsidR="00852F0E" w:rsidRDefault="00852F0E" w:rsidP="003D7BF8">
      <w:pPr>
        <w:pStyle w:val="a3"/>
        <w:spacing w:before="0" w:beforeAutospacing="0" w:after="60" w:afterAutospacing="0"/>
        <w:rPr>
          <w:b/>
          <w:bCs/>
          <w:color w:val="404040"/>
          <w:sz w:val="28"/>
          <w:szCs w:val="28"/>
          <w:lang w:val="en-US"/>
        </w:rPr>
      </w:pPr>
    </w:p>
    <w:p w14:paraId="5228B992" w14:textId="7F63EE9A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37C57E9C" w14:textId="45615DD2" w:rsidR="00852F0E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proofErr w:type="spellStart"/>
      <w:r>
        <w:rPr>
          <w:b/>
          <w:bCs/>
          <w:color w:val="404040"/>
          <w:sz w:val="28"/>
          <w:szCs w:val="28"/>
          <w:lang w:val="en-US"/>
        </w:rPr>
        <w:t>Node.h</w:t>
      </w:r>
      <w:proofErr w:type="spellEnd"/>
    </w:p>
    <w:p w14:paraId="4359241F" w14:textId="6877A4E2" w:rsidR="00070534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FD63EB" wp14:editId="1FD57332">
            <wp:extent cx="4454013" cy="313957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5043" cy="314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0620" w14:textId="6EEE6858" w:rsidR="00070534" w:rsidRPr="00070534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noProof/>
          <w:lang w:val="en-US"/>
        </w:rPr>
      </w:pPr>
      <w:r w:rsidRPr="00070534">
        <w:rPr>
          <w:b/>
          <w:bCs/>
          <w:noProof/>
          <w:lang w:val="en-US"/>
        </w:rPr>
        <w:t>List.h</w:t>
      </w:r>
    </w:p>
    <w:p w14:paraId="70ED3F6A" w14:textId="3C90C338" w:rsidR="00852F0E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EE4EFB9" wp14:editId="61E580F3">
            <wp:extent cx="5490210" cy="66840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232D" w14:textId="15A439D6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70F16C98" w14:textId="42F599D7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6F2172C5" w14:textId="6BFB80E6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2A8CD7FD" w14:textId="7846D60E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508ECC6C" w14:textId="11453676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02CC002E" w14:textId="743E7E93" w:rsidR="00852F0E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3A09FE6" wp14:editId="1EC70087">
            <wp:simplePos x="0" y="0"/>
            <wp:positionH relativeFrom="margin">
              <wp:posOffset>2671170</wp:posOffset>
            </wp:positionH>
            <wp:positionV relativeFrom="margin">
              <wp:align>bottom</wp:align>
            </wp:positionV>
            <wp:extent cx="3171825" cy="7781925"/>
            <wp:effectExtent l="0" t="0" r="9525" b="9525"/>
            <wp:wrapTight wrapText="bothSides">
              <wp:wrapPolygon edited="0">
                <wp:start x="0" y="0"/>
                <wp:lineTo x="0" y="21574"/>
                <wp:lineTo x="21535" y="21574"/>
                <wp:lineTo x="2153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1AEDBA" wp14:editId="2DA171C9">
            <wp:simplePos x="0" y="0"/>
            <wp:positionH relativeFrom="column">
              <wp:posOffset>-584431</wp:posOffset>
            </wp:positionH>
            <wp:positionV relativeFrom="page">
              <wp:posOffset>1171690</wp:posOffset>
            </wp:positionV>
            <wp:extent cx="3209925" cy="7400925"/>
            <wp:effectExtent l="0" t="0" r="9525" b="9525"/>
            <wp:wrapTight wrapText="bothSides">
              <wp:wrapPolygon edited="0">
                <wp:start x="0" y="0"/>
                <wp:lineTo x="0" y="21572"/>
                <wp:lineTo x="21536" y="21572"/>
                <wp:lineTo x="21536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404040"/>
          <w:sz w:val="28"/>
          <w:szCs w:val="28"/>
          <w:lang w:val="en-US"/>
        </w:rPr>
        <w:t>List.cpp</w:t>
      </w:r>
    </w:p>
    <w:p w14:paraId="00DC6496" w14:textId="130FE195" w:rsidR="00070534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54EC8DC9" w14:textId="37A911F3" w:rsidR="00852F0E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22D9CCA" wp14:editId="039169D9">
            <wp:simplePos x="0" y="0"/>
            <wp:positionH relativeFrom="page">
              <wp:align>right</wp:align>
            </wp:positionH>
            <wp:positionV relativeFrom="margin">
              <wp:align>bottom</wp:align>
            </wp:positionV>
            <wp:extent cx="3733800" cy="7848600"/>
            <wp:effectExtent l="0" t="0" r="0" b="0"/>
            <wp:wrapTight wrapText="bothSides">
              <wp:wrapPolygon edited="0">
                <wp:start x="0" y="0"/>
                <wp:lineTo x="0" y="21548"/>
                <wp:lineTo x="21490" y="21548"/>
                <wp:lineTo x="21490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4255982" wp14:editId="10386234">
            <wp:simplePos x="0" y="0"/>
            <wp:positionH relativeFrom="column">
              <wp:posOffset>-882338</wp:posOffset>
            </wp:positionH>
            <wp:positionV relativeFrom="margin">
              <wp:align>top</wp:align>
            </wp:positionV>
            <wp:extent cx="3838575" cy="7381875"/>
            <wp:effectExtent l="0" t="0" r="9525" b="9525"/>
            <wp:wrapTight wrapText="bothSides">
              <wp:wrapPolygon edited="0">
                <wp:start x="0" y="0"/>
                <wp:lineTo x="0" y="21572"/>
                <wp:lineTo x="21546" y="21572"/>
                <wp:lineTo x="21546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90585" w14:textId="08F88C83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32F76FAA" w14:textId="59839403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27D22D54" w14:textId="4521BB1E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3A14524E" w14:textId="32139788" w:rsidR="00852F0E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proofErr w:type="spellStart"/>
      <w:r>
        <w:rPr>
          <w:b/>
          <w:bCs/>
          <w:color w:val="404040"/>
          <w:sz w:val="28"/>
          <w:szCs w:val="28"/>
          <w:lang w:val="en-US"/>
        </w:rPr>
        <w:lastRenderedPageBreak/>
        <w:t>Iterator.h</w:t>
      </w:r>
      <w:proofErr w:type="spellEnd"/>
    </w:p>
    <w:p w14:paraId="34A91978" w14:textId="245BCFDC" w:rsidR="00070534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C91309" wp14:editId="195D1E30">
            <wp:extent cx="5490210" cy="50158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FC24" w14:textId="5D0A515A" w:rsidR="00070534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6FDFD37E" w14:textId="78C174E4" w:rsidR="00070534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30AE533A" w14:textId="2ABBB06A" w:rsidR="00070534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7D6B8BE6" w14:textId="21E2FC01" w:rsidR="00070534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1BEA792C" w14:textId="0D37596A" w:rsidR="00070534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1F6DF57A" w14:textId="586F051D" w:rsidR="00070534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3624016D" w14:textId="1E578EE9" w:rsidR="00070534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20125218" w14:textId="79E42733" w:rsidR="00070534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40C0D07B" w14:textId="400AC963" w:rsidR="00070534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78DCB879" w14:textId="469DEE2C" w:rsidR="00070534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1F2D5682" w14:textId="295C74B9" w:rsidR="00070534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5AF69939" w14:textId="41610C81" w:rsidR="00070534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432980D0" w14:textId="4D2CD6CB" w:rsidR="00070534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r>
        <w:rPr>
          <w:b/>
          <w:bCs/>
          <w:color w:val="404040"/>
          <w:sz w:val="28"/>
          <w:szCs w:val="28"/>
          <w:lang w:val="en-US"/>
        </w:rPr>
        <w:lastRenderedPageBreak/>
        <w:t>Iterator.cpp</w:t>
      </w:r>
    </w:p>
    <w:p w14:paraId="4C390130" w14:textId="59C22C82" w:rsidR="00070534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324CF3" wp14:editId="1AEB855C">
            <wp:extent cx="5049560" cy="77566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9951" cy="775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BBDA" w14:textId="019F479D" w:rsidR="00852F0E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r>
        <w:rPr>
          <w:b/>
          <w:bCs/>
          <w:color w:val="404040"/>
          <w:sz w:val="28"/>
          <w:szCs w:val="28"/>
          <w:lang w:val="en-US"/>
        </w:rPr>
        <w:lastRenderedPageBreak/>
        <w:t>main.cpp</w:t>
      </w:r>
    </w:p>
    <w:p w14:paraId="568B12FF" w14:textId="541C5131" w:rsidR="00070534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D88739" wp14:editId="44C852C6">
            <wp:extent cx="5048250" cy="6838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A7C8" w14:textId="22A3719C" w:rsidR="00070534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734A256B" w14:textId="7E8A649A" w:rsidR="00070534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07F05EE7" w14:textId="2B75675D" w:rsidR="00070534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520B2208" w14:textId="102573E6" w:rsidR="00070534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07DBF867" w14:textId="7AC3CDAA" w:rsidR="00070534" w:rsidRDefault="006139CB" w:rsidP="00070534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3F46AE6" wp14:editId="4ACAE768">
            <wp:simplePos x="0" y="0"/>
            <wp:positionH relativeFrom="column">
              <wp:posOffset>-709930</wp:posOffset>
            </wp:positionH>
            <wp:positionV relativeFrom="paragraph">
              <wp:posOffset>241300</wp:posOffset>
            </wp:positionV>
            <wp:extent cx="7211695" cy="3985260"/>
            <wp:effectExtent l="0" t="0" r="8255" b="0"/>
            <wp:wrapTight wrapText="bothSides">
              <wp:wrapPolygon edited="0">
                <wp:start x="0" y="0"/>
                <wp:lineTo x="0" y="21476"/>
                <wp:lineTo x="21568" y="21476"/>
                <wp:lineTo x="21568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69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534">
        <w:rPr>
          <w:b/>
          <w:bCs/>
          <w:color w:val="404040"/>
          <w:sz w:val="28"/>
          <w:szCs w:val="28"/>
        </w:rPr>
        <w:t>Диаграмма классов</w:t>
      </w:r>
    </w:p>
    <w:p w14:paraId="53DA0BB9" w14:textId="3589991D" w:rsidR="006139CB" w:rsidRPr="006139CB" w:rsidRDefault="006139CB" w:rsidP="00070534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  <w:lang w:val="en-US"/>
        </w:rPr>
      </w:pPr>
    </w:p>
    <w:p w14:paraId="271D3796" w14:textId="7ADCC44F" w:rsidR="00E43DAA" w:rsidRDefault="006139CB" w:rsidP="006139CB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t>Контрольные вопросы</w:t>
      </w:r>
    </w:p>
    <w:p w14:paraId="54E61F55" w14:textId="77777777" w:rsidR="006139CB" w:rsidRPr="003D7BF8" w:rsidRDefault="006139CB" w:rsidP="006139CB">
      <w:pPr>
        <w:pStyle w:val="a3"/>
        <w:spacing w:after="206" w:afterAutospacing="0" w:line="429" w:lineRule="atLeast"/>
        <w:rPr>
          <w:color w:val="404040"/>
        </w:rPr>
      </w:pPr>
      <w:r w:rsidRPr="003D7BF8">
        <w:rPr>
          <w:rStyle w:val="a4"/>
          <w:color w:val="404040"/>
        </w:rPr>
        <w:t>1. Что такое абстрактный тип данных? Привести примеры АТД.</w:t>
      </w:r>
      <w:r w:rsidRPr="003D7BF8">
        <w:rPr>
          <w:color w:val="404040"/>
        </w:rPr>
        <w:br/>
        <w:t xml:space="preserve">Ответ: АТД </w:t>
      </w:r>
      <w:proofErr w:type="gramStart"/>
      <w:r w:rsidRPr="003D7BF8">
        <w:rPr>
          <w:color w:val="404040"/>
        </w:rPr>
        <w:t>- это</w:t>
      </w:r>
      <w:proofErr w:type="gramEnd"/>
      <w:r w:rsidRPr="003D7BF8">
        <w:rPr>
          <w:color w:val="404040"/>
        </w:rPr>
        <w:t xml:space="preserve"> модель данных, определяющая поведение независимо от реализации. Примеры: стек, очередь, список, множество.</w:t>
      </w:r>
    </w:p>
    <w:p w14:paraId="1B4CEB67" w14:textId="063CEB8A" w:rsidR="006139CB" w:rsidRPr="003D7BF8" w:rsidRDefault="006139CB" w:rsidP="006139CB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3D7BF8">
        <w:rPr>
          <w:rStyle w:val="a4"/>
          <w:color w:val="404040"/>
        </w:rPr>
        <w:t>2. Привести примеры абстракции через параметризацию.</w:t>
      </w:r>
      <w:r w:rsidRPr="003D7BF8">
        <w:rPr>
          <w:color w:val="404040"/>
        </w:rPr>
        <w:br/>
        <w:t>Ответ: Шаблоны классов в C++ (например, </w:t>
      </w:r>
      <w:r w:rsidRPr="003D7BF8">
        <w:rPr>
          <w:color w:val="404040"/>
          <w:lang w:val="en-US"/>
        </w:rPr>
        <w:t>vector</w:t>
      </w:r>
      <w:r w:rsidRPr="003D7BF8">
        <w:rPr>
          <w:color w:val="404040"/>
        </w:rPr>
        <w:t>&lt;</w:t>
      </w:r>
      <w:r w:rsidRPr="003D7BF8">
        <w:rPr>
          <w:color w:val="404040"/>
          <w:lang w:val="en-US"/>
        </w:rPr>
        <w:t>T</w:t>
      </w:r>
      <w:r w:rsidRPr="003D7BF8">
        <w:rPr>
          <w:color w:val="404040"/>
        </w:rPr>
        <w:t>&gt;)</w:t>
      </w:r>
      <w:r w:rsidRPr="003D7BF8">
        <w:rPr>
          <w:color w:val="404040"/>
        </w:rPr>
        <w:t xml:space="preserve"> где T - параметр типа.</w:t>
      </w:r>
    </w:p>
    <w:p w14:paraId="70EF9AFE" w14:textId="77777777" w:rsidR="006139CB" w:rsidRPr="003D7BF8" w:rsidRDefault="006139CB" w:rsidP="006139CB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3D7BF8">
        <w:rPr>
          <w:rStyle w:val="a4"/>
          <w:color w:val="404040"/>
        </w:rPr>
        <w:t>3. Привести примеры абстракции через спецификацию.</w:t>
      </w:r>
      <w:r w:rsidRPr="003D7BF8">
        <w:rPr>
          <w:color w:val="404040"/>
        </w:rPr>
        <w:br/>
        <w:t>Ответ: Интерфейсы (чисто виртуальные классы), где задается только поведение без реализации.</w:t>
      </w:r>
    </w:p>
    <w:p w14:paraId="3319F48A" w14:textId="77777777" w:rsidR="006139CB" w:rsidRPr="003D7BF8" w:rsidRDefault="006139CB" w:rsidP="006139CB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3D7BF8">
        <w:rPr>
          <w:rStyle w:val="a4"/>
          <w:color w:val="404040"/>
        </w:rPr>
        <w:lastRenderedPageBreak/>
        <w:t>4. Что такое контейнер? Привести примеры.</w:t>
      </w:r>
      <w:r w:rsidRPr="003D7BF8">
        <w:rPr>
          <w:color w:val="404040"/>
        </w:rPr>
        <w:br/>
        <w:t>Ответ: Объект для хранения других объектов. Примеры: массив, список, словарь, множество.</w:t>
      </w:r>
    </w:p>
    <w:p w14:paraId="05C72C20" w14:textId="77777777" w:rsidR="006139CB" w:rsidRPr="003D7BF8" w:rsidRDefault="006139CB" w:rsidP="006139CB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3D7BF8">
        <w:rPr>
          <w:rStyle w:val="a4"/>
          <w:color w:val="404040"/>
        </w:rPr>
        <w:t>5. Какие группы операций выделяют в контейнерах?</w:t>
      </w:r>
      <w:r w:rsidRPr="003D7BF8">
        <w:rPr>
          <w:color w:val="404040"/>
        </w:rPr>
        <w:br/>
        <w:t>Ответ: Вставка, удаление, поиск, доступ, обход, проверка размера.</w:t>
      </w:r>
    </w:p>
    <w:p w14:paraId="44F480DF" w14:textId="77777777" w:rsidR="006139CB" w:rsidRPr="003D7BF8" w:rsidRDefault="006139CB" w:rsidP="006139CB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3D7BF8">
        <w:rPr>
          <w:rStyle w:val="a4"/>
          <w:color w:val="404040"/>
        </w:rPr>
        <w:t>6. Какие виды доступа к элементам контейнера существуют? Привести примеры.</w:t>
      </w:r>
      <w:r w:rsidRPr="003D7BF8">
        <w:rPr>
          <w:color w:val="404040"/>
        </w:rPr>
        <w:br/>
        <w:t>Ответ:</w:t>
      </w:r>
    </w:p>
    <w:p w14:paraId="7300BC28" w14:textId="77777777" w:rsidR="006139CB" w:rsidRPr="003D7BF8" w:rsidRDefault="006139CB" w:rsidP="006139CB">
      <w:pPr>
        <w:pStyle w:val="a3"/>
        <w:numPr>
          <w:ilvl w:val="0"/>
          <w:numId w:val="27"/>
        </w:numPr>
        <w:spacing w:before="0" w:beforeAutospacing="0" w:line="429" w:lineRule="atLeast"/>
        <w:rPr>
          <w:color w:val="404040"/>
        </w:rPr>
      </w:pPr>
      <w:r w:rsidRPr="003D7BF8">
        <w:rPr>
          <w:color w:val="404040"/>
        </w:rPr>
        <w:t>Последовательный (списки)</w:t>
      </w:r>
    </w:p>
    <w:p w14:paraId="7E3F3FDE" w14:textId="77777777" w:rsidR="006139CB" w:rsidRPr="003D7BF8" w:rsidRDefault="006139CB" w:rsidP="006139CB">
      <w:pPr>
        <w:pStyle w:val="a3"/>
        <w:numPr>
          <w:ilvl w:val="0"/>
          <w:numId w:val="27"/>
        </w:numPr>
        <w:spacing w:before="0" w:beforeAutospacing="0" w:line="429" w:lineRule="atLeast"/>
        <w:rPr>
          <w:color w:val="404040"/>
        </w:rPr>
      </w:pPr>
      <w:r w:rsidRPr="003D7BF8">
        <w:rPr>
          <w:color w:val="404040"/>
        </w:rPr>
        <w:t>Прямой/индексный (массивы)</w:t>
      </w:r>
    </w:p>
    <w:p w14:paraId="5B8212DF" w14:textId="77777777" w:rsidR="006139CB" w:rsidRPr="003D7BF8" w:rsidRDefault="006139CB" w:rsidP="006139CB">
      <w:pPr>
        <w:pStyle w:val="a3"/>
        <w:numPr>
          <w:ilvl w:val="0"/>
          <w:numId w:val="27"/>
        </w:numPr>
        <w:spacing w:before="0" w:beforeAutospacing="0" w:line="429" w:lineRule="atLeast"/>
        <w:rPr>
          <w:color w:val="404040"/>
        </w:rPr>
      </w:pPr>
      <w:r w:rsidRPr="003D7BF8">
        <w:rPr>
          <w:color w:val="404040"/>
        </w:rPr>
        <w:t>По ключу (словари)</w:t>
      </w:r>
    </w:p>
    <w:p w14:paraId="281ACC28" w14:textId="77777777" w:rsidR="006139CB" w:rsidRPr="003D7BF8" w:rsidRDefault="006139CB" w:rsidP="006139CB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3D7BF8">
        <w:rPr>
          <w:rStyle w:val="a4"/>
          <w:color w:val="404040"/>
        </w:rPr>
        <w:t>7. Что такое итератор?</w:t>
      </w:r>
      <w:r w:rsidRPr="003D7BF8">
        <w:rPr>
          <w:color w:val="404040"/>
        </w:rPr>
        <w:br/>
        <w:t>Ответ: Объект для обхода элементов контейнера без раскрытия его внутренней структуры.</w:t>
      </w:r>
    </w:p>
    <w:p w14:paraId="2716D786" w14:textId="0CEB9C5B" w:rsidR="006139CB" w:rsidRPr="003D7BF8" w:rsidRDefault="006139CB" w:rsidP="006139CB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3D7BF8">
        <w:rPr>
          <w:rStyle w:val="a4"/>
          <w:color w:val="404040"/>
        </w:rPr>
        <w:t>8. Каким образом может быть реализован итератор?</w:t>
      </w:r>
      <w:r w:rsidRPr="003D7BF8">
        <w:rPr>
          <w:color w:val="404040"/>
        </w:rPr>
        <w:br/>
        <w:t>Ответ: Как класс с операциями ++, --, *, ==</w:t>
      </w:r>
      <w:proofErr w:type="gramStart"/>
      <w:r w:rsidRPr="003D7BF8">
        <w:rPr>
          <w:color w:val="404040"/>
        </w:rPr>
        <w:t>, !</w:t>
      </w:r>
      <w:proofErr w:type="gramEnd"/>
      <w:r w:rsidRPr="003D7BF8">
        <w:rPr>
          <w:color w:val="404040"/>
        </w:rPr>
        <w:t>= для доступа к элементам.</w:t>
      </w:r>
    </w:p>
    <w:p w14:paraId="59688351" w14:textId="4F78887B" w:rsidR="003D7BF8" w:rsidRPr="003D7BF8" w:rsidRDefault="003D7BF8" w:rsidP="003D7BF8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3D7BF8">
        <w:rPr>
          <w:rStyle w:val="a4"/>
          <w:color w:val="404040"/>
        </w:rPr>
        <w:t>9. Каким образом можно организовать объединение контейнеров?</w:t>
      </w:r>
      <w:r w:rsidRPr="003D7BF8">
        <w:rPr>
          <w:color w:val="404040"/>
        </w:rPr>
        <w:br/>
        <w:t>Ответ</w:t>
      </w:r>
      <w:proofErr w:type="gramStart"/>
      <w:r w:rsidRPr="003D7BF8">
        <w:rPr>
          <w:color w:val="404040"/>
        </w:rPr>
        <w:t>: Через</w:t>
      </w:r>
      <w:proofErr w:type="gramEnd"/>
      <w:r w:rsidRPr="003D7BF8">
        <w:rPr>
          <w:color w:val="404040"/>
        </w:rPr>
        <w:t xml:space="preserve"> методы или создание нового контейнера с элементами обоих.</w:t>
      </w:r>
    </w:p>
    <w:p w14:paraId="1982A9C6" w14:textId="3C9AEF67" w:rsidR="003D7BF8" w:rsidRPr="003D7BF8" w:rsidRDefault="003D7BF8" w:rsidP="003D7BF8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3D7BF8">
        <w:rPr>
          <w:rStyle w:val="a4"/>
          <w:color w:val="404040"/>
        </w:rPr>
        <w:t>10. Какой доступ к элементам предоставляет контейнер, состоящий из элементов «ключ-значение»?</w:t>
      </w:r>
      <w:r w:rsidRPr="003D7BF8">
        <w:rPr>
          <w:color w:val="404040"/>
        </w:rPr>
        <w:br/>
        <w:t>Ответ: Доступ по уникальному ключу</w:t>
      </w:r>
      <w:r w:rsidRPr="003D7BF8">
        <w:rPr>
          <w:color w:val="404040"/>
        </w:rPr>
        <w:t>.</w:t>
      </w:r>
    </w:p>
    <w:p w14:paraId="44B7C142" w14:textId="1EDF0F4C" w:rsidR="003D7BF8" w:rsidRPr="003D7BF8" w:rsidRDefault="003D7BF8" w:rsidP="003D7BF8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3D7BF8">
        <w:rPr>
          <w:rStyle w:val="a4"/>
          <w:color w:val="404040"/>
        </w:rPr>
        <w:t>11. Как называется контейнер, в котором вставка и удаление элементов выполняется на одном конце контейнера?</w:t>
      </w:r>
      <w:r w:rsidRPr="003D7BF8">
        <w:rPr>
          <w:color w:val="404040"/>
        </w:rPr>
        <w:br/>
        <w:t xml:space="preserve">Ответ: Стек </w:t>
      </w:r>
    </w:p>
    <w:p w14:paraId="587DE0E2" w14:textId="77777777" w:rsidR="003D7BF8" w:rsidRPr="003D7BF8" w:rsidRDefault="003D7BF8" w:rsidP="003D7BF8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3D7BF8">
        <w:rPr>
          <w:rStyle w:val="a4"/>
          <w:color w:val="404040"/>
        </w:rPr>
        <w:lastRenderedPageBreak/>
        <w:t>12. Какой из объектов (</w:t>
      </w:r>
      <w:proofErr w:type="spellStart"/>
      <w:proofErr w:type="gramStart"/>
      <w:r w:rsidRPr="003D7BF8">
        <w:rPr>
          <w:rStyle w:val="a4"/>
          <w:color w:val="404040"/>
        </w:rPr>
        <w:t>a,b</w:t>
      </w:r>
      <w:proofErr w:type="gramEnd"/>
      <w:r w:rsidRPr="003D7BF8">
        <w:rPr>
          <w:rStyle w:val="a4"/>
          <w:color w:val="404040"/>
        </w:rPr>
        <w:t>,c,d</w:t>
      </w:r>
      <w:proofErr w:type="spellEnd"/>
      <w:r w:rsidRPr="003D7BF8">
        <w:rPr>
          <w:rStyle w:val="a4"/>
          <w:color w:val="404040"/>
        </w:rPr>
        <w:t>) является контейнером?</w:t>
      </w:r>
      <w:r w:rsidRPr="003D7BF8">
        <w:rPr>
          <w:color w:val="404040"/>
        </w:rPr>
        <w:br/>
        <w:t xml:space="preserve">Ответ: d) </w:t>
      </w:r>
      <w:proofErr w:type="spellStart"/>
      <w:r w:rsidRPr="003D7BF8">
        <w:rPr>
          <w:color w:val="404040"/>
        </w:rPr>
        <w:t>int</w:t>
      </w:r>
      <w:proofErr w:type="spellEnd"/>
      <w:r w:rsidRPr="003D7BF8">
        <w:rPr>
          <w:color w:val="404040"/>
        </w:rPr>
        <w:t xml:space="preserve"> </w:t>
      </w:r>
      <w:proofErr w:type="spellStart"/>
      <w:r w:rsidRPr="003D7BF8">
        <w:rPr>
          <w:color w:val="404040"/>
        </w:rPr>
        <w:t>mas</w:t>
      </w:r>
      <w:proofErr w:type="spellEnd"/>
      <w:r w:rsidRPr="003D7BF8">
        <w:rPr>
          <w:color w:val="404040"/>
        </w:rPr>
        <w:t>[100] (массив).</w:t>
      </w:r>
    </w:p>
    <w:p w14:paraId="70292B1F" w14:textId="77777777" w:rsidR="003D7BF8" w:rsidRPr="003D7BF8" w:rsidRDefault="003D7BF8" w:rsidP="003D7BF8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3D7BF8">
        <w:rPr>
          <w:rStyle w:val="a4"/>
          <w:color w:val="404040"/>
        </w:rPr>
        <w:t>13. Какой из объектов (</w:t>
      </w:r>
      <w:proofErr w:type="spellStart"/>
      <w:proofErr w:type="gramStart"/>
      <w:r w:rsidRPr="003D7BF8">
        <w:rPr>
          <w:rStyle w:val="a4"/>
          <w:color w:val="404040"/>
        </w:rPr>
        <w:t>a,b</w:t>
      </w:r>
      <w:proofErr w:type="gramEnd"/>
      <w:r w:rsidRPr="003D7BF8">
        <w:rPr>
          <w:rStyle w:val="a4"/>
          <w:color w:val="404040"/>
        </w:rPr>
        <w:t>,c,d</w:t>
      </w:r>
      <w:proofErr w:type="spellEnd"/>
      <w:r w:rsidRPr="003D7BF8">
        <w:rPr>
          <w:rStyle w:val="a4"/>
          <w:color w:val="404040"/>
        </w:rPr>
        <w:t>) не является контейнером?</w:t>
      </w:r>
      <w:r w:rsidRPr="003D7BF8">
        <w:rPr>
          <w:color w:val="404040"/>
        </w:rPr>
        <w:br/>
        <w:t xml:space="preserve">Ответ: d) </w:t>
      </w:r>
      <w:proofErr w:type="spellStart"/>
      <w:r w:rsidRPr="003D7BF8">
        <w:rPr>
          <w:color w:val="404040"/>
        </w:rPr>
        <w:t>int</w:t>
      </w:r>
      <w:proofErr w:type="spellEnd"/>
      <w:r w:rsidRPr="003D7BF8">
        <w:rPr>
          <w:color w:val="404040"/>
        </w:rPr>
        <w:t xml:space="preserve"> </w:t>
      </w:r>
      <w:proofErr w:type="spellStart"/>
      <w:r w:rsidRPr="003D7BF8">
        <w:rPr>
          <w:color w:val="404040"/>
        </w:rPr>
        <w:t>mas</w:t>
      </w:r>
      <w:proofErr w:type="spellEnd"/>
      <w:r w:rsidRPr="003D7BF8">
        <w:rPr>
          <w:color w:val="404040"/>
        </w:rPr>
        <w:t xml:space="preserve"> (одиночная переменная).</w:t>
      </w:r>
    </w:p>
    <w:p w14:paraId="7668291D" w14:textId="77777777" w:rsidR="003D7BF8" w:rsidRPr="003D7BF8" w:rsidRDefault="003D7BF8" w:rsidP="003D7BF8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3D7BF8">
        <w:rPr>
          <w:rStyle w:val="a4"/>
          <w:color w:val="404040"/>
        </w:rPr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  <w:r w:rsidRPr="003D7BF8">
        <w:rPr>
          <w:color w:val="404040"/>
        </w:rPr>
        <w:br/>
        <w:t xml:space="preserve">Ответ: Прямой (индексный) доступ за </w:t>
      </w:r>
      <w:proofErr w:type="gramStart"/>
      <w:r w:rsidRPr="003D7BF8">
        <w:rPr>
          <w:color w:val="404040"/>
        </w:rPr>
        <w:t>O(</w:t>
      </w:r>
      <w:proofErr w:type="gramEnd"/>
      <w:r w:rsidRPr="003D7BF8">
        <w:rPr>
          <w:color w:val="404040"/>
        </w:rPr>
        <w:t>1).</w:t>
      </w:r>
    </w:p>
    <w:p w14:paraId="14FE2A42" w14:textId="77777777" w:rsidR="003D7BF8" w:rsidRPr="003D7BF8" w:rsidRDefault="003D7BF8" w:rsidP="003D7BF8">
      <w:pPr>
        <w:pStyle w:val="a3"/>
        <w:spacing w:before="206" w:beforeAutospacing="0" w:line="429" w:lineRule="atLeast"/>
        <w:rPr>
          <w:color w:val="404040"/>
        </w:rPr>
      </w:pPr>
      <w:r w:rsidRPr="003D7BF8">
        <w:rPr>
          <w:rStyle w:val="a4"/>
          <w:color w:val="404040"/>
        </w:rPr>
        <w:t>15. Контейнер реализован как линейный список. Каким будет доступ к элементам контейнера?</w:t>
      </w:r>
      <w:r w:rsidRPr="003D7BF8">
        <w:rPr>
          <w:color w:val="404040"/>
        </w:rPr>
        <w:br/>
        <w:t>Ответ: Последовательный доступ за O(n).</w:t>
      </w:r>
    </w:p>
    <w:p w14:paraId="026403A3" w14:textId="77777777" w:rsidR="006139CB" w:rsidRPr="00A051D2" w:rsidRDefault="006139CB" w:rsidP="006139CB">
      <w:pPr>
        <w:pStyle w:val="a3"/>
        <w:spacing w:before="0" w:beforeAutospacing="0" w:after="60" w:afterAutospacing="0"/>
        <w:ind w:left="142"/>
        <w:jc w:val="both"/>
        <w:rPr>
          <w:b/>
          <w:bCs/>
          <w:color w:val="404040"/>
          <w:sz w:val="28"/>
          <w:szCs w:val="28"/>
        </w:rPr>
      </w:pPr>
    </w:p>
    <w:sectPr w:rsidR="006139CB" w:rsidRPr="00A051D2" w:rsidSect="00271FD2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C66"/>
    <w:multiLevelType w:val="multilevel"/>
    <w:tmpl w:val="EF64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D7E06"/>
    <w:multiLevelType w:val="multilevel"/>
    <w:tmpl w:val="02864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667DA"/>
    <w:multiLevelType w:val="multilevel"/>
    <w:tmpl w:val="E58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E2DBA"/>
    <w:multiLevelType w:val="multilevel"/>
    <w:tmpl w:val="E2D4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30B1F"/>
    <w:multiLevelType w:val="multilevel"/>
    <w:tmpl w:val="B322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3D761E"/>
    <w:multiLevelType w:val="multilevel"/>
    <w:tmpl w:val="6106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E2D80"/>
    <w:multiLevelType w:val="multilevel"/>
    <w:tmpl w:val="96E67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9606F"/>
    <w:multiLevelType w:val="multilevel"/>
    <w:tmpl w:val="B52A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1335A"/>
    <w:multiLevelType w:val="multilevel"/>
    <w:tmpl w:val="9842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30D93"/>
    <w:multiLevelType w:val="multilevel"/>
    <w:tmpl w:val="E62E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0628C9"/>
    <w:multiLevelType w:val="multilevel"/>
    <w:tmpl w:val="CDB8B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4822B7"/>
    <w:multiLevelType w:val="multilevel"/>
    <w:tmpl w:val="FA96F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8A0966"/>
    <w:multiLevelType w:val="multilevel"/>
    <w:tmpl w:val="88C4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3D123B"/>
    <w:multiLevelType w:val="multilevel"/>
    <w:tmpl w:val="399A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E57895"/>
    <w:multiLevelType w:val="multilevel"/>
    <w:tmpl w:val="702C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4F0925"/>
    <w:multiLevelType w:val="multilevel"/>
    <w:tmpl w:val="0380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0502B2"/>
    <w:multiLevelType w:val="multilevel"/>
    <w:tmpl w:val="0B8C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F132D8"/>
    <w:multiLevelType w:val="multilevel"/>
    <w:tmpl w:val="A072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030E4F"/>
    <w:multiLevelType w:val="multilevel"/>
    <w:tmpl w:val="471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10631"/>
    <w:multiLevelType w:val="multilevel"/>
    <w:tmpl w:val="6DEC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95254F"/>
    <w:multiLevelType w:val="multilevel"/>
    <w:tmpl w:val="1E68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6E3DC1"/>
    <w:multiLevelType w:val="multilevel"/>
    <w:tmpl w:val="87C8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C70E10"/>
    <w:multiLevelType w:val="multilevel"/>
    <w:tmpl w:val="768A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AC53DC"/>
    <w:multiLevelType w:val="multilevel"/>
    <w:tmpl w:val="F1E0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6B269A"/>
    <w:multiLevelType w:val="multilevel"/>
    <w:tmpl w:val="4178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793AF9"/>
    <w:multiLevelType w:val="multilevel"/>
    <w:tmpl w:val="38A6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224030"/>
    <w:multiLevelType w:val="multilevel"/>
    <w:tmpl w:val="4010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0"/>
  </w:num>
  <w:num w:numId="3">
    <w:abstractNumId w:val="14"/>
  </w:num>
  <w:num w:numId="4">
    <w:abstractNumId w:val="24"/>
  </w:num>
  <w:num w:numId="5">
    <w:abstractNumId w:val="18"/>
  </w:num>
  <w:num w:numId="6">
    <w:abstractNumId w:val="8"/>
  </w:num>
  <w:num w:numId="7">
    <w:abstractNumId w:val="9"/>
  </w:num>
  <w:num w:numId="8">
    <w:abstractNumId w:val="5"/>
  </w:num>
  <w:num w:numId="9">
    <w:abstractNumId w:val="26"/>
  </w:num>
  <w:num w:numId="10">
    <w:abstractNumId w:val="2"/>
  </w:num>
  <w:num w:numId="11">
    <w:abstractNumId w:val="6"/>
  </w:num>
  <w:num w:numId="12">
    <w:abstractNumId w:val="17"/>
  </w:num>
  <w:num w:numId="13">
    <w:abstractNumId w:val="13"/>
  </w:num>
  <w:num w:numId="14">
    <w:abstractNumId w:val="12"/>
  </w:num>
  <w:num w:numId="15">
    <w:abstractNumId w:val="21"/>
  </w:num>
  <w:num w:numId="16">
    <w:abstractNumId w:val="0"/>
  </w:num>
  <w:num w:numId="17">
    <w:abstractNumId w:val="4"/>
  </w:num>
  <w:num w:numId="18">
    <w:abstractNumId w:val="1"/>
  </w:num>
  <w:num w:numId="19">
    <w:abstractNumId w:val="7"/>
  </w:num>
  <w:num w:numId="20">
    <w:abstractNumId w:val="25"/>
  </w:num>
  <w:num w:numId="21">
    <w:abstractNumId w:val="15"/>
  </w:num>
  <w:num w:numId="22">
    <w:abstractNumId w:val="19"/>
  </w:num>
  <w:num w:numId="23">
    <w:abstractNumId w:val="11"/>
  </w:num>
  <w:num w:numId="24">
    <w:abstractNumId w:val="22"/>
  </w:num>
  <w:num w:numId="25">
    <w:abstractNumId w:val="3"/>
  </w:num>
  <w:num w:numId="26">
    <w:abstractNumId w:val="10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05"/>
    <w:rsid w:val="00070534"/>
    <w:rsid w:val="000A1B9E"/>
    <w:rsid w:val="001971EC"/>
    <w:rsid w:val="001F3F4D"/>
    <w:rsid w:val="00271FD2"/>
    <w:rsid w:val="002D7484"/>
    <w:rsid w:val="002E2941"/>
    <w:rsid w:val="003534CA"/>
    <w:rsid w:val="003D7BF8"/>
    <w:rsid w:val="003F3CA9"/>
    <w:rsid w:val="00400AA5"/>
    <w:rsid w:val="006139CB"/>
    <w:rsid w:val="006970CD"/>
    <w:rsid w:val="00852F0E"/>
    <w:rsid w:val="00984905"/>
    <w:rsid w:val="00A051D2"/>
    <w:rsid w:val="00A353FA"/>
    <w:rsid w:val="00BC29A1"/>
    <w:rsid w:val="00E43DAA"/>
    <w:rsid w:val="00EB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938BC"/>
  <w15:chartTrackingRefBased/>
  <w15:docId w15:val="{DAA491C4-FABB-4C05-93E6-F8EAD814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DAA"/>
    <w:pPr>
      <w:spacing w:line="252" w:lineRule="auto"/>
    </w:pPr>
  </w:style>
  <w:style w:type="paragraph" w:styleId="4">
    <w:name w:val="heading 4"/>
    <w:basedOn w:val="a"/>
    <w:link w:val="40"/>
    <w:uiPriority w:val="9"/>
    <w:qFormat/>
    <w:rsid w:val="000A1B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3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43DAA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E43DAA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0A1B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quanke@list.ru</dc:creator>
  <cp:keywords/>
  <dc:description/>
  <cp:lastModifiedBy>quanke@list.ru</cp:lastModifiedBy>
  <cp:revision>7</cp:revision>
  <dcterms:created xsi:type="dcterms:W3CDTF">2025-03-24T20:07:00Z</dcterms:created>
  <dcterms:modified xsi:type="dcterms:W3CDTF">2025-04-06T20:12:00Z</dcterms:modified>
</cp:coreProperties>
</file>