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3C4B1" w14:textId="77777777" w:rsidR="00712059" w:rsidRDefault="00FC0B72">
      <w:pPr>
        <w:jc w:val="center"/>
      </w:pPr>
      <w:r>
        <w:rPr>
          <w:rFonts w:ascii="Microsoft YaHei" w:hAnsi="Microsoft YaHei"/>
          <w:b/>
          <w:sz w:val="56"/>
        </w:rPr>
        <w:t>QCFP-MTF_2.2_</w:t>
      </w:r>
      <w:r>
        <w:rPr>
          <w:rFonts w:ascii="Microsoft YaHei" w:hAnsi="Microsoft YaHei"/>
          <w:b/>
          <w:sz w:val="56"/>
        </w:rPr>
        <w:t>测试清单</w:t>
      </w:r>
    </w:p>
    <w:p w14:paraId="079D6431" w14:textId="77777777" w:rsidR="00712059" w:rsidRDefault="00FC0B72">
      <w:r>
        <w:br w:type="page"/>
      </w:r>
    </w:p>
    <w:p w14:paraId="3C194D85" w14:textId="77777777" w:rsidR="00712059" w:rsidRPr="00201778" w:rsidRDefault="00FC0B72" w:rsidP="00201778">
      <w:pPr>
        <w:pStyle w:val="TOCHeading"/>
        <w:jc w:val="center"/>
        <w:rPr>
          <w:rFonts w:ascii="Microsoft YaHei" w:hAnsi="Microsoft YaHei"/>
          <w:sz w:val="36"/>
        </w:rPr>
      </w:pPr>
      <w:r w:rsidRPr="00201778">
        <w:rPr>
          <w:rFonts w:ascii="Microsoft YaHei" w:hAnsi="Microsoft YaHei" w:cs="Microsoft YaHei"/>
          <w:sz w:val="36"/>
        </w:rPr>
        <w:lastRenderedPageBreak/>
        <w:t>目录</w:t>
      </w:r>
    </w:p>
    <w:p w14:paraId="7D006CD1" w14:textId="6E1636CE" w:rsidR="00201778" w:rsidRDefault="00FC0B72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5475" w:history="1">
        <w:r w:rsidR="00201778" w:rsidRPr="00767EFF">
          <w:rPr>
            <w:rStyle w:val="Hyperlink"/>
            <w:rFonts w:ascii="Arial" w:hAnsi="Arial"/>
            <w:noProof/>
          </w:rPr>
          <w:t xml:space="preserve">QCFP-MTF 2.2 </w:t>
        </w:r>
        <w:r w:rsidR="00201778" w:rsidRPr="00767EFF">
          <w:rPr>
            <w:rStyle w:val="Hyperlink"/>
            <w:rFonts w:ascii="Arial" w:hAnsi="Arial"/>
            <w:noProof/>
          </w:rPr>
          <w:t>测试清单</w:t>
        </w:r>
        <w:r w:rsidR="00201778">
          <w:rPr>
            <w:noProof/>
            <w:webHidden/>
          </w:rPr>
          <w:tab/>
        </w:r>
        <w:r w:rsidR="00201778">
          <w:rPr>
            <w:noProof/>
            <w:webHidden/>
          </w:rPr>
          <w:fldChar w:fldCharType="begin"/>
        </w:r>
        <w:r w:rsidR="00201778">
          <w:rPr>
            <w:noProof/>
            <w:webHidden/>
          </w:rPr>
          <w:instrText xml:space="preserve"> PAGEREF _Toc238835475 \h </w:instrText>
        </w:r>
        <w:r w:rsidR="00201778">
          <w:rPr>
            <w:noProof/>
            <w:webHidden/>
          </w:rPr>
        </w:r>
        <w:r w:rsidR="00201778">
          <w:rPr>
            <w:noProof/>
            <w:webHidden/>
          </w:rPr>
          <w:fldChar w:fldCharType="separate"/>
        </w:r>
        <w:r w:rsidR="00201778">
          <w:rPr>
            <w:noProof/>
            <w:webHidden/>
          </w:rPr>
          <w:t>3</w:t>
        </w:r>
        <w:r w:rsidR="00201778">
          <w:rPr>
            <w:noProof/>
            <w:webHidden/>
          </w:rPr>
          <w:fldChar w:fldCharType="end"/>
        </w:r>
      </w:hyperlink>
    </w:p>
    <w:p w14:paraId="145B995F" w14:textId="19AF19AE" w:rsidR="00201778" w:rsidRDefault="00201778">
      <w:pPr>
        <w:pStyle w:val="TOC2"/>
        <w:tabs>
          <w:tab w:val="right" w:leader="dot" w:pos="9350"/>
        </w:tabs>
        <w:rPr>
          <w:noProof/>
        </w:rPr>
      </w:pPr>
      <w:hyperlink w:anchor="_Toc238835476" w:history="1">
        <w:r w:rsidRPr="00767EFF">
          <w:rPr>
            <w:rStyle w:val="Hyperlink"/>
            <w:rFonts w:ascii="Arial" w:hAnsi="Arial"/>
            <w:noProof/>
          </w:rPr>
          <w:t xml:space="preserve">A. </w:t>
        </w:r>
        <w:r w:rsidRPr="00767EFF">
          <w:rPr>
            <w:rStyle w:val="Hyperlink"/>
            <w:rFonts w:ascii="Arial" w:hAnsi="Arial"/>
            <w:noProof/>
          </w:rPr>
          <w:t>单元测试（自动化）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178657" w14:textId="5185159E" w:rsidR="00201778" w:rsidRDefault="00201778">
      <w:pPr>
        <w:pStyle w:val="TOC2"/>
        <w:tabs>
          <w:tab w:val="right" w:leader="dot" w:pos="9350"/>
        </w:tabs>
        <w:rPr>
          <w:noProof/>
        </w:rPr>
      </w:pPr>
      <w:hyperlink w:anchor="_Toc238835477" w:history="1">
        <w:r w:rsidRPr="00767EFF">
          <w:rPr>
            <w:rStyle w:val="Hyperlink"/>
            <w:rFonts w:ascii="Arial" w:hAnsi="Arial"/>
            <w:noProof/>
          </w:rPr>
          <w:t xml:space="preserve">B. 2.2 </w:t>
        </w:r>
        <w:r w:rsidRPr="00767EFF">
          <w:rPr>
            <w:rStyle w:val="Hyperlink"/>
            <w:rFonts w:ascii="Arial" w:hAnsi="Arial"/>
            <w:noProof/>
          </w:rPr>
          <w:t>正式引擎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896D41" w14:textId="4F948725" w:rsidR="00201778" w:rsidRDefault="00201778">
      <w:pPr>
        <w:pStyle w:val="TOC2"/>
        <w:tabs>
          <w:tab w:val="right" w:leader="dot" w:pos="9350"/>
        </w:tabs>
        <w:rPr>
          <w:noProof/>
        </w:rPr>
      </w:pPr>
      <w:hyperlink w:anchor="_Toc238835478" w:history="1">
        <w:r w:rsidRPr="00767EFF">
          <w:rPr>
            <w:rStyle w:val="Hyperlink"/>
            <w:rFonts w:ascii="Arial" w:hAnsi="Arial"/>
            <w:noProof/>
          </w:rPr>
          <w:t xml:space="preserve">C. </w:t>
        </w:r>
        <w:r w:rsidRPr="00767EFF">
          <w:rPr>
            <w:rStyle w:val="Hyperlink"/>
            <w:rFonts w:ascii="Arial" w:hAnsi="Arial"/>
            <w:noProof/>
          </w:rPr>
          <w:t>金融不变量（纯合成，脱离</w:t>
        </w:r>
        <w:r w:rsidRPr="00767EFF">
          <w:rPr>
            <w:rStyle w:val="Hyperlink"/>
            <w:rFonts w:ascii="Arial" w:hAnsi="Arial"/>
            <w:noProof/>
          </w:rPr>
          <w:t xml:space="preserve"> SQLite</w:t>
        </w:r>
        <w:r w:rsidRPr="00767EF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31328D" w14:textId="067ADDF0" w:rsidR="00201778" w:rsidRDefault="00201778">
      <w:pPr>
        <w:pStyle w:val="TOC2"/>
        <w:tabs>
          <w:tab w:val="right" w:leader="dot" w:pos="9350"/>
        </w:tabs>
        <w:rPr>
          <w:noProof/>
        </w:rPr>
      </w:pPr>
      <w:hyperlink w:anchor="_Toc238835479" w:history="1">
        <w:r w:rsidRPr="00767EFF">
          <w:rPr>
            <w:rStyle w:val="Hyperlink"/>
            <w:rFonts w:ascii="Arial" w:hAnsi="Arial"/>
            <w:noProof/>
          </w:rPr>
          <w:t xml:space="preserve">D. </w:t>
        </w:r>
        <w:r w:rsidRPr="00767EFF">
          <w:rPr>
            <w:rStyle w:val="Hyperlink"/>
            <w:rFonts w:ascii="Arial" w:hAnsi="Arial"/>
            <w:noProof/>
          </w:rPr>
          <w:t>金标准案例（</w:t>
        </w:r>
        <w:r w:rsidRPr="00767EFF">
          <w:rPr>
            <w:rStyle w:val="Hyperlink"/>
            <w:rFonts w:ascii="Arial" w:hAnsi="Arial"/>
            <w:noProof/>
          </w:rPr>
          <w:t>tests/golden/</w:t>
        </w:r>
        <w:r w:rsidRPr="00767EF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6D2030" w14:textId="63D8D09E" w:rsidR="00201778" w:rsidRDefault="00201778">
      <w:pPr>
        <w:pStyle w:val="TOC2"/>
        <w:tabs>
          <w:tab w:val="right" w:leader="dot" w:pos="9350"/>
        </w:tabs>
        <w:rPr>
          <w:noProof/>
        </w:rPr>
      </w:pPr>
      <w:hyperlink w:anchor="_Toc238835480" w:history="1">
        <w:r w:rsidRPr="00767EFF">
          <w:rPr>
            <w:rStyle w:val="Hyperlink"/>
            <w:rFonts w:ascii="Arial" w:hAnsi="Arial"/>
            <w:noProof/>
          </w:rPr>
          <w:t xml:space="preserve">E. </w:t>
        </w:r>
        <w:r w:rsidRPr="00767EFF">
          <w:rPr>
            <w:rStyle w:val="Hyperlink"/>
            <w:rFonts w:ascii="Arial" w:hAnsi="Arial"/>
            <w:noProof/>
          </w:rPr>
          <w:t>回测正确性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78D0E4" w14:textId="0CF930C3" w:rsidR="00201778" w:rsidRDefault="00201778">
      <w:pPr>
        <w:pStyle w:val="TOC2"/>
        <w:tabs>
          <w:tab w:val="right" w:leader="dot" w:pos="9350"/>
        </w:tabs>
        <w:rPr>
          <w:noProof/>
        </w:rPr>
      </w:pPr>
      <w:hyperlink w:anchor="_Toc238835481" w:history="1">
        <w:r w:rsidRPr="00767EFF">
          <w:rPr>
            <w:rStyle w:val="Hyperlink"/>
            <w:rFonts w:ascii="Arial" w:hAnsi="Arial"/>
            <w:noProof/>
          </w:rPr>
          <w:t xml:space="preserve">F. </w:t>
        </w:r>
        <w:r w:rsidRPr="00767EFF">
          <w:rPr>
            <w:rStyle w:val="Hyperlink"/>
            <w:rFonts w:ascii="Arial" w:hAnsi="Arial"/>
            <w:noProof/>
          </w:rPr>
          <w:t>验证协议（</w:t>
        </w:r>
        <w:r w:rsidRPr="00767EFF">
          <w:rPr>
            <w:rStyle w:val="Hyperlink"/>
            <w:rFonts w:ascii="Arial" w:hAnsi="Arial"/>
            <w:noProof/>
          </w:rPr>
          <w:t>research_validation</w:t>
        </w:r>
        <w:r w:rsidRPr="00767EFF">
          <w:rPr>
            <w:rStyle w:val="Hyperlink"/>
            <w:rFonts w:ascii="Arial" w:hAnsi="Arial"/>
            <w:noProof/>
          </w:rPr>
          <w:t>，</w:t>
        </w:r>
        <w:r w:rsidRPr="00767EFF">
          <w:rPr>
            <w:rStyle w:val="Hyperlink"/>
            <w:rFonts w:ascii="Arial" w:hAnsi="Arial"/>
            <w:noProof/>
          </w:rPr>
          <w:t xml:space="preserve">12 </w:t>
        </w:r>
        <w:r w:rsidRPr="00767EFF">
          <w:rPr>
            <w:rStyle w:val="Hyperlink"/>
            <w:rFonts w:ascii="Arial" w:hAnsi="Arial"/>
            <w:noProof/>
          </w:rPr>
          <w:t>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F2938C" w14:textId="2C720A14" w:rsidR="00201778" w:rsidRDefault="00201778">
      <w:pPr>
        <w:pStyle w:val="TOC2"/>
        <w:tabs>
          <w:tab w:val="right" w:leader="dot" w:pos="9350"/>
        </w:tabs>
        <w:rPr>
          <w:noProof/>
        </w:rPr>
      </w:pPr>
      <w:hyperlink w:anchor="_Toc238835482" w:history="1">
        <w:r w:rsidRPr="00767EFF">
          <w:rPr>
            <w:rStyle w:val="Hyperlink"/>
            <w:rFonts w:ascii="Arial" w:hAnsi="Arial"/>
            <w:noProof/>
          </w:rPr>
          <w:t>G. Shadow / Ablation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1317BC" w14:textId="56311546" w:rsidR="00201778" w:rsidRDefault="00201778">
      <w:pPr>
        <w:pStyle w:val="TOC2"/>
        <w:tabs>
          <w:tab w:val="right" w:leader="dot" w:pos="9350"/>
        </w:tabs>
        <w:rPr>
          <w:noProof/>
        </w:rPr>
      </w:pPr>
      <w:hyperlink w:anchor="_Toc238835483" w:history="1">
        <w:r w:rsidRPr="00767EFF">
          <w:rPr>
            <w:rStyle w:val="Hyperlink"/>
            <w:rFonts w:ascii="Arial" w:hAnsi="Arial"/>
            <w:noProof/>
          </w:rPr>
          <w:t xml:space="preserve">H. </w:t>
        </w:r>
        <w:r w:rsidRPr="00767EFF">
          <w:rPr>
            <w:rStyle w:val="Hyperlink"/>
            <w:rFonts w:ascii="Arial" w:hAnsi="Arial"/>
            <w:noProof/>
          </w:rPr>
          <w:t>报告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8251C6" w14:textId="7F356D56" w:rsidR="00201778" w:rsidRDefault="00201778">
      <w:pPr>
        <w:pStyle w:val="TOC2"/>
        <w:tabs>
          <w:tab w:val="right" w:leader="dot" w:pos="9350"/>
        </w:tabs>
        <w:rPr>
          <w:noProof/>
        </w:rPr>
      </w:pPr>
      <w:hyperlink w:anchor="_Toc238835484" w:history="1">
        <w:r w:rsidRPr="00767EFF">
          <w:rPr>
            <w:rStyle w:val="Hyperlink"/>
            <w:rFonts w:ascii="Arial" w:hAnsi="Arial"/>
            <w:noProof/>
          </w:rPr>
          <w:t xml:space="preserve">I. </w:t>
        </w:r>
        <w:r w:rsidRPr="00767EFF">
          <w:rPr>
            <w:rStyle w:val="Hyperlink"/>
            <w:rFonts w:ascii="Arial" w:hAnsi="Arial"/>
            <w:noProof/>
          </w:rPr>
          <w:t>全量回归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E82853" w14:textId="238807E7" w:rsidR="00712059" w:rsidRDefault="00FC0B72">
      <w:pPr>
        <w:pStyle w:val="TOC21"/>
        <w:tabs>
          <w:tab w:val="right" w:leader="dot" w:pos="9360"/>
        </w:tabs>
      </w:pPr>
      <w:r>
        <w:fldChar w:fldCharType="end"/>
      </w:r>
    </w:p>
    <w:p w14:paraId="0C5FE5C7" w14:textId="77777777" w:rsidR="00712059" w:rsidRDefault="00FC0B72">
      <w:r>
        <w:br w:type="page"/>
      </w:r>
    </w:p>
    <w:p w14:paraId="55FEACCD" w14:textId="77777777" w:rsidR="00712059" w:rsidRDefault="00FC0B72">
      <w:pPr>
        <w:pStyle w:val="Heading1"/>
      </w:pPr>
      <w:bookmarkStart w:id="0" w:name="_Toc238835475"/>
      <w:r>
        <w:rPr>
          <w:rFonts w:ascii="Arial" w:eastAsia="Microsoft YaHei" w:hAnsi="Arial" w:cs="Arial"/>
        </w:rPr>
        <w:lastRenderedPageBreak/>
        <w:t xml:space="preserve">QCFP-MTF 2.2 </w:t>
      </w:r>
      <w:r>
        <w:rPr>
          <w:rFonts w:ascii="Arial" w:eastAsia="Microsoft YaHei" w:hAnsi="Arial" w:cs="Arial"/>
        </w:rPr>
        <w:t>测试清单</w:t>
      </w:r>
      <w:bookmarkEnd w:id="0"/>
    </w:p>
    <w:p w14:paraId="26382671" w14:textId="77777777" w:rsidR="00712059" w:rsidRDefault="00FC0B72">
      <w:pPr>
        <w:ind w:left="567"/>
        <w:jc w:val="both"/>
      </w:pPr>
      <w:r>
        <w:rPr>
          <w:rFonts w:cs="Calibri"/>
          <w:i/>
        </w:rPr>
        <w:t>验收口径：全量</w:t>
      </w:r>
      <w:r>
        <w:rPr>
          <w:rFonts w:cs="Calibri"/>
          <w:i/>
        </w:rPr>
        <w:t xml:space="preserve"> 57 </w:t>
      </w:r>
      <w:r>
        <w:rPr>
          <w:rFonts w:cs="Calibri"/>
          <w:i/>
        </w:rPr>
        <w:t>模块通过（</w:t>
      </w:r>
      <w:r>
        <w:rPr>
          <w:rFonts w:ascii="Consolas" w:eastAsia="Consolas" w:hAnsi="Consolas" w:cs="Consolas"/>
          <w:i/>
          <w:color w:val="800000"/>
          <w:sz w:val="20"/>
        </w:rPr>
        <w:t>run_all_tests.py</w:t>
      </w:r>
      <w:r>
        <w:rPr>
          <w:rFonts w:cs="Calibri"/>
          <w:i/>
        </w:rPr>
        <w:t>）；</w:t>
      </w:r>
      <w:r>
        <w:rPr>
          <w:rFonts w:cs="Calibri"/>
          <w:i/>
        </w:rPr>
        <w:t xml:space="preserve">G1~G7 </w:t>
      </w:r>
      <w:r>
        <w:rPr>
          <w:rFonts w:cs="Calibri"/>
          <w:i/>
        </w:rPr>
        <w:t>全部勾选</w:t>
      </w:r>
      <w:r>
        <w:rPr>
          <w:rFonts w:cs="Calibri"/>
          <w:i/>
        </w:rPr>
        <w:t xml:space="preserve"> = 2.2 </w:t>
      </w:r>
      <w:r>
        <w:rPr>
          <w:rFonts w:cs="Calibri"/>
          <w:i/>
        </w:rPr>
        <w:t>完成。</w:t>
      </w:r>
    </w:p>
    <w:p w14:paraId="53277B17" w14:textId="77777777" w:rsidR="00712059" w:rsidRDefault="00FC0B72">
      <w:pPr>
        <w:pStyle w:val="Heading2"/>
      </w:pPr>
      <w:bookmarkStart w:id="1" w:name="_Toc238835476"/>
      <w:r>
        <w:rPr>
          <w:rFonts w:ascii="Arial" w:eastAsia="Microsoft YaHei" w:hAnsi="Arial" w:cs="Arial"/>
        </w:rPr>
        <w:t xml:space="preserve">A. </w:t>
      </w:r>
      <w:r>
        <w:rPr>
          <w:rFonts w:ascii="Arial" w:eastAsia="Microsoft YaHei" w:hAnsi="Arial" w:cs="Arial"/>
        </w:rPr>
        <w:t>单元测试（自动化）</w:t>
      </w:r>
      <w:bookmarkEnd w:id="1"/>
    </w:p>
    <w:p w14:paraId="2CAA0A7B" w14:textId="77777777" w:rsidR="00712059" w:rsidRDefault="00FC0B72">
      <w:pPr>
        <w:spacing w:after="60"/>
        <w:ind w:left="283" w:hanging="283"/>
      </w:pPr>
      <w:r>
        <w:rPr>
          <w:rFonts w:cs="Calibri"/>
        </w:rPr>
        <w:t xml:space="preserve">• [ ] A1 </w:t>
      </w:r>
      <w:r>
        <w:rPr>
          <w:rFonts w:cs="Calibri"/>
        </w:rPr>
        <w:t>全量：</w:t>
      </w:r>
      <w:r>
        <w:rPr>
          <w:rFonts w:ascii="Consolas" w:eastAsia="Consolas" w:hAnsi="Consolas" w:cs="Consolas"/>
          <w:color w:val="800000"/>
          <w:sz w:val="20"/>
        </w:rPr>
        <w:t>.venv\Scripts\python.exe Core\QCFP_MTF\tests\run_all_tests.py</w:t>
      </w:r>
      <w:r>
        <w:rPr>
          <w:rFonts w:cs="Calibri"/>
        </w:rPr>
        <w:t xml:space="preserve"> → 57 </w:t>
      </w:r>
      <w:r>
        <w:rPr>
          <w:rFonts w:cs="Calibri"/>
        </w:rPr>
        <w:t>模块</w:t>
      </w:r>
      <w:r>
        <w:rPr>
          <w:rFonts w:cs="Calibri"/>
        </w:rPr>
        <w:t xml:space="preserve"> PASS</w:t>
      </w:r>
    </w:p>
    <w:p w14:paraId="1260E475" w14:textId="77777777" w:rsidR="00712059" w:rsidRDefault="00FC0B72">
      <w:pPr>
        <w:spacing w:after="60"/>
        <w:ind w:left="283" w:hanging="283"/>
      </w:pPr>
      <w:r>
        <w:rPr>
          <w:rFonts w:cs="Calibri"/>
        </w:rPr>
        <w:t>• [ ] A2 pytest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-m pytest Core\QCFP_MTF\tests -v</w:t>
      </w:r>
      <w:r>
        <w:rPr>
          <w:rFonts w:cs="Calibri"/>
        </w:rPr>
        <w:t>（</w:t>
      </w:r>
      <w:r>
        <w:rPr>
          <w:rFonts w:cs="Calibri"/>
        </w:rPr>
        <w:t xml:space="preserve">integration marker </w:t>
      </w:r>
      <w:r>
        <w:rPr>
          <w:rFonts w:cs="Calibri"/>
        </w:rPr>
        <w:t>已注册于</w:t>
      </w:r>
      <w:r>
        <w:rPr>
          <w:rFonts w:cs="Calibri"/>
        </w:rPr>
        <w:t xml:space="preserve"> pytest.ini</w:t>
      </w:r>
      <w:r>
        <w:rPr>
          <w:rFonts w:cs="Calibri"/>
        </w:rPr>
        <w:t>）</w:t>
      </w:r>
    </w:p>
    <w:p w14:paraId="2A2912D4" w14:textId="77777777" w:rsidR="00712059" w:rsidRDefault="00FC0B72">
      <w:pPr>
        <w:pStyle w:val="Heading2"/>
      </w:pPr>
      <w:bookmarkStart w:id="2" w:name="_Toc238835477"/>
      <w:r>
        <w:rPr>
          <w:rFonts w:ascii="Arial" w:eastAsia="Microsoft YaHei" w:hAnsi="Arial" w:cs="Arial"/>
        </w:rPr>
        <w:t xml:space="preserve">B. 2.2 </w:t>
      </w:r>
      <w:r>
        <w:rPr>
          <w:rFonts w:ascii="Arial" w:eastAsia="Microsoft YaHei" w:hAnsi="Arial" w:cs="Arial"/>
        </w:rPr>
        <w:t>正式引擎</w:t>
      </w:r>
      <w:bookmarkEnd w:id="2"/>
    </w:p>
    <w:p w14:paraId="04C41CF2" w14:textId="77777777" w:rsidR="00712059" w:rsidRDefault="00FC0B72">
      <w:pPr>
        <w:spacing w:after="60"/>
        <w:ind w:left="283" w:hanging="283"/>
      </w:pPr>
      <w:r>
        <w:rPr>
          <w:rFonts w:cs="Calibri"/>
        </w:rPr>
        <w:t>• [ ] B1 Institutional Permission</w:t>
      </w:r>
      <w:r>
        <w:rPr>
          <w:rFonts w:cs="Calibri"/>
        </w:rPr>
        <w:t>：权限矩阵（</w:t>
      </w:r>
      <w:r>
        <w:rPr>
          <w:rFonts w:cs="Calibri"/>
        </w:rPr>
        <w:t>ACCUMULATION→ALLOW/STRONG_ALLOW</w:t>
      </w:r>
      <w:r>
        <w:rPr>
          <w:rFonts w:cs="Calibri"/>
        </w:rPr>
        <w:t>、</w:t>
      </w:r>
      <w:r>
        <w:rPr>
          <w:rFonts w:cs="Calibri"/>
        </w:rPr>
        <w:t>NEUTRAL→WATCH</w:t>
      </w:r>
      <w:r>
        <w:rPr>
          <w:rFonts w:cs="Calibri"/>
        </w:rPr>
        <w:t>、</w:t>
      </w:r>
      <w:r>
        <w:br/>
      </w:r>
      <w:r>
        <w:rPr>
          <w:rFonts w:cs="Calibri"/>
        </w:rPr>
        <w:t>RECOVERY→TEST</w:t>
      </w:r>
      <w:r>
        <w:rPr>
          <w:rFonts w:cs="Calibri"/>
        </w:rPr>
        <w:t>、</w:t>
      </w:r>
      <w:r>
        <w:rPr>
          <w:rFonts w:cs="Calibri"/>
        </w:rPr>
        <w:t>DISTRIBUTION/CAPITULATION→BLOCK</w:t>
      </w:r>
      <w:r>
        <w:rPr>
          <w:rFonts w:cs="Calibri"/>
        </w:rPr>
        <w:t>、</w:t>
      </w:r>
      <w:r>
        <w:rPr>
          <w:rFonts w:cs="Calibri"/>
        </w:rPr>
        <w:t>UNKNOWN→WATCH</w:t>
      </w:r>
      <w:r>
        <w:rPr>
          <w:rFonts w:cs="Calibri"/>
        </w:rPr>
        <w:t>）</w:t>
      </w:r>
    </w:p>
    <w:p w14:paraId="72971FCA" w14:textId="77777777" w:rsidR="00712059" w:rsidRDefault="00FC0B72">
      <w:pPr>
        <w:spacing w:after="60"/>
        <w:ind w:left="283" w:hanging="283"/>
      </w:pPr>
      <w:r>
        <w:rPr>
          <w:rFonts w:cs="Calibri"/>
        </w:rPr>
        <w:t xml:space="preserve">• [ ] B2 </w:t>
      </w:r>
      <w:r>
        <w:rPr>
          <w:rFonts w:cs="Calibri"/>
        </w:rPr>
        <w:t>降级：</w:t>
      </w:r>
      <w:r>
        <w:rPr>
          <w:rFonts w:cs="Calibri"/>
        </w:rPr>
        <w:t>Divergence/LowConfidence→WATCH</w:t>
      </w:r>
      <w:r>
        <w:rPr>
          <w:rFonts w:cs="Calibri"/>
        </w:rPr>
        <w:t>、</w:t>
      </w:r>
      <w:r>
        <w:rPr>
          <w:rFonts w:cs="Calibri"/>
        </w:rPr>
        <w:t>DQ(D)→BLOCK</w:t>
      </w:r>
      <w:r>
        <w:rPr>
          <w:rFonts w:cs="Calibri"/>
        </w:rPr>
        <w:t>、</w:t>
      </w:r>
      <w:r>
        <w:rPr>
          <w:rFonts w:cs="Calibri"/>
        </w:rPr>
        <w:t>RiskOff→TEST</w:t>
      </w:r>
      <w:r>
        <w:rPr>
          <w:rFonts w:cs="Calibri"/>
        </w:rPr>
        <w:t>；</w:t>
      </w:r>
      <w:r>
        <w:rPr>
          <w:rFonts w:cs="Calibri"/>
        </w:rPr>
        <w:t xml:space="preserve">BLOCK </w:t>
      </w:r>
      <w:r>
        <w:rPr>
          <w:rFonts w:cs="Calibri"/>
        </w:rPr>
        <w:t>不可升级</w:t>
      </w:r>
    </w:p>
    <w:p w14:paraId="2AAB8B36" w14:textId="77777777" w:rsidR="00712059" w:rsidRDefault="00FC0B72">
      <w:pPr>
        <w:spacing w:after="60"/>
        <w:ind w:left="283" w:hanging="283"/>
      </w:pPr>
      <w:r>
        <w:rPr>
          <w:rFonts w:cs="Calibri"/>
        </w:rPr>
        <w:t>• [ ] B3 FSM</w:t>
      </w:r>
      <w:r>
        <w:rPr>
          <w:rFonts w:cs="Calibri"/>
        </w:rPr>
        <w:t xml:space="preserve"> </w:t>
      </w:r>
      <w:r>
        <w:rPr>
          <w:rFonts w:cs="Calibri"/>
        </w:rPr>
        <w:t>全生命周期：</w:t>
      </w:r>
      <w:r>
        <w:rPr>
          <w:rFonts w:cs="Calibri"/>
        </w:rPr>
        <w:t>FLAT→TESTING→BUILDING→HOLDING→TRIMMING→EXITING→COOLDOWN→TESTING</w:t>
      </w:r>
    </w:p>
    <w:p w14:paraId="12084FCA" w14:textId="77777777" w:rsidR="00712059" w:rsidRDefault="00FC0B72">
      <w:pPr>
        <w:spacing w:after="60"/>
        <w:ind w:left="283" w:hanging="283"/>
      </w:pPr>
      <w:r>
        <w:rPr>
          <w:rFonts w:cs="Calibri"/>
        </w:rPr>
        <w:t xml:space="preserve">• [ ] B4 </w:t>
      </w:r>
      <w:r>
        <w:rPr>
          <w:rFonts w:cs="Calibri"/>
        </w:rPr>
        <w:t>禁止状态跳跃：</w:t>
      </w:r>
      <w:r>
        <w:rPr>
          <w:rFonts w:cs="Calibri"/>
        </w:rPr>
        <w:t xml:space="preserve">FLAT </w:t>
      </w:r>
      <w:r>
        <w:rPr>
          <w:rFonts w:cs="Calibri"/>
        </w:rPr>
        <w:t>不得直接</w:t>
      </w:r>
      <w:r>
        <w:rPr>
          <w:rFonts w:cs="Calibri"/>
        </w:rPr>
        <w:t xml:space="preserve"> HOLDING</w:t>
      </w:r>
    </w:p>
    <w:p w14:paraId="63E9C28F" w14:textId="77777777" w:rsidR="00712059" w:rsidRDefault="00FC0B72">
      <w:pPr>
        <w:spacing w:after="60"/>
        <w:ind w:left="283" w:hanging="283"/>
      </w:pPr>
      <w:r>
        <w:rPr>
          <w:rFonts w:cs="Calibri"/>
        </w:rPr>
        <w:t xml:space="preserve">• [ ] B5 Hard Exit </w:t>
      </w:r>
      <w:r>
        <w:rPr>
          <w:rFonts w:cs="Calibri"/>
        </w:rPr>
        <w:t>最高优先级：</w:t>
      </w:r>
      <w:r>
        <w:rPr>
          <w:rFonts w:cs="Calibri"/>
        </w:rPr>
        <w:t>STRONG_ALLOW+Breakout+DES8→EXITING</w:t>
      </w:r>
    </w:p>
    <w:p w14:paraId="19D9E169" w14:textId="77777777" w:rsidR="00712059" w:rsidRDefault="00FC0B72">
      <w:pPr>
        <w:spacing w:after="60"/>
        <w:ind w:left="283" w:hanging="283"/>
      </w:pPr>
      <w:r>
        <w:rPr>
          <w:rFonts w:cs="Calibri"/>
        </w:rPr>
        <w:t xml:space="preserve">• [ ] B6 </w:t>
      </w:r>
      <w:r>
        <w:rPr>
          <w:rFonts w:cs="Calibri"/>
        </w:rPr>
        <w:t>不可越权矩阵：</w:t>
      </w:r>
      <w:r>
        <w:rPr>
          <w:rFonts w:cs="Calibri"/>
        </w:rPr>
        <w:t>BLOCK×{Breakout/Pullback/Consolidation}×{Low/Medium/High}→FLAT</w:t>
      </w:r>
    </w:p>
    <w:p w14:paraId="56A93D7A" w14:textId="77777777" w:rsidR="00712059" w:rsidRDefault="00FC0B72">
      <w:pPr>
        <w:spacing w:after="60"/>
        <w:ind w:left="283" w:hanging="283"/>
      </w:pPr>
      <w:r>
        <w:rPr>
          <w:rFonts w:cs="Calibri"/>
        </w:rPr>
        <w:t xml:space="preserve">• [ ] B7 </w:t>
      </w:r>
      <w:r>
        <w:rPr>
          <w:rFonts w:cs="Calibri"/>
        </w:rPr>
        <w:t>追高过滤：</w:t>
      </w:r>
      <w:r>
        <w:rPr>
          <w:rFonts w:cs="Calibri"/>
        </w:rPr>
        <w:t xml:space="preserve">DAILY_BREAKOUT + 52W&gt;0.6 → </w:t>
      </w:r>
      <w:r>
        <w:rPr>
          <w:rFonts w:cs="Calibri"/>
        </w:rPr>
        <w:t>不</w:t>
      </w:r>
      <w:r>
        <w:rPr>
          <w:rFonts w:cs="Calibri"/>
        </w:rPr>
        <w:t xml:space="preserve"> BUILD</w:t>
      </w:r>
    </w:p>
    <w:p w14:paraId="35A86456" w14:textId="77777777" w:rsidR="00712059" w:rsidRDefault="00FC0B72">
      <w:pPr>
        <w:spacing w:after="60"/>
        <w:ind w:left="283" w:hanging="283"/>
      </w:pPr>
      <w:r>
        <w:rPr>
          <w:rFonts w:cs="Calibri"/>
        </w:rPr>
        <w:t xml:space="preserve">• [ ] B8 </w:t>
      </w:r>
      <w:r>
        <w:rPr>
          <w:rFonts w:cs="Calibri"/>
        </w:rPr>
        <w:t>仓位加法阶梯：</w:t>
      </w:r>
      <w:r>
        <w:rPr>
          <w:rFonts w:cs="Calibri"/>
        </w:rPr>
        <w:t>TESTING 10% / BUILDING +10%</w:t>
      </w:r>
      <w:r>
        <w:rPr>
          <w:rFonts w:cs="Calibri"/>
        </w:rPr>
        <w:t>（上限</w:t>
      </w:r>
      <w:r>
        <w:rPr>
          <w:rFonts w:cs="Calibri"/>
        </w:rPr>
        <w:t xml:space="preserve"> 70%</w:t>
      </w:r>
      <w:r>
        <w:rPr>
          <w:rFonts w:cs="Calibri"/>
        </w:rPr>
        <w:t>）</w:t>
      </w:r>
      <w:r>
        <w:rPr>
          <w:rFonts w:cs="Calibri"/>
        </w:rPr>
        <w:t>/ TRIMMING -15%</w:t>
      </w:r>
    </w:p>
    <w:p w14:paraId="181E0A1E" w14:textId="77777777" w:rsidR="00712059" w:rsidRDefault="00FC0B72">
      <w:pPr>
        <w:spacing w:after="60"/>
        <w:ind w:left="283" w:hanging="283"/>
      </w:pPr>
      <w:r>
        <w:rPr>
          <w:rFonts w:cs="Calibri"/>
        </w:rPr>
        <w:t xml:space="preserve">• [ ] B9 Permission </w:t>
      </w:r>
      <w:r>
        <w:rPr>
          <w:rFonts w:cs="Calibri"/>
        </w:rPr>
        <w:t>降级联动：</w:t>
      </w:r>
      <w:r>
        <w:rPr>
          <w:rFonts w:cs="Calibri"/>
        </w:rPr>
        <w:t xml:space="preserve">HOLDING/BUILDING + BLOCK + </w:t>
      </w:r>
      <w:r>
        <w:rPr>
          <w:rFonts w:cs="Calibri"/>
        </w:rPr>
        <w:t>持仓</w:t>
      </w:r>
      <w:r>
        <w:rPr>
          <w:rFonts w:cs="Calibri"/>
        </w:rPr>
        <w:t>&gt;0 → TRIMMING</w:t>
      </w:r>
    </w:p>
    <w:p w14:paraId="5376D054" w14:textId="77777777" w:rsidR="00712059" w:rsidRDefault="00FC0B72">
      <w:pPr>
        <w:spacing w:after="60"/>
        <w:ind w:left="283" w:hanging="283"/>
      </w:pPr>
      <w:r>
        <w:rPr>
          <w:rFonts w:cs="Calibri"/>
        </w:rPr>
        <w:t>• [ ] B10 Setup Engine</w:t>
      </w:r>
      <w:r>
        <w:rPr>
          <w:rFonts w:cs="Calibri"/>
        </w:rPr>
        <w:t>：</w:t>
      </w:r>
      <w:r>
        <w:rPr>
          <w:rFonts w:cs="Calibri"/>
        </w:rPr>
        <w:t>weekly+daily → BREAKOUT/PULLBACK/ACCUMULATION/RECOVERY/NONE</w:t>
      </w:r>
    </w:p>
    <w:p w14:paraId="1022FF89" w14:textId="77777777" w:rsidR="00712059" w:rsidRDefault="00FC0B72">
      <w:pPr>
        <w:spacing w:after="60"/>
        <w:ind w:left="283" w:hanging="283"/>
      </w:pPr>
      <w:r>
        <w:rPr>
          <w:rFonts w:cs="Calibri"/>
        </w:rPr>
        <w:t>• [ ] B11</w:t>
      </w:r>
      <w:r>
        <w:rPr>
          <w:rFonts w:cs="Calibri"/>
        </w:rPr>
        <w:t>（</w:t>
      </w:r>
      <w:r>
        <w:rPr>
          <w:rFonts w:cs="Calibri"/>
        </w:rPr>
        <w:t>V29</w:t>
      </w:r>
      <w:r>
        <w:rPr>
          <w:rFonts w:cs="Calibri"/>
        </w:rPr>
        <w:t>）</w:t>
      </w:r>
      <w:r>
        <w:rPr>
          <w:rFonts w:cs="Calibri"/>
        </w:rPr>
        <w:t>ExitEvent</w:t>
      </w:r>
      <w:r>
        <w:rPr>
          <w:rFonts w:cs="Calibri"/>
        </w:rPr>
        <w:t>：</w:t>
      </w:r>
      <w:r>
        <w:rPr>
          <w:rFonts w:cs="Calibri"/>
        </w:rPr>
        <w:t>HARD_EXIT</w:t>
      </w:r>
      <w:r>
        <w:rPr>
          <w:rFonts w:cs="Calibri"/>
        </w:rPr>
        <w:t>（</w:t>
      </w:r>
      <w:r>
        <w:rPr>
          <w:rFonts w:cs="Calibri"/>
        </w:rPr>
        <w:t>DES≥7</w:t>
      </w:r>
      <w:r>
        <w:rPr>
          <w:rFonts w:cs="Calibri"/>
        </w:rPr>
        <w:t>）</w:t>
      </w:r>
      <w:r>
        <w:rPr>
          <w:rFonts w:cs="Calibri"/>
        </w:rPr>
        <w:t xml:space="preserve">/ STOP_EXIT / FORCED_DELEVERAGE / NONE </w:t>
      </w:r>
      <w:r>
        <w:rPr>
          <w:rFonts w:cs="Calibri"/>
        </w:rPr>
        <w:t>分类正确</w:t>
      </w:r>
    </w:p>
    <w:p w14:paraId="29B1D628" w14:textId="77777777" w:rsidR="00712059" w:rsidRDefault="00FC0B72">
      <w:pPr>
        <w:spacing w:after="60"/>
        <w:ind w:left="283" w:hanging="283"/>
      </w:pPr>
      <w:r>
        <w:rPr>
          <w:rFonts w:cs="Calibri"/>
        </w:rPr>
        <w:t>• [ ] B12</w:t>
      </w:r>
      <w:r>
        <w:rPr>
          <w:rFonts w:cs="Calibri"/>
        </w:rPr>
        <w:t>（</w:t>
      </w:r>
      <w:r>
        <w:rPr>
          <w:rFonts w:cs="Calibri"/>
        </w:rPr>
        <w:t>V29</w:t>
      </w:r>
      <w:r>
        <w:rPr>
          <w:rFonts w:cs="Calibri"/>
        </w:rPr>
        <w:t>）</w:t>
      </w:r>
      <w:r>
        <w:rPr>
          <w:rFonts w:cs="Calibri"/>
        </w:rPr>
        <w:t>Permission Ceiling</w:t>
      </w:r>
      <w:r>
        <w:rPr>
          <w:rFonts w:cs="Calibri"/>
        </w:rPr>
        <w:t>：</w:t>
      </w:r>
      <w:r>
        <w:rPr>
          <w:rFonts w:cs="Calibri"/>
        </w:rPr>
        <w:t>BLOCK→FLAT</w:t>
      </w:r>
      <w:r>
        <w:rPr>
          <w:rFonts w:cs="Calibri"/>
        </w:rPr>
        <w:t>、</w:t>
      </w:r>
      <w:r>
        <w:rPr>
          <w:rFonts w:cs="Calibri"/>
        </w:rPr>
        <w:t>WATCH→TESTING</w:t>
      </w:r>
      <w:r>
        <w:rPr>
          <w:rFonts w:cs="Calibri"/>
        </w:rPr>
        <w:t>、</w:t>
      </w:r>
      <w:r>
        <w:rPr>
          <w:rFonts w:cs="Calibri"/>
        </w:rPr>
        <w:t>TEST→TESTING</w:t>
      </w:r>
      <w:r>
        <w:rPr>
          <w:rFonts w:cs="Calibri"/>
        </w:rPr>
        <w:t>、</w:t>
      </w:r>
      <w:r>
        <w:br/>
      </w:r>
      <w:r>
        <w:rPr>
          <w:rFonts w:cs="Calibri"/>
        </w:rPr>
        <w:t>ALLOW→BUILDING</w:t>
      </w:r>
      <w:r>
        <w:rPr>
          <w:rFonts w:cs="Calibri"/>
        </w:rPr>
        <w:t>、</w:t>
      </w:r>
      <w:r>
        <w:rPr>
          <w:rFonts w:cs="Calibri"/>
        </w:rPr>
        <w:t>STRONG_ALLOW→HOLDING</w:t>
      </w:r>
      <w:r>
        <w:rPr>
          <w:rFonts w:cs="Calibri"/>
        </w:rPr>
        <w:t>；</w:t>
      </w:r>
      <w:r>
        <w:rPr>
          <w:rFonts w:ascii="Consolas" w:eastAsia="Consolas" w:hAnsi="Consolas" w:cs="Consolas"/>
          <w:color w:val="800000"/>
          <w:sz w:val="20"/>
        </w:rPr>
        <w:t>assert_permission_bound</w:t>
      </w:r>
      <w:r>
        <w:rPr>
          <w:rFonts w:cs="Calibri"/>
        </w:rPr>
        <w:t xml:space="preserve"> </w:t>
      </w:r>
      <w:r>
        <w:rPr>
          <w:rFonts w:cs="Calibri"/>
        </w:rPr>
        <w:t>越权抛错；</w:t>
      </w:r>
      <w:r>
        <w:br/>
      </w:r>
      <w:r>
        <w:rPr>
          <w:rFonts w:cs="Calibri"/>
        </w:rPr>
        <w:t>HOLDING</w:t>
      </w:r>
      <w:r>
        <w:rPr>
          <w:rFonts w:cs="Calibri"/>
        </w:rPr>
        <w:t>（维持仓位）不算新增风险</w:t>
      </w:r>
    </w:p>
    <w:p w14:paraId="26717687" w14:textId="77777777" w:rsidR="00712059" w:rsidRDefault="00FC0B72">
      <w:pPr>
        <w:spacing w:after="60"/>
        <w:ind w:left="283" w:hanging="283"/>
      </w:pPr>
      <w:r>
        <w:rPr>
          <w:rFonts w:cs="Calibri"/>
        </w:rPr>
        <w:t>• [ ] B13</w:t>
      </w:r>
      <w:r>
        <w:rPr>
          <w:rFonts w:cs="Calibri"/>
        </w:rPr>
        <w:t>（</w:t>
      </w:r>
      <w:r>
        <w:rPr>
          <w:rFonts w:cs="Calibri"/>
        </w:rPr>
        <w:t>V29</w:t>
      </w:r>
      <w:r>
        <w:rPr>
          <w:rFonts w:cs="Calibri"/>
        </w:rPr>
        <w:t>）</w:t>
      </w:r>
      <w:r>
        <w:rPr>
          <w:rFonts w:cs="Calibri"/>
        </w:rPr>
        <w:t xml:space="preserve">DecisionSnapshot </w:t>
      </w:r>
      <w:r>
        <w:rPr>
          <w:rFonts w:cs="Calibri"/>
        </w:rPr>
        <w:t>确定性：同一输入两次构建完全一致；</w:t>
      </w:r>
      <w:r>
        <w:br/>
      </w:r>
      <w:r>
        <w:rPr>
          <w:rFonts w:cs="Calibri"/>
        </w:rPr>
        <w:t>00371</w:t>
      </w:r>
      <w:r>
        <w:rPr>
          <w:rFonts w:cs="Calibri"/>
        </w:rPr>
        <w:t>（</w:t>
      </w:r>
      <w:r>
        <w:rPr>
          <w:rFonts w:cs="Calibri"/>
        </w:rPr>
        <w:t>DES=12</w:t>
      </w:r>
      <w:r>
        <w:rPr>
          <w:rFonts w:cs="Calibri"/>
        </w:rPr>
        <w:t>）</w:t>
      </w:r>
      <w:r>
        <w:rPr>
          <w:rFonts w:cs="Calibri"/>
        </w:rPr>
        <w:t>→ HARD_EXIT / EXITING / target=0</w:t>
      </w:r>
    </w:p>
    <w:p w14:paraId="69DCE325" w14:textId="77777777" w:rsidR="00712059" w:rsidRDefault="00FC0B72">
      <w:pPr>
        <w:spacing w:after="60"/>
        <w:ind w:left="283" w:hanging="283"/>
      </w:pPr>
      <w:r>
        <w:rPr>
          <w:rFonts w:cs="Calibri"/>
        </w:rPr>
        <w:t>• [ ] B14</w:t>
      </w:r>
      <w:r>
        <w:rPr>
          <w:rFonts w:cs="Calibri"/>
        </w:rPr>
        <w:t>（</w:t>
      </w:r>
      <w:r>
        <w:rPr>
          <w:rFonts w:cs="Calibri"/>
        </w:rPr>
        <w:t>V29</w:t>
      </w:r>
      <w:r>
        <w:rPr>
          <w:rFonts w:cs="Calibri"/>
        </w:rPr>
        <w:t>）</w:t>
      </w:r>
      <w:r>
        <w:rPr>
          <w:rFonts w:cs="Calibri"/>
        </w:rPr>
        <w:t>A0~A4 Ablation</w:t>
      </w:r>
      <w:r>
        <w:rPr>
          <w:rFonts w:cs="Calibri"/>
        </w:rPr>
        <w:t>：</w:t>
      </w:r>
      <w:r>
        <w:rPr>
          <w:rFonts w:cs="Calibri"/>
        </w:rPr>
        <w:t xml:space="preserve">A1 </w:t>
      </w:r>
      <w:r>
        <w:rPr>
          <w:rFonts w:cs="Calibri"/>
        </w:rPr>
        <w:t>用</w:t>
      </w:r>
      <w:r>
        <w:rPr>
          <w:rFonts w:cs="Calibri"/>
        </w:rPr>
        <w:t xml:space="preserve"> Cap</w:t>
      </w:r>
      <w:r>
        <w:rPr>
          <w:rFonts w:cs="Calibri"/>
        </w:rPr>
        <w:t>（非二值门）；</w:t>
      </w:r>
      <w:r>
        <w:rPr>
          <w:rFonts w:cs="Calibri"/>
        </w:rPr>
        <w:t xml:space="preserve">A2~A4 </w:t>
      </w:r>
      <w:r>
        <w:rPr>
          <w:rFonts w:cs="Calibri"/>
        </w:rPr>
        <w:t>零越权、零非法跳跃；</w:t>
      </w:r>
      <w:r>
        <w:br/>
      </w:r>
      <w:r>
        <w:rPr>
          <w:rFonts w:cs="Calibri"/>
        </w:rPr>
        <w:t>暴露效率</w:t>
      </w:r>
      <w:r>
        <w:rPr>
          <w:rFonts w:cs="Calibri"/>
        </w:rPr>
        <w:t>/</w:t>
      </w:r>
      <w:r>
        <w:rPr>
          <w:rFonts w:cs="Calibri"/>
        </w:rPr>
        <w:t>坏暴露比输出</w:t>
      </w:r>
    </w:p>
    <w:p w14:paraId="5A02F4EE" w14:textId="77777777" w:rsidR="00712059" w:rsidRDefault="00FC0B72">
      <w:pPr>
        <w:pStyle w:val="Heading2"/>
      </w:pPr>
      <w:bookmarkStart w:id="3" w:name="_Toc238835478"/>
      <w:r>
        <w:rPr>
          <w:rFonts w:ascii="Arial" w:eastAsia="Microsoft YaHei" w:hAnsi="Arial" w:cs="Arial"/>
        </w:rPr>
        <w:lastRenderedPageBreak/>
        <w:t xml:space="preserve">C. </w:t>
      </w:r>
      <w:r>
        <w:rPr>
          <w:rFonts w:ascii="Arial" w:eastAsia="Microsoft YaHei" w:hAnsi="Arial" w:cs="Arial"/>
        </w:rPr>
        <w:t>金融不变量（纯合成，脱离</w:t>
      </w:r>
      <w:r>
        <w:rPr>
          <w:rFonts w:ascii="Arial" w:eastAsia="Microsoft YaHei" w:hAnsi="Arial" w:cs="Arial"/>
        </w:rPr>
        <w:t xml:space="preserve"> SQLite</w:t>
      </w:r>
      <w:r>
        <w:rPr>
          <w:rFonts w:ascii="Arial" w:eastAsia="Microsoft YaHei" w:hAnsi="Arial" w:cs="Arial"/>
        </w:rPr>
        <w:t>）</w:t>
      </w:r>
      <w:bookmarkEnd w:id="3"/>
    </w:p>
    <w:p w14:paraId="3E7B3D48" w14:textId="77777777" w:rsidR="00712059" w:rsidRDefault="00FC0B72">
      <w:pPr>
        <w:spacing w:after="60"/>
        <w:ind w:left="283" w:hanging="283"/>
      </w:pPr>
      <w:r>
        <w:rPr>
          <w:rFonts w:cs="Calibri"/>
        </w:rPr>
        <w:t>• [ ] C1 PIT</w:t>
      </w:r>
      <w:r>
        <w:rPr>
          <w:rFonts w:cs="Calibri"/>
        </w:rPr>
        <w:t>：</w:t>
      </w:r>
      <w:r>
        <w:rPr>
          <w:rFonts w:cs="Calibri"/>
        </w:rPr>
        <w:t>available_date ≤ decision_date</w:t>
      </w:r>
    </w:p>
    <w:p w14:paraId="18EABF70" w14:textId="77777777" w:rsidR="00712059" w:rsidRDefault="00FC0B72">
      <w:pPr>
        <w:spacing w:after="60"/>
        <w:ind w:left="283" w:hanging="283"/>
      </w:pPr>
      <w:r>
        <w:rPr>
          <w:rFonts w:cs="Calibri"/>
        </w:rPr>
        <w:t>• [ ] C2 Position ∈ [0,1]</w:t>
      </w:r>
      <w:r>
        <w:rPr>
          <w:rFonts w:cs="Calibri"/>
        </w:rPr>
        <w:t>；止损后无未来</w:t>
      </w:r>
      <w:r>
        <w:rPr>
          <w:rFonts w:cs="Calibri"/>
        </w:rPr>
        <w:t xml:space="preserve"> </w:t>
      </w:r>
      <w:r>
        <w:rPr>
          <w:rFonts w:cs="Calibri"/>
        </w:rPr>
        <w:t>PnL</w:t>
      </w:r>
      <w:r>
        <w:rPr>
          <w:rFonts w:cs="Calibri"/>
        </w:rPr>
        <w:t>（</w:t>
      </w:r>
      <w:r>
        <w:rPr>
          <w:rFonts w:cs="Calibri"/>
        </w:rPr>
        <w:t>position_start=0</w:t>
      </w:r>
      <w:r>
        <w:rPr>
          <w:rFonts w:cs="Calibri"/>
        </w:rPr>
        <w:t>）</w:t>
      </w:r>
    </w:p>
    <w:p w14:paraId="00BEDBB9" w14:textId="77777777" w:rsidR="00712059" w:rsidRDefault="00FC0B72">
      <w:pPr>
        <w:spacing w:after="60"/>
        <w:ind w:left="283" w:hanging="283"/>
      </w:pPr>
      <w:r>
        <w:rPr>
          <w:rFonts w:cs="Calibri"/>
        </w:rPr>
        <w:t xml:space="preserve">• [ ] C3 </w:t>
      </w:r>
      <w:r>
        <w:rPr>
          <w:rFonts w:cs="Calibri"/>
        </w:rPr>
        <w:t>成本守恒：</w:t>
      </w:r>
      <w:r>
        <w:rPr>
          <w:rFonts w:cs="Calibri"/>
        </w:rPr>
        <w:t>pnl = position_start × effective_return − cost</w:t>
      </w:r>
    </w:p>
    <w:p w14:paraId="34FFE5E1" w14:textId="77777777" w:rsidR="00712059" w:rsidRDefault="00FC0B72">
      <w:pPr>
        <w:spacing w:after="60"/>
        <w:ind w:left="283" w:hanging="283"/>
      </w:pPr>
      <w:r>
        <w:rPr>
          <w:rFonts w:cs="Calibri"/>
        </w:rPr>
        <w:t xml:space="preserve">• [ ] C4 </w:t>
      </w:r>
      <w:r>
        <w:rPr>
          <w:rFonts w:cs="Calibri"/>
        </w:rPr>
        <w:t>缺失收益不变成</w:t>
      </w:r>
      <w:r>
        <w:rPr>
          <w:rFonts w:cs="Calibri"/>
        </w:rPr>
        <w:t xml:space="preserve"> 0</w:t>
      </w:r>
      <w:r>
        <w:rPr>
          <w:rFonts w:cs="Calibri"/>
        </w:rPr>
        <w:t>（</w:t>
      </w:r>
      <w:r>
        <w:rPr>
          <w:rFonts w:cs="Calibri"/>
        </w:rPr>
        <w:t>return_missing / pnl=NaN</w:t>
      </w:r>
      <w:r>
        <w:rPr>
          <w:rFonts w:cs="Calibri"/>
        </w:rPr>
        <w:t>）</w:t>
      </w:r>
    </w:p>
    <w:p w14:paraId="5822BFE1" w14:textId="77777777" w:rsidR="00712059" w:rsidRDefault="00FC0B72">
      <w:pPr>
        <w:spacing w:after="60"/>
        <w:ind w:left="283" w:hanging="283"/>
      </w:pPr>
      <w:r>
        <w:rPr>
          <w:rFonts w:cs="Calibri"/>
        </w:rPr>
        <w:t xml:space="preserve">• [ ] C5 PIT Universe </w:t>
      </w:r>
      <w:r>
        <w:rPr>
          <w:rFonts w:cs="Calibri"/>
        </w:rPr>
        <w:t>重叠检测；</w:t>
      </w:r>
      <w:r>
        <w:rPr>
          <w:rFonts w:cs="Calibri"/>
        </w:rPr>
        <w:t xml:space="preserve">research_validation </w:t>
      </w:r>
      <w:r>
        <w:rPr>
          <w:rFonts w:cs="Calibri"/>
        </w:rPr>
        <w:t>缺</w:t>
      </w:r>
      <w:r>
        <w:rPr>
          <w:rFonts w:cs="Calibri"/>
        </w:rPr>
        <w:t xml:space="preserve"> universe → FAILED</w:t>
      </w:r>
    </w:p>
    <w:p w14:paraId="48280998" w14:textId="77777777" w:rsidR="00712059" w:rsidRDefault="00FC0B72">
      <w:pPr>
        <w:spacing w:after="60"/>
        <w:ind w:left="283" w:hanging="283"/>
      </w:pPr>
      <w:r>
        <w:rPr>
          <w:rFonts w:cs="Calibri"/>
        </w:rPr>
        <w:t xml:space="preserve">• [ ] C6 Benchmark </w:t>
      </w:r>
      <w:r>
        <w:rPr>
          <w:rFonts w:cs="Calibri"/>
        </w:rPr>
        <w:t>独立（只用价格）</w:t>
      </w:r>
    </w:p>
    <w:p w14:paraId="4304EF20" w14:textId="77777777" w:rsidR="00712059" w:rsidRDefault="00FC0B72">
      <w:pPr>
        <w:pStyle w:val="Heading2"/>
      </w:pPr>
      <w:bookmarkStart w:id="4" w:name="_Toc238835479"/>
      <w:r>
        <w:rPr>
          <w:rFonts w:ascii="Arial" w:eastAsia="Microsoft YaHei" w:hAnsi="Arial" w:cs="Arial"/>
        </w:rPr>
        <w:t xml:space="preserve">D. </w:t>
      </w:r>
      <w:r>
        <w:rPr>
          <w:rFonts w:ascii="Arial" w:eastAsia="Microsoft YaHei" w:hAnsi="Arial" w:cs="Arial"/>
        </w:rPr>
        <w:t>金标准案例（</w:t>
      </w:r>
      <w:r>
        <w:rPr>
          <w:rFonts w:ascii="Arial" w:eastAsia="Microsoft YaHei" w:hAnsi="Arial" w:cs="Arial"/>
        </w:rPr>
        <w:t>tests/golden/</w:t>
      </w:r>
      <w:r>
        <w:rPr>
          <w:rFonts w:ascii="Arial" w:eastAsia="Microsoft YaHei" w:hAnsi="Arial" w:cs="Arial"/>
        </w:rPr>
        <w:t>）</w:t>
      </w:r>
      <w:bookmarkEnd w:id="4"/>
    </w:p>
    <w:p w14:paraId="2F566F79" w14:textId="77777777" w:rsidR="00712059" w:rsidRDefault="00FC0B72">
      <w:pPr>
        <w:spacing w:after="60"/>
        <w:ind w:left="283" w:hanging="283"/>
      </w:pPr>
      <w:r>
        <w:rPr>
          <w:rFonts w:cs="Calibri"/>
        </w:rPr>
        <w:t xml:space="preserve">• [ ] D1 00371 </w:t>
      </w:r>
      <w:r>
        <w:rPr>
          <w:rFonts w:cs="Calibri"/>
        </w:rPr>
        <w:t>下行：</w:t>
      </w:r>
      <w:r>
        <w:rPr>
          <w:rFonts w:cs="Calibri"/>
        </w:rPr>
        <w:t>BULLISH+Breakdown+DES≥7 → EXIT/Extreme/0</w:t>
      </w:r>
    </w:p>
    <w:p w14:paraId="21FF4E6C" w14:textId="77777777" w:rsidR="00712059" w:rsidRDefault="00FC0B72">
      <w:pPr>
        <w:spacing w:after="60"/>
        <w:ind w:left="283" w:hanging="283"/>
      </w:pPr>
      <w:r>
        <w:rPr>
          <w:rFonts w:cs="Calibri"/>
        </w:rPr>
        <w:t xml:space="preserve">• [ ] D2 01951 </w:t>
      </w:r>
      <w:r>
        <w:rPr>
          <w:rFonts w:cs="Calibri"/>
        </w:rPr>
        <w:t>恢复：</w:t>
      </w:r>
      <w:r>
        <w:rPr>
          <w:rFonts w:cs="Calibri"/>
        </w:rPr>
        <w:t xml:space="preserve">DECLINE+52W </w:t>
      </w:r>
      <w:r>
        <w:rPr>
          <w:rFonts w:cs="Calibri"/>
        </w:rPr>
        <w:t>极低</w:t>
      </w:r>
      <w:r>
        <w:rPr>
          <w:rFonts w:cs="Calibri"/>
        </w:rPr>
        <w:t xml:space="preserve"> → TEST_BUY/20%</w:t>
      </w:r>
    </w:p>
    <w:p w14:paraId="5A705A6D" w14:textId="77777777" w:rsidR="00712059" w:rsidRDefault="00FC0B72">
      <w:pPr>
        <w:pStyle w:val="Heading2"/>
      </w:pPr>
      <w:bookmarkStart w:id="5" w:name="_Toc238835480"/>
      <w:r>
        <w:rPr>
          <w:rFonts w:ascii="Arial" w:eastAsia="Microsoft YaHei" w:hAnsi="Arial" w:cs="Arial"/>
        </w:rPr>
        <w:t xml:space="preserve">E. </w:t>
      </w:r>
      <w:r>
        <w:rPr>
          <w:rFonts w:ascii="Arial" w:eastAsia="Microsoft YaHei" w:hAnsi="Arial" w:cs="Arial"/>
        </w:rPr>
        <w:t>回测正确性</w:t>
      </w:r>
      <w:bookmarkEnd w:id="5"/>
    </w:p>
    <w:p w14:paraId="2349F598" w14:textId="77777777" w:rsidR="00712059" w:rsidRDefault="00FC0B72">
      <w:pPr>
        <w:spacing w:after="60"/>
        <w:ind w:left="283" w:hanging="283"/>
      </w:pPr>
      <w:r>
        <w:rPr>
          <w:rFonts w:cs="Calibri"/>
        </w:rPr>
        <w:t>• [ ] E1 Entry-Week-Low Stop</w:t>
      </w:r>
      <w:r>
        <w:rPr>
          <w:rFonts w:cs="Calibri"/>
        </w:rPr>
        <w:t>：周收盘确认</w:t>
      </w:r>
      <w:r>
        <w:rPr>
          <w:rFonts w:cs="Calibri"/>
        </w:rPr>
        <w:t xml:space="preserve"> → </w:t>
      </w:r>
      <w:r>
        <w:rPr>
          <w:rFonts w:cs="Calibri"/>
        </w:rPr>
        <w:t>次周离场；退出后无暴露</w:t>
      </w:r>
    </w:p>
    <w:p w14:paraId="675F9492" w14:textId="77777777" w:rsidR="00712059" w:rsidRDefault="00FC0B72">
      <w:pPr>
        <w:spacing w:after="60"/>
        <w:ind w:left="283" w:hanging="283"/>
      </w:pPr>
      <w:r>
        <w:rPr>
          <w:rFonts w:cs="Calibri"/>
        </w:rPr>
        <w:t xml:space="preserve">• [ ] E2 </w:t>
      </w:r>
      <w:r>
        <w:rPr>
          <w:rFonts w:cs="Calibri"/>
        </w:rPr>
        <w:t>横截面</w:t>
      </w:r>
      <w:r>
        <w:rPr>
          <w:rFonts w:cs="Calibri"/>
        </w:rPr>
        <w:t xml:space="preserve"> target </w:t>
      </w:r>
      <w:r>
        <w:rPr>
          <w:rFonts w:cs="Calibri"/>
        </w:rPr>
        <w:t>语义：</w:t>
      </w:r>
      <w:r>
        <w:rPr>
          <w:rFonts w:cs="Calibri"/>
        </w:rPr>
        <w:t>target/N</w:t>
      </w:r>
      <w:r>
        <w:rPr>
          <w:rFonts w:cs="Calibri"/>
        </w:rPr>
        <w:t>（总暴露</w:t>
      </w:r>
      <w:r>
        <w:rPr>
          <w:rFonts w:cs="Calibri"/>
        </w:rPr>
        <w:t>=</w:t>
      </w:r>
      <w:r>
        <w:rPr>
          <w:rFonts w:cs="Calibri"/>
        </w:rPr>
        <w:t>均值），不归一化到</w:t>
      </w:r>
      <w:r>
        <w:rPr>
          <w:rFonts w:cs="Calibri"/>
        </w:rPr>
        <w:t xml:space="preserve"> 100%</w:t>
      </w:r>
    </w:p>
    <w:p w14:paraId="58D38266" w14:textId="77777777" w:rsidR="00712059" w:rsidRDefault="00FC0B72">
      <w:pPr>
        <w:spacing w:after="60"/>
        <w:ind w:left="283" w:hanging="283"/>
      </w:pPr>
      <w:r>
        <w:rPr>
          <w:rFonts w:cs="Calibri"/>
        </w:rPr>
        <w:t xml:space="preserve">• [ ] E3 </w:t>
      </w:r>
      <w:r>
        <w:rPr>
          <w:rFonts w:cs="Calibri"/>
        </w:rPr>
        <w:t>横截面缺失收益：仅剔该股周，不整周删除</w:t>
      </w:r>
    </w:p>
    <w:p w14:paraId="453E6955" w14:textId="77777777" w:rsidR="00712059" w:rsidRDefault="00FC0B72">
      <w:pPr>
        <w:spacing w:after="60"/>
        <w:ind w:left="283" w:hanging="283"/>
      </w:pPr>
      <w:r>
        <w:rPr>
          <w:rFonts w:cs="Calibri"/>
        </w:rPr>
        <w:t xml:space="preserve">• [ ] E4 </w:t>
      </w:r>
      <w:r>
        <w:rPr>
          <w:rFonts w:cs="Calibri"/>
        </w:rPr>
        <w:t>超额收益定义：</w:t>
      </w:r>
      <w:r>
        <w:rPr>
          <w:rFonts w:cs="Calibri"/>
        </w:rPr>
        <w:t xml:space="preserve">strategy/benchmark CAGR + spread + </w:t>
      </w:r>
      <w:r>
        <w:rPr>
          <w:rFonts w:cs="Calibri"/>
        </w:rPr>
        <w:t>算术主动收益</w:t>
      </w:r>
      <w:r>
        <w:rPr>
          <w:rFonts w:cs="Calibri"/>
        </w:rPr>
        <w:t xml:space="preserve"> + IR</w:t>
      </w:r>
    </w:p>
    <w:p w14:paraId="065BB966" w14:textId="77777777" w:rsidR="00712059" w:rsidRDefault="00FC0B72">
      <w:pPr>
        <w:spacing w:after="60"/>
        <w:ind w:left="283" w:hanging="283"/>
      </w:pPr>
      <w:r>
        <w:rPr>
          <w:rFonts w:cs="Calibri"/>
        </w:rPr>
        <w:t xml:space="preserve">• [ ] E5 </w:t>
      </w:r>
      <w:r>
        <w:rPr>
          <w:rFonts w:cs="Calibri"/>
        </w:rPr>
        <w:t>基准同口径：</w:t>
      </w:r>
      <w:r>
        <w:rPr>
          <w:rFonts w:cs="Calibri"/>
        </w:rPr>
        <w:t xml:space="preserve">Buy&amp;Hold/Momentum </w:t>
      </w:r>
      <w:r>
        <w:rPr>
          <w:rFonts w:cs="Calibri"/>
        </w:rPr>
        <w:t>与策略共用</w:t>
      </w:r>
      <w:r>
        <w:rPr>
          <w:rFonts w:cs="Calibri"/>
        </w:rPr>
        <w:t xml:space="preserve"> PIT Universe</w:t>
      </w:r>
    </w:p>
    <w:p w14:paraId="07E43787" w14:textId="77777777" w:rsidR="00712059" w:rsidRDefault="00FC0B72">
      <w:pPr>
        <w:pStyle w:val="Heading2"/>
      </w:pPr>
      <w:bookmarkStart w:id="6" w:name="_Toc238835481"/>
      <w:r>
        <w:rPr>
          <w:rFonts w:ascii="Arial" w:eastAsia="Microsoft YaHei" w:hAnsi="Arial" w:cs="Arial"/>
        </w:rPr>
        <w:t xml:space="preserve">F. </w:t>
      </w:r>
      <w:r>
        <w:rPr>
          <w:rFonts w:ascii="Arial" w:eastAsia="Microsoft YaHei" w:hAnsi="Arial" w:cs="Arial"/>
        </w:rPr>
        <w:t>验证协议（</w:t>
      </w:r>
      <w:r>
        <w:rPr>
          <w:rFonts w:ascii="Arial" w:eastAsia="Microsoft YaHei" w:hAnsi="Arial" w:cs="Arial"/>
        </w:rPr>
        <w:t>research_validation</w:t>
      </w:r>
      <w:r>
        <w:rPr>
          <w:rFonts w:ascii="Arial" w:eastAsia="Microsoft YaHei" w:hAnsi="Arial" w:cs="Arial"/>
        </w:rPr>
        <w:t>，</w:t>
      </w:r>
      <w:r>
        <w:rPr>
          <w:rFonts w:ascii="Arial" w:eastAsia="Microsoft YaHei" w:hAnsi="Arial" w:cs="Arial"/>
        </w:rPr>
        <w:t xml:space="preserve">12 </w:t>
      </w:r>
      <w:r>
        <w:rPr>
          <w:rFonts w:ascii="Arial" w:eastAsia="Microsoft YaHei" w:hAnsi="Arial" w:cs="Arial"/>
        </w:rPr>
        <w:t>门）</w:t>
      </w:r>
      <w:bookmarkEnd w:id="6"/>
    </w:p>
    <w:p w14:paraId="5932F5BB" w14:textId="77777777" w:rsidR="00712059" w:rsidRDefault="00FC0B72">
      <w:pPr>
        <w:spacing w:after="60"/>
        <w:ind w:left="283" w:hanging="283"/>
      </w:pPr>
      <w:r>
        <w:rPr>
          <w:rFonts w:cs="Calibri"/>
        </w:rPr>
        <w:t xml:space="preserve">• [ ] F1 01~12 </w:t>
      </w:r>
      <w:r>
        <w:rPr>
          <w:rFonts w:cs="Calibri"/>
        </w:rPr>
        <w:t>门：</w:t>
      </w:r>
      <w:r>
        <w:rPr>
          <w:rFonts w:cs="Calibri"/>
        </w:rPr>
        <w:t>PIT Universe / Available-date / Signal→Return / Cost / Liquidity /</w:t>
      </w:r>
      <w:r>
        <w:br/>
      </w:r>
      <w:r>
        <w:rPr>
          <w:rFonts w:cs="Calibri"/>
        </w:rPr>
        <w:t>OOS</w:t>
      </w:r>
      <w:r>
        <w:rPr>
          <w:rFonts w:cs="Calibri"/>
        </w:rPr>
        <w:t>（</w:t>
      </w:r>
      <w:r>
        <w:rPr>
          <w:rFonts w:cs="Calibri"/>
        </w:rPr>
        <w:t xml:space="preserve">median&gt;0.3 </w:t>
      </w:r>
      <w:r>
        <w:rPr>
          <w:rFonts w:cs="Calibri"/>
        </w:rPr>
        <w:t>且正窗</w:t>
      </w:r>
      <w:r>
        <w:rPr>
          <w:rFonts w:cs="Calibri"/>
        </w:rPr>
        <w:t>≥60%</w:t>
      </w:r>
      <w:r>
        <w:rPr>
          <w:rFonts w:cs="Calibri"/>
        </w:rPr>
        <w:t>）</w:t>
      </w:r>
      <w:r>
        <w:rPr>
          <w:rFonts w:cs="Calibri"/>
        </w:rPr>
        <w:t>/ Plateau</w:t>
      </w:r>
      <w:r>
        <w:rPr>
          <w:rFonts w:cs="Calibri"/>
        </w:rPr>
        <w:t>（同参</w:t>
      </w:r>
      <w:r>
        <w:rPr>
          <w:rFonts w:cs="Calibri"/>
        </w:rPr>
        <w:t xml:space="preserve">≥80% </w:t>
      </w:r>
      <w:r>
        <w:rPr>
          <w:rFonts w:cs="Calibri"/>
        </w:rPr>
        <w:t>且平台</w:t>
      </w:r>
      <w:r>
        <w:rPr>
          <w:rFonts w:cs="Calibri"/>
        </w:rPr>
        <w:t>≥50%</w:t>
      </w:r>
      <w:r>
        <w:rPr>
          <w:rFonts w:cs="Calibri"/>
        </w:rPr>
        <w:t>）</w:t>
      </w:r>
      <w:r>
        <w:rPr>
          <w:rFonts w:cs="Calibri"/>
        </w:rPr>
        <w:t>/ HAC-BH / Ablation /</w:t>
      </w:r>
      <w:r>
        <w:br/>
      </w:r>
      <w:r>
        <w:rPr>
          <w:rFonts w:cs="Calibri"/>
        </w:rPr>
        <w:t>Regime</w:t>
      </w:r>
      <w:r>
        <w:rPr>
          <w:rFonts w:cs="Calibri"/>
        </w:rPr>
        <w:t>（</w:t>
      </w:r>
      <w:r>
        <w:rPr>
          <w:rFonts w:cs="Calibri"/>
        </w:rPr>
        <w:t xml:space="preserve">risk_off </w:t>
      </w:r>
      <w:r>
        <w:rPr>
          <w:rFonts w:cs="Calibri"/>
        </w:rPr>
        <w:t>护栏</w:t>
      </w:r>
      <w:r>
        <w:rPr>
          <w:rFonts w:cs="Calibri"/>
        </w:rPr>
        <w:t xml:space="preserve"> + </w:t>
      </w:r>
      <w:r>
        <w:rPr>
          <w:rFonts w:cs="Calibri"/>
        </w:rPr>
        <w:t>集中度）</w:t>
      </w:r>
      <w:r>
        <w:rPr>
          <w:rFonts w:cs="Calibri"/>
        </w:rPr>
        <w:t>/ Delisting / Capacity</w:t>
      </w:r>
    </w:p>
    <w:p w14:paraId="1309EFE9" w14:textId="77777777" w:rsidR="00712059" w:rsidRDefault="00FC0B72">
      <w:pPr>
        <w:spacing w:after="60"/>
        <w:ind w:left="283" w:hanging="283"/>
      </w:pPr>
      <w:r>
        <w:rPr>
          <w:rFonts w:cs="Calibri"/>
        </w:rPr>
        <w:t xml:space="preserve">• [ ] F2 </w:t>
      </w:r>
      <w:r>
        <w:rPr>
          <w:rFonts w:cs="Calibri"/>
        </w:rPr>
        <w:t>研究状态如实：</w:t>
      </w:r>
      <w:r>
        <w:rPr>
          <w:rFonts w:cs="Calibri"/>
        </w:rPr>
        <w:t>PIT-C → research_exploration</w:t>
      </w:r>
      <w:r>
        <w:rPr>
          <w:rFonts w:cs="Calibri"/>
        </w:rPr>
        <w:t>；</w:t>
      </w:r>
      <w:r>
        <w:rPr>
          <w:rFonts w:cs="Calibri"/>
        </w:rPr>
        <w:t xml:space="preserve">research_validation </w:t>
      </w:r>
      <w:r>
        <w:rPr>
          <w:rFonts w:cs="Calibri"/>
        </w:rPr>
        <w:t>需</w:t>
      </w:r>
      <w:r>
        <w:rPr>
          <w:rFonts w:cs="Calibri"/>
        </w:rPr>
        <w:t xml:space="preserve"> PIT-A/B</w:t>
      </w:r>
    </w:p>
    <w:p w14:paraId="7F458379" w14:textId="77777777" w:rsidR="00712059" w:rsidRDefault="00FC0B72">
      <w:pPr>
        <w:pStyle w:val="Heading2"/>
      </w:pPr>
      <w:bookmarkStart w:id="7" w:name="_Toc238835482"/>
      <w:r>
        <w:rPr>
          <w:rFonts w:ascii="Arial" w:eastAsia="Microsoft YaHei" w:hAnsi="Arial" w:cs="Arial"/>
        </w:rPr>
        <w:t>G. Shadow / Ablation</w:t>
      </w:r>
      <w:bookmarkEnd w:id="7"/>
    </w:p>
    <w:p w14:paraId="28D1C440" w14:textId="77777777" w:rsidR="00712059" w:rsidRDefault="00FC0B72">
      <w:pPr>
        <w:spacing w:after="60"/>
        <w:ind w:left="283" w:hanging="283"/>
      </w:pPr>
      <w:r>
        <w:rPr>
          <w:rFonts w:cs="Calibri"/>
        </w:rPr>
        <w:t>• [ ] G1 shadow_mode.py</w:t>
      </w:r>
      <w:r>
        <w:rPr>
          <w:rFonts w:cs="Calibri"/>
        </w:rPr>
        <w:t>：</w:t>
      </w:r>
      <w:r>
        <w:rPr>
          <w:rFonts w:cs="Calibri"/>
        </w:rPr>
        <w:t xml:space="preserve">Legacy vs New </w:t>
      </w:r>
      <w:r>
        <w:rPr>
          <w:rFonts w:cs="Calibri"/>
        </w:rPr>
        <w:t>双轨输出，不写库不改交易</w:t>
      </w:r>
    </w:p>
    <w:p w14:paraId="12629881" w14:textId="77777777" w:rsidR="00712059" w:rsidRDefault="00FC0B72">
      <w:pPr>
        <w:spacing w:after="60"/>
        <w:ind w:left="283" w:hanging="283"/>
      </w:pPr>
      <w:r>
        <w:rPr>
          <w:rFonts w:cs="Calibri"/>
        </w:rPr>
        <w:t xml:space="preserve">• [ ] G2 </w:t>
      </w:r>
      <w:r>
        <w:rPr>
          <w:rFonts w:cs="Calibri"/>
        </w:rPr>
        <w:t>permission_fsm_ablation.py</w:t>
      </w:r>
      <w:r>
        <w:rPr>
          <w:rFonts w:cs="Calibri"/>
        </w:rPr>
        <w:t>：</w:t>
      </w:r>
      <w:r>
        <w:rPr>
          <w:rFonts w:cs="Calibri"/>
        </w:rPr>
        <w:t xml:space="preserve">A/B/C/D </w:t>
      </w:r>
      <w:r>
        <w:rPr>
          <w:rFonts w:cs="Calibri"/>
        </w:rPr>
        <w:t>四模型；</w:t>
      </w:r>
      <w:r>
        <w:rPr>
          <w:rFonts w:cs="Calibri"/>
        </w:rPr>
        <w:t>Permission=Risk Filtering</w:t>
      </w:r>
      <w:r>
        <w:rPr>
          <w:rFonts w:cs="Calibri"/>
        </w:rPr>
        <w:t>、</w:t>
      </w:r>
      <w:r>
        <w:br/>
      </w:r>
      <w:r>
        <w:rPr>
          <w:rFonts w:cs="Calibri"/>
        </w:rPr>
        <w:t xml:space="preserve">FSM=Entry/Exit </w:t>
      </w:r>
      <w:r>
        <w:rPr>
          <w:rFonts w:cs="Calibri"/>
        </w:rPr>
        <w:t>质量假设可复现</w:t>
      </w:r>
    </w:p>
    <w:p w14:paraId="6B814AC0" w14:textId="77777777" w:rsidR="00712059" w:rsidRDefault="00FC0B72">
      <w:pPr>
        <w:spacing w:after="60"/>
        <w:ind w:left="283" w:hanging="283"/>
      </w:pPr>
      <w:r>
        <w:rPr>
          <w:rFonts w:cs="Calibri"/>
        </w:rPr>
        <w:t>• [ ] G3</w:t>
      </w:r>
      <w:r>
        <w:rPr>
          <w:rFonts w:cs="Calibri"/>
        </w:rPr>
        <w:t>（</w:t>
      </w:r>
      <w:r>
        <w:rPr>
          <w:rFonts w:cs="Calibri"/>
        </w:rPr>
        <w:t>V29</w:t>
      </w:r>
      <w:r>
        <w:rPr>
          <w:rFonts w:cs="Calibri"/>
        </w:rPr>
        <w:t>）</w:t>
      </w:r>
      <w:r>
        <w:rPr>
          <w:rFonts w:cs="Calibri"/>
        </w:rPr>
        <w:t>shadow_mode.py Stateful Replay</w:t>
      </w:r>
      <w:r>
        <w:rPr>
          <w:rFonts w:cs="Calibri"/>
        </w:rPr>
        <w:t>：按</w:t>
      </w:r>
      <w:r>
        <w:rPr>
          <w:rFonts w:cs="Calibri"/>
        </w:rPr>
        <w:t xml:space="preserve"> stock×date </w:t>
      </w:r>
      <w:r>
        <w:rPr>
          <w:rFonts w:cs="Calibri"/>
        </w:rPr>
        <w:t>全历史滚动，</w:t>
      </w:r>
      <w:r>
        <w:br/>
      </w:r>
      <w:r>
        <w:rPr>
          <w:rFonts w:cs="Calibri"/>
        </w:rPr>
        <w:t xml:space="preserve">prev_state→next_state→target </w:t>
      </w:r>
      <w:r>
        <w:rPr>
          <w:rFonts w:cs="Calibri"/>
        </w:rPr>
        <w:t>演化；</w:t>
      </w:r>
      <w:r>
        <w:rPr>
          <w:rFonts w:cs="Calibri"/>
        </w:rPr>
        <w:t xml:space="preserve">00371 </w:t>
      </w:r>
      <w:r>
        <w:rPr>
          <w:rFonts w:cs="Calibri"/>
        </w:rPr>
        <w:t>产出</w:t>
      </w:r>
      <w:r>
        <w:rPr>
          <w:rFonts w:cs="Calibri"/>
        </w:rPr>
        <w:t xml:space="preserve"> 868 </w:t>
      </w:r>
      <w:r>
        <w:rPr>
          <w:rFonts w:cs="Calibri"/>
        </w:rPr>
        <w:t>快照</w:t>
      </w:r>
    </w:p>
    <w:p w14:paraId="5A1DA94D" w14:textId="77777777" w:rsidR="00712059" w:rsidRDefault="00FC0B72">
      <w:pPr>
        <w:pStyle w:val="Heading2"/>
      </w:pPr>
      <w:bookmarkStart w:id="8" w:name="_Toc238835483"/>
      <w:r>
        <w:rPr>
          <w:rFonts w:ascii="Arial" w:eastAsia="Microsoft YaHei" w:hAnsi="Arial" w:cs="Arial"/>
        </w:rPr>
        <w:lastRenderedPageBreak/>
        <w:t xml:space="preserve">H. </w:t>
      </w:r>
      <w:r>
        <w:rPr>
          <w:rFonts w:ascii="Arial" w:eastAsia="Microsoft YaHei" w:hAnsi="Arial" w:cs="Arial"/>
        </w:rPr>
        <w:t>报告</w:t>
      </w:r>
      <w:bookmarkEnd w:id="8"/>
    </w:p>
    <w:p w14:paraId="3EF4CB0F" w14:textId="77777777" w:rsidR="00712059" w:rsidRDefault="00FC0B72">
      <w:pPr>
        <w:spacing w:after="60"/>
        <w:ind w:left="283" w:hanging="283"/>
      </w:pPr>
      <w:r>
        <w:rPr>
          <w:rFonts w:cs="Calibri"/>
        </w:rPr>
        <w:t xml:space="preserve">• [ ] H1 DSS/All-in-One </w:t>
      </w:r>
      <w:r>
        <w:rPr>
          <w:rFonts w:cs="Calibri"/>
        </w:rPr>
        <w:t>含散户决策卡（红黄绿灯</w:t>
      </w:r>
      <w:r>
        <w:rPr>
          <w:rFonts w:cs="Calibri"/>
        </w:rPr>
        <w:t>/</w:t>
      </w:r>
      <w:r>
        <w:rPr>
          <w:rFonts w:cs="Calibri"/>
        </w:rPr>
        <w:t>机构状态</w:t>
      </w:r>
      <w:r>
        <w:rPr>
          <w:rFonts w:cs="Calibri"/>
        </w:rPr>
        <w:t>→</w:t>
      </w:r>
      <w:r>
        <w:rPr>
          <w:rFonts w:cs="Calibri"/>
        </w:rPr>
        <w:t>权限</w:t>
      </w:r>
      <w:r>
        <w:rPr>
          <w:rFonts w:cs="Calibri"/>
        </w:rPr>
        <w:t>/FSM/</w:t>
      </w:r>
      <w:r>
        <w:rPr>
          <w:rFonts w:cs="Calibri"/>
        </w:rPr>
        <w:t>建议仓位）</w:t>
      </w:r>
    </w:p>
    <w:p w14:paraId="501EE15B" w14:textId="77777777" w:rsidR="00712059" w:rsidRDefault="00FC0B72">
      <w:pPr>
        <w:spacing w:after="60"/>
        <w:ind w:left="283" w:hanging="283"/>
      </w:pPr>
      <w:r>
        <w:rPr>
          <w:rFonts w:cs="Calibri"/>
        </w:rPr>
        <w:t xml:space="preserve">• [ ] H2 Scope/Provenance </w:t>
      </w:r>
      <w:r>
        <w:rPr>
          <w:rFonts w:cs="Calibri"/>
        </w:rPr>
        <w:t>分离（个股回测</w:t>
      </w:r>
      <w:r>
        <w:rPr>
          <w:rFonts w:cs="Calibri"/>
        </w:rPr>
        <w:t xml:space="preserve"> vs Full Universe </w:t>
      </w:r>
      <w:r>
        <w:rPr>
          <w:rFonts w:cs="Calibri"/>
        </w:rPr>
        <w:t>诊断）</w:t>
      </w:r>
    </w:p>
    <w:p w14:paraId="4BB830E8" w14:textId="77777777" w:rsidR="00712059" w:rsidRDefault="00FC0B72">
      <w:pPr>
        <w:spacing w:after="60"/>
        <w:ind w:left="283" w:hanging="283"/>
      </w:pPr>
      <w:r>
        <w:rPr>
          <w:rFonts w:cs="Calibri"/>
        </w:rPr>
        <w:t>• [ ] H3 Research Manifest</w:t>
      </w:r>
      <w:r>
        <w:rPr>
          <w:rFonts w:cs="Calibri"/>
        </w:rPr>
        <w:t>（</w:t>
      </w:r>
      <w:r>
        <w:rPr>
          <w:rFonts w:cs="Calibri"/>
        </w:rPr>
        <w:t xml:space="preserve">run_id→config/code/data/pit </w:t>
      </w:r>
      <w:r>
        <w:rPr>
          <w:rFonts w:cs="Calibri"/>
        </w:rPr>
        <w:t>可追溯）</w:t>
      </w:r>
    </w:p>
    <w:p w14:paraId="74390DBE" w14:textId="77777777" w:rsidR="00712059" w:rsidRDefault="00FC0B72">
      <w:pPr>
        <w:pStyle w:val="Heading2"/>
      </w:pPr>
      <w:bookmarkStart w:id="9" w:name="_Toc238835484"/>
      <w:r>
        <w:rPr>
          <w:rFonts w:ascii="Arial" w:eastAsia="Microsoft YaHei" w:hAnsi="Arial" w:cs="Arial"/>
        </w:rPr>
        <w:t xml:space="preserve">I. </w:t>
      </w:r>
      <w:r>
        <w:rPr>
          <w:rFonts w:ascii="Arial" w:eastAsia="Microsoft YaHei" w:hAnsi="Arial" w:cs="Arial"/>
        </w:rPr>
        <w:t>全量回归</w:t>
      </w:r>
      <w:bookmarkEnd w:id="9"/>
    </w:p>
    <w:p w14:paraId="4BD12D94" w14:textId="77777777" w:rsidR="00712059" w:rsidRDefault="00FC0B72">
      <w:pPr>
        <w:spacing w:after="60"/>
        <w:ind w:left="283" w:hanging="283"/>
      </w:pPr>
      <w:r>
        <w:rPr>
          <w:rFonts w:cs="Calibri"/>
        </w:rPr>
        <w:t xml:space="preserve">• [ ] I1 </w:t>
      </w:r>
      <w:r>
        <w:rPr>
          <w:rFonts w:ascii="Consolas" w:eastAsia="Consolas" w:hAnsi="Consolas" w:cs="Consolas"/>
          <w:color w:val="800000"/>
          <w:sz w:val="20"/>
        </w:rPr>
        <w:t>run_all_tests.py</w:t>
      </w:r>
      <w:r>
        <w:rPr>
          <w:rFonts w:cs="Calibri"/>
        </w:rPr>
        <w:t xml:space="preserve"> → 57 </w:t>
      </w:r>
      <w:r>
        <w:rPr>
          <w:rFonts w:cs="Calibri"/>
        </w:rPr>
        <w:t>模块全</w:t>
      </w:r>
      <w:r>
        <w:rPr>
          <w:rFonts w:cs="Calibri"/>
        </w:rPr>
        <w:t xml:space="preserve"> PASS</w:t>
      </w:r>
    </w:p>
    <w:sectPr w:rsidR="0071205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884EC" w14:textId="77777777" w:rsidR="00FC0B72" w:rsidRDefault="00FC0B72" w:rsidP="00201778">
      <w:pPr>
        <w:spacing w:after="0" w:line="240" w:lineRule="auto"/>
      </w:pPr>
      <w:r>
        <w:separator/>
      </w:r>
    </w:p>
  </w:endnote>
  <w:endnote w:type="continuationSeparator" w:id="0">
    <w:p w14:paraId="2FDFC5E6" w14:textId="77777777" w:rsidR="00FC0B72" w:rsidRDefault="00FC0B72" w:rsidP="002017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012D0" w14:textId="77777777" w:rsidR="00FC0B72" w:rsidRDefault="00FC0B72" w:rsidP="00201778">
      <w:pPr>
        <w:spacing w:after="0" w:line="240" w:lineRule="auto"/>
      </w:pPr>
      <w:r>
        <w:separator/>
      </w:r>
    </w:p>
  </w:footnote>
  <w:footnote w:type="continuationSeparator" w:id="0">
    <w:p w14:paraId="122C5B77" w14:textId="77777777" w:rsidR="00FC0B72" w:rsidRDefault="00FC0B72" w:rsidP="002017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6836653">
    <w:abstractNumId w:val="8"/>
  </w:num>
  <w:num w:numId="2" w16cid:durableId="1982493872">
    <w:abstractNumId w:val="6"/>
  </w:num>
  <w:num w:numId="3" w16cid:durableId="588806269">
    <w:abstractNumId w:val="5"/>
  </w:num>
  <w:num w:numId="4" w16cid:durableId="1830440540">
    <w:abstractNumId w:val="4"/>
  </w:num>
  <w:num w:numId="5" w16cid:durableId="1278607887">
    <w:abstractNumId w:val="7"/>
  </w:num>
  <w:num w:numId="6" w16cid:durableId="1016226671">
    <w:abstractNumId w:val="3"/>
  </w:num>
  <w:num w:numId="7" w16cid:durableId="454058331">
    <w:abstractNumId w:val="2"/>
  </w:num>
  <w:num w:numId="8" w16cid:durableId="1536386417">
    <w:abstractNumId w:val="1"/>
  </w:num>
  <w:num w:numId="9" w16cid:durableId="1743524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778"/>
    <w:rsid w:val="0029639D"/>
    <w:rsid w:val="00326F90"/>
    <w:rsid w:val="00650578"/>
    <w:rsid w:val="00712059"/>
    <w:rsid w:val="00AA1D8D"/>
    <w:rsid w:val="00B47730"/>
    <w:rsid w:val="00CB0664"/>
    <w:rsid w:val="00FC0B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9EFF28"/>
  <w14:defaultImageDpi w14:val="300"/>
  <w15:docId w15:val="{819B6751-B930-4843-9856-6B256526B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201778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201778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201778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01778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01778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01778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01778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01778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01778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01778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2026-08-28T10:51:00Z</dcterms:modified>
  <cp:category/>
</cp:coreProperties>
</file>