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12E0" w14:textId="77777777" w:rsidR="002C5643" w:rsidRDefault="00FC0B52">
      <w:pPr>
        <w:jc w:val="center"/>
      </w:pPr>
      <w:r>
        <w:rPr>
          <w:rFonts w:ascii="Microsoft YaHei" w:hAnsi="Microsoft YaHei"/>
          <w:b/>
          <w:sz w:val="56"/>
        </w:rPr>
        <w:t>QCFP-MTF_Roadmap</w:t>
      </w:r>
    </w:p>
    <w:p w14:paraId="1248F24C" w14:textId="77777777" w:rsidR="002C5643" w:rsidRDefault="00FC0B52">
      <w:r>
        <w:br w:type="page"/>
      </w:r>
    </w:p>
    <w:p w14:paraId="1383F5B3" w14:textId="77777777" w:rsidR="002C5643" w:rsidRPr="004C72BC" w:rsidRDefault="00FC0B52" w:rsidP="004C72BC">
      <w:pPr>
        <w:pStyle w:val="TOCHeading"/>
        <w:jc w:val="center"/>
        <w:rPr>
          <w:rFonts w:ascii="Microsoft YaHei" w:hAnsi="Microsoft YaHei"/>
          <w:sz w:val="36"/>
        </w:rPr>
      </w:pPr>
      <w:r w:rsidRPr="004C72BC">
        <w:rPr>
          <w:rFonts w:ascii="Microsoft YaHei" w:hAnsi="Microsoft YaHei" w:cs="Microsoft YaHei"/>
          <w:sz w:val="36"/>
        </w:rPr>
        <w:lastRenderedPageBreak/>
        <w:t>目录</w:t>
      </w:r>
    </w:p>
    <w:p w14:paraId="4DD385BC" w14:textId="4AE95E3A" w:rsidR="004C72BC" w:rsidRDefault="00FC0B52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089077" w:history="1">
        <w:r w:rsidR="004C72BC" w:rsidRPr="00EF5178">
          <w:rPr>
            <w:rStyle w:val="Hyperlink"/>
            <w:rFonts w:ascii="Arial" w:hAnsi="Arial"/>
            <w:noProof/>
          </w:rPr>
          <w:t xml:space="preserve">QCFP-MTF </w:t>
        </w:r>
        <w:r w:rsidR="004C72BC" w:rsidRPr="00EF5178">
          <w:rPr>
            <w:rStyle w:val="Hyperlink"/>
            <w:rFonts w:ascii="Arial" w:hAnsi="Arial"/>
            <w:noProof/>
          </w:rPr>
          <w:t>项目全开发周期</w:t>
        </w:r>
        <w:r w:rsidR="004C72BC" w:rsidRPr="00EF5178">
          <w:rPr>
            <w:rStyle w:val="Hyperlink"/>
            <w:rFonts w:ascii="Arial" w:hAnsi="Arial"/>
            <w:noProof/>
          </w:rPr>
          <w:t xml:space="preserve"> Roadmap</w:t>
        </w:r>
        <w:r w:rsidR="004C72BC">
          <w:rPr>
            <w:noProof/>
            <w:webHidden/>
          </w:rPr>
          <w:tab/>
        </w:r>
        <w:r w:rsidR="004C72BC">
          <w:rPr>
            <w:noProof/>
            <w:webHidden/>
          </w:rPr>
          <w:fldChar w:fldCharType="begin"/>
        </w:r>
        <w:r w:rsidR="004C72BC">
          <w:rPr>
            <w:noProof/>
            <w:webHidden/>
          </w:rPr>
          <w:instrText xml:space="preserve"> PAGEREF _Toc239089077 \h </w:instrText>
        </w:r>
        <w:r w:rsidR="004C72BC">
          <w:rPr>
            <w:noProof/>
            <w:webHidden/>
          </w:rPr>
        </w:r>
        <w:r w:rsidR="004C72BC">
          <w:rPr>
            <w:noProof/>
            <w:webHidden/>
          </w:rPr>
          <w:fldChar w:fldCharType="separate"/>
        </w:r>
        <w:r w:rsidR="004C72BC">
          <w:rPr>
            <w:noProof/>
            <w:webHidden/>
          </w:rPr>
          <w:t>3</w:t>
        </w:r>
        <w:r w:rsidR="004C72BC">
          <w:rPr>
            <w:noProof/>
            <w:webHidden/>
          </w:rPr>
          <w:fldChar w:fldCharType="end"/>
        </w:r>
      </w:hyperlink>
    </w:p>
    <w:p w14:paraId="46BE6EF7" w14:textId="64DD0CC2" w:rsidR="004C72BC" w:rsidRDefault="004C72BC">
      <w:pPr>
        <w:pStyle w:val="TOC2"/>
        <w:tabs>
          <w:tab w:val="right" w:leader="dot" w:pos="9350"/>
        </w:tabs>
        <w:rPr>
          <w:noProof/>
        </w:rPr>
      </w:pPr>
      <w:hyperlink w:anchor="_Toc239089078" w:history="1">
        <w:r w:rsidRPr="00EF5178">
          <w:rPr>
            <w:rStyle w:val="Hyperlink"/>
            <w:rFonts w:ascii="Arial" w:hAnsi="Arial"/>
            <w:noProof/>
          </w:rPr>
          <w:t>一、全生命周期总图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B3C244" w14:textId="0E43E95F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79" w:history="1">
        <w:r w:rsidRPr="00EF5178">
          <w:rPr>
            <w:rStyle w:val="Hyperlink"/>
            <w:rFonts w:ascii="Arial" w:hAnsi="Arial"/>
            <w:noProof/>
          </w:rPr>
          <w:t>二、</w:t>
        </w:r>
        <w:r w:rsidRPr="00EF5178">
          <w:rPr>
            <w:rStyle w:val="Hyperlink"/>
            <w:rFonts w:ascii="Arial" w:hAnsi="Arial"/>
            <w:noProof/>
          </w:rPr>
          <w:t xml:space="preserve">12 </w:t>
        </w:r>
        <w:r w:rsidRPr="00EF5178">
          <w:rPr>
            <w:rStyle w:val="Hyperlink"/>
            <w:rFonts w:ascii="Arial" w:hAnsi="Arial"/>
            <w:noProof/>
          </w:rPr>
          <w:t>个正式</w:t>
        </w:r>
        <w:r w:rsidRPr="00EF5178">
          <w:rPr>
            <w:rStyle w:val="Hyperlink"/>
            <w:rFonts w:ascii="Arial" w:hAnsi="Arial"/>
            <w:noProof/>
          </w:rPr>
          <w:t xml:space="preserve">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305797" w14:textId="20E93E4A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0" w:history="1">
        <w:r w:rsidRPr="00EF5178">
          <w:rPr>
            <w:rStyle w:val="Hyperlink"/>
            <w:rFonts w:ascii="Arial" w:hAnsi="Arial"/>
            <w:noProof/>
          </w:rPr>
          <w:t>三、</w:t>
        </w:r>
        <w:r w:rsidRPr="00EF5178">
          <w:rPr>
            <w:rStyle w:val="Hyperlink"/>
            <w:rFonts w:ascii="Arial" w:hAnsi="Arial"/>
            <w:noProof/>
          </w:rPr>
          <w:t>Phase 0–2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Specification / Architecture Foundation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9CE7C3" w14:textId="4BE3EE92" w:rsidR="004C72BC" w:rsidRDefault="004C72BC">
      <w:pPr>
        <w:pStyle w:val="TOC3"/>
        <w:tabs>
          <w:tab w:val="right" w:leader="dot" w:pos="9350"/>
        </w:tabs>
        <w:rPr>
          <w:noProof/>
        </w:rPr>
      </w:pPr>
      <w:hyperlink w:anchor="_Toc239089081" w:history="1">
        <w:r w:rsidRPr="00EF5178">
          <w:rPr>
            <w:rStyle w:val="Hyperlink"/>
            <w:rFonts w:ascii="Arial" w:hAnsi="Arial"/>
            <w:noProof/>
          </w:rPr>
          <w:t>Phase 0 — Product Charter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740E9C" w14:textId="0B704C4C" w:rsidR="004C72BC" w:rsidRDefault="004C72BC">
      <w:pPr>
        <w:pStyle w:val="TOC3"/>
        <w:tabs>
          <w:tab w:val="right" w:leader="dot" w:pos="9350"/>
        </w:tabs>
        <w:rPr>
          <w:noProof/>
        </w:rPr>
      </w:pPr>
      <w:hyperlink w:anchor="_Toc239089082" w:history="1">
        <w:r w:rsidRPr="00EF5178">
          <w:rPr>
            <w:rStyle w:val="Hyperlink"/>
            <w:rFonts w:ascii="Arial" w:hAnsi="Arial"/>
            <w:noProof/>
          </w:rPr>
          <w:t>Phase 1 — Canonical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6170BB" w14:textId="1B9F5163" w:rsidR="004C72BC" w:rsidRDefault="004C72BC">
      <w:pPr>
        <w:pStyle w:val="TOC3"/>
        <w:tabs>
          <w:tab w:val="right" w:leader="dot" w:pos="9350"/>
        </w:tabs>
        <w:rPr>
          <w:noProof/>
        </w:rPr>
      </w:pPr>
      <w:hyperlink w:anchor="_Toc239089083" w:history="1">
        <w:r w:rsidRPr="00EF5178">
          <w:rPr>
            <w:rStyle w:val="Hyperlink"/>
            <w:rFonts w:ascii="Arial" w:hAnsi="Arial"/>
            <w:noProof/>
          </w:rPr>
          <w:t>Phase 2 — Architecture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2E8BBA" w14:textId="4AA84415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4" w:history="1">
        <w:r w:rsidRPr="00EF5178">
          <w:rPr>
            <w:rStyle w:val="Hyperlink"/>
            <w:rFonts w:ascii="Arial" w:hAnsi="Arial"/>
            <w:noProof/>
          </w:rPr>
          <w:t>四、</w:t>
        </w:r>
        <w:r w:rsidRPr="00EF5178">
          <w:rPr>
            <w:rStyle w:val="Hyperlink"/>
            <w:rFonts w:ascii="Arial" w:hAnsi="Arial"/>
            <w:noProof/>
          </w:rPr>
          <w:t>Phase 3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Minimal Trusted Production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B33796" w14:textId="634ADD93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5" w:history="1">
        <w:r w:rsidRPr="00EF5178">
          <w:rPr>
            <w:rStyle w:val="Hyperlink"/>
            <w:rFonts w:ascii="Arial" w:hAnsi="Arial"/>
            <w:noProof/>
          </w:rPr>
          <w:t>五、</w:t>
        </w:r>
        <w:r w:rsidRPr="00EF5178">
          <w:rPr>
            <w:rStyle w:val="Hyperlink"/>
            <w:rFonts w:ascii="Arial" w:hAnsi="Arial"/>
            <w:noProof/>
          </w:rPr>
          <w:t>Phase 4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 xml:space="preserve">Flow Governance Closure — </w:t>
        </w:r>
        <w:r w:rsidRPr="00EF5178">
          <w:rPr>
            <w:rStyle w:val="Hyperlink"/>
            <w:rFonts w:ascii="Arial" w:hAnsi="Arial"/>
            <w:noProof/>
          </w:rPr>
          <w:t>当前最重要阶段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68473D" w14:textId="463FEE58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6" w:history="1">
        <w:r w:rsidRPr="00EF5178">
          <w:rPr>
            <w:rStyle w:val="Hyperlink"/>
            <w:rFonts w:ascii="Arial" w:hAnsi="Arial"/>
            <w:noProof/>
          </w:rPr>
          <w:t>六、</w:t>
        </w:r>
        <w:r w:rsidRPr="00EF5178">
          <w:rPr>
            <w:rStyle w:val="Hyperlink"/>
            <w:rFonts w:ascii="Arial" w:hAnsi="Arial"/>
            <w:noProof/>
          </w:rPr>
          <w:t>Phase 5</w:t>
        </w:r>
        <w:r w:rsidRPr="00EF5178">
          <w:rPr>
            <w:rStyle w:val="Hyperlink"/>
            <w:rFonts w:ascii="Arial" w:hAnsi="Arial"/>
            <w:noProof/>
          </w:rPr>
          <w:t>：正式</w:t>
        </w:r>
        <w:r w:rsidRPr="00EF5178">
          <w:rPr>
            <w:rStyle w:val="Hyperlink"/>
            <w:rFonts w:ascii="Arial" w:hAnsi="Arial"/>
            <w:noProof/>
          </w:rPr>
          <w:t xml:space="preserve"> Implementation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81CF85" w14:textId="3F4369D6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7" w:history="1">
        <w:r w:rsidRPr="00EF5178">
          <w:rPr>
            <w:rStyle w:val="Hyperlink"/>
            <w:rFonts w:ascii="Arial" w:hAnsi="Arial"/>
            <w:noProof/>
          </w:rPr>
          <w:t>七、</w:t>
        </w:r>
        <w:r w:rsidRPr="00EF5178">
          <w:rPr>
            <w:rStyle w:val="Hyperlink"/>
            <w:rFonts w:ascii="Arial" w:hAnsi="Arial"/>
            <w:noProof/>
          </w:rPr>
          <w:t>Phase 6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02EB6B" w14:textId="6AE04BC9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8" w:history="1">
        <w:r w:rsidRPr="00EF5178">
          <w:rPr>
            <w:rStyle w:val="Hyperlink"/>
            <w:rFonts w:ascii="Arial" w:hAnsi="Arial"/>
            <w:noProof/>
          </w:rPr>
          <w:t>八、</w:t>
        </w:r>
        <w:r w:rsidRPr="00EF5178">
          <w:rPr>
            <w:rStyle w:val="Hyperlink"/>
            <w:rFonts w:ascii="Arial" w:hAnsi="Arial"/>
            <w:noProof/>
          </w:rPr>
          <w:t>Phase 7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Software Qualification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0E5A5D" w14:textId="5283B41D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89" w:history="1">
        <w:r w:rsidRPr="00EF5178">
          <w:rPr>
            <w:rStyle w:val="Hyperlink"/>
            <w:rFonts w:ascii="Arial" w:hAnsi="Arial"/>
            <w:noProof/>
          </w:rPr>
          <w:t>九、</w:t>
        </w:r>
        <w:r w:rsidRPr="00EF5178">
          <w:rPr>
            <w:rStyle w:val="Hyperlink"/>
            <w:rFonts w:ascii="Arial" w:hAnsi="Arial"/>
            <w:noProof/>
          </w:rPr>
          <w:t>Phase 8–9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Strategy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AD6A3E" w14:textId="517CB6BE" w:rsidR="004C72BC" w:rsidRDefault="004C72BC">
      <w:pPr>
        <w:pStyle w:val="TOC3"/>
        <w:tabs>
          <w:tab w:val="right" w:leader="dot" w:pos="9350"/>
        </w:tabs>
        <w:rPr>
          <w:noProof/>
        </w:rPr>
      </w:pPr>
      <w:hyperlink w:anchor="_Toc239089090" w:history="1">
        <w:r w:rsidRPr="00EF5178">
          <w:rPr>
            <w:rStyle w:val="Hyperlink"/>
            <w:rFonts w:ascii="Arial" w:hAnsi="Arial"/>
            <w:noProof/>
          </w:rPr>
          <w:t>Phase 8 — Research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D198CC" w14:textId="72078711" w:rsidR="004C72BC" w:rsidRDefault="004C72BC">
      <w:pPr>
        <w:pStyle w:val="TOC3"/>
        <w:tabs>
          <w:tab w:val="right" w:leader="dot" w:pos="9350"/>
        </w:tabs>
        <w:rPr>
          <w:noProof/>
        </w:rPr>
      </w:pPr>
      <w:hyperlink w:anchor="_Toc239089091" w:history="1">
        <w:r w:rsidRPr="00EF5178">
          <w:rPr>
            <w:rStyle w:val="Hyperlink"/>
            <w:rFonts w:ascii="Arial" w:hAnsi="Arial"/>
            <w:noProof/>
          </w:rPr>
          <w:t>Phase 9 — Formal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DFC6DD" w14:textId="0D84DCEB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92" w:history="1">
        <w:r w:rsidRPr="00EF5178">
          <w:rPr>
            <w:rStyle w:val="Hyperlink"/>
            <w:rFonts w:ascii="Arial" w:hAnsi="Arial"/>
            <w:noProof/>
          </w:rPr>
          <w:t>十、</w:t>
        </w:r>
        <w:r w:rsidRPr="00EF5178">
          <w:rPr>
            <w:rStyle w:val="Hyperlink"/>
            <w:rFonts w:ascii="Arial" w:hAnsi="Arial"/>
            <w:noProof/>
          </w:rPr>
          <w:t>Phase 10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Shadow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DCF6B0" w14:textId="70503187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93" w:history="1">
        <w:r w:rsidRPr="00EF5178">
          <w:rPr>
            <w:rStyle w:val="Hyperlink"/>
            <w:rFonts w:ascii="Arial" w:hAnsi="Arial"/>
            <w:noProof/>
          </w:rPr>
          <w:t>十一、</w:t>
        </w:r>
        <w:r w:rsidRPr="00EF5178">
          <w:rPr>
            <w:rStyle w:val="Hyperlink"/>
            <w:rFonts w:ascii="Arial" w:hAnsi="Arial"/>
            <w:noProof/>
          </w:rPr>
          <w:t>Phase 11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Production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F06EB7" w14:textId="54482A80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94" w:history="1">
        <w:r w:rsidRPr="00EF5178">
          <w:rPr>
            <w:rStyle w:val="Hyperlink"/>
            <w:rFonts w:ascii="Arial" w:hAnsi="Arial"/>
            <w:noProof/>
          </w:rPr>
          <w:t>十二、</w:t>
        </w:r>
        <w:r w:rsidRPr="00EF5178">
          <w:rPr>
            <w:rStyle w:val="Hyperlink"/>
            <w:rFonts w:ascii="Arial" w:hAnsi="Arial"/>
            <w:noProof/>
          </w:rPr>
          <w:t>Phase 12</w:t>
        </w:r>
        <w:r w:rsidRPr="00EF5178">
          <w:rPr>
            <w:rStyle w:val="Hyperlink"/>
            <w:rFonts w:ascii="Arial" w:hAnsi="Arial"/>
            <w:noProof/>
          </w:rPr>
          <w:t>：</w:t>
        </w:r>
        <w:r w:rsidRPr="00EF5178">
          <w:rPr>
            <w:rStyle w:val="Hyperlink"/>
            <w:rFonts w:ascii="Arial" w:hAnsi="Arial"/>
            <w:noProof/>
          </w:rPr>
          <w:t>Continuous Certification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D445D6" w14:textId="03973AC0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95" w:history="1">
        <w:r w:rsidRPr="00EF5178">
          <w:rPr>
            <w:rStyle w:val="Hyperlink"/>
            <w:rFonts w:ascii="Arial" w:hAnsi="Arial"/>
            <w:noProof/>
          </w:rPr>
          <w:t>十三、当前项目在</w:t>
        </w:r>
        <w:r w:rsidRPr="00EF5178">
          <w:rPr>
            <w:rStyle w:val="Hyperlink"/>
            <w:rFonts w:ascii="Arial" w:hAnsi="Arial"/>
            <w:noProof/>
          </w:rPr>
          <w:t xml:space="preserve"> Roadmap </w:t>
        </w:r>
        <w:r w:rsidRPr="00EF5178">
          <w:rPr>
            <w:rStyle w:val="Hyperlink"/>
            <w:rFonts w:ascii="Arial" w:hAnsi="Arial"/>
            <w:noProof/>
          </w:rPr>
          <w:t>中的位置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87F709" w14:textId="60712D4F" w:rsidR="004C72BC" w:rsidRDefault="004C72BC">
      <w:pPr>
        <w:pStyle w:val="TOC1"/>
        <w:tabs>
          <w:tab w:val="right" w:leader="dot" w:pos="9350"/>
        </w:tabs>
        <w:rPr>
          <w:noProof/>
        </w:rPr>
      </w:pPr>
      <w:hyperlink w:anchor="_Toc239089096" w:history="1">
        <w:r w:rsidRPr="00EF5178">
          <w:rPr>
            <w:rStyle w:val="Hyperlink"/>
            <w:rFonts w:ascii="Arial" w:hAnsi="Arial"/>
            <w:noProof/>
          </w:rPr>
          <w:t>十四、可选的</w:t>
        </w:r>
        <w:r w:rsidRPr="00EF5178">
          <w:rPr>
            <w:rStyle w:val="Hyperlink"/>
            <w:rFonts w:ascii="Arial" w:hAnsi="Arial"/>
            <w:noProof/>
          </w:rPr>
          <w:t xml:space="preserve"> Execution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1CFB5F" w14:textId="7765C3C4" w:rsidR="004C72BC" w:rsidRDefault="004C72BC">
      <w:pPr>
        <w:pStyle w:val="TOC2"/>
        <w:tabs>
          <w:tab w:val="right" w:leader="dot" w:pos="9350"/>
        </w:tabs>
        <w:rPr>
          <w:noProof/>
        </w:rPr>
      </w:pPr>
      <w:hyperlink w:anchor="_Toc239089097" w:history="1">
        <w:r w:rsidRPr="00EF5178">
          <w:rPr>
            <w:rStyle w:val="Hyperlink"/>
            <w:rFonts w:ascii="Arial" w:hAnsi="Arial"/>
            <w:noProof/>
          </w:rPr>
          <w:t>最终建议的项目里程碑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3AF58F" w14:textId="11E442F5" w:rsidR="002C5643" w:rsidRDefault="00FC0B52">
      <w:pPr>
        <w:pStyle w:val="TOC21"/>
        <w:tabs>
          <w:tab w:val="right" w:leader="dot" w:pos="9360"/>
        </w:tabs>
      </w:pPr>
      <w:r>
        <w:fldChar w:fldCharType="end"/>
      </w:r>
    </w:p>
    <w:p w14:paraId="12EB2713" w14:textId="77777777" w:rsidR="002C5643" w:rsidRDefault="00FC0B52">
      <w:r>
        <w:br w:type="page"/>
      </w:r>
    </w:p>
    <w:p w14:paraId="6246B940" w14:textId="77777777" w:rsidR="002C5643" w:rsidRDefault="00FC0B52">
      <w:pPr>
        <w:pStyle w:val="Heading1"/>
      </w:pPr>
      <w:bookmarkStart w:id="0" w:name="_Toc239089077"/>
      <w:r>
        <w:rPr>
          <w:rFonts w:ascii="Arial" w:eastAsia="Microsoft YaHei" w:hAnsi="Arial" w:cs="Arial"/>
        </w:rPr>
        <w:lastRenderedPageBreak/>
        <w:t xml:space="preserve">QCFP-MTF </w:t>
      </w:r>
      <w:r>
        <w:rPr>
          <w:rFonts w:ascii="Arial" w:eastAsia="Microsoft YaHei" w:hAnsi="Arial" w:cs="Arial"/>
        </w:rPr>
        <w:t>项目全开发周期</w:t>
      </w:r>
      <w:r>
        <w:rPr>
          <w:rFonts w:ascii="Arial" w:eastAsia="Microsoft YaHei" w:hAnsi="Arial" w:cs="Arial"/>
        </w:rPr>
        <w:t xml:space="preserve"> Roadmap</w:t>
      </w:r>
      <w:bookmarkEnd w:id="0"/>
    </w:p>
    <w:p w14:paraId="4E3DB2AD" w14:textId="77777777" w:rsidR="002C5643" w:rsidRDefault="00FC0B52">
      <w:pPr>
        <w:jc w:val="both"/>
      </w:pPr>
      <w:r>
        <w:rPr>
          <w:rFonts w:cs="Calibri"/>
        </w:rPr>
        <w:t>建议把整个项目生命周期正式定义成一条</w:t>
      </w:r>
      <w:r>
        <w:rPr>
          <w:rFonts w:cs="Calibri"/>
        </w:rPr>
        <w:t xml:space="preserve"> </w:t>
      </w:r>
      <w:r>
        <w:rPr>
          <w:rFonts w:cs="Calibri"/>
          <w:b/>
        </w:rPr>
        <w:t>“Specification → Build → Prove → Qualify → Validate → Shadow → Promote → Operate”</w:t>
      </w:r>
      <w:r>
        <w:rPr>
          <w:rFonts w:cs="Calibri"/>
        </w:rPr>
        <w:t xml:space="preserve"> </w:t>
      </w:r>
      <w:r>
        <w:rPr>
          <w:rFonts w:cs="Calibri"/>
        </w:rPr>
        <w:t>的受治理开发主线。</w:t>
      </w:r>
    </w:p>
    <w:p w14:paraId="2FFC7C4D" w14:textId="77777777" w:rsidR="002C5643" w:rsidRDefault="00FC0B52">
      <w:pPr>
        <w:jc w:val="both"/>
      </w:pPr>
      <w:r>
        <w:rPr>
          <w:rFonts w:cs="Calibri"/>
        </w:rPr>
        <w:t>核心产品终点是</w:t>
      </w:r>
      <w:r>
        <w:rPr>
          <w:rFonts w:cs="Calibri"/>
        </w:rPr>
        <w:t xml:space="preserve"> </w:t>
      </w:r>
      <w:r>
        <w:rPr>
          <w:rFonts w:cs="Calibri"/>
          <w:b/>
        </w:rPr>
        <w:t>Production DSS</w:t>
      </w:r>
      <w:r>
        <w:rPr>
          <w:rFonts w:cs="Calibri"/>
        </w:rPr>
        <w:t>，而不是自动交易。当前</w:t>
      </w:r>
      <w:r>
        <w:rPr>
          <w:rFonts w:cs="Calibri"/>
        </w:rPr>
        <w:t xml:space="preserve"> Canonical Spec </w:t>
      </w:r>
      <w:r>
        <w:rPr>
          <w:rFonts w:cs="Calibri"/>
        </w:rPr>
        <w:t>已明确：</w:t>
      </w:r>
      <w:r>
        <w:rPr>
          <w:rFonts w:cs="Calibri"/>
        </w:rPr>
        <w:t xml:space="preserve">QCFP-MTF </w:t>
      </w:r>
      <w:r>
        <w:rPr>
          <w:rFonts w:cs="Calibri"/>
        </w:rPr>
        <w:t>是散户决策支持系统，核心</w:t>
      </w:r>
      <w:r>
        <w:rPr>
          <w:rFonts w:cs="Calibri"/>
        </w:rPr>
        <w:t xml:space="preserve"> Scope </w:t>
      </w:r>
      <w:r>
        <w:rPr>
          <w:rFonts w:cs="Calibri"/>
        </w:rPr>
        <w:t>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PIT → Permission → Opportunity → Lifecycle → Governance → Decision → Ledger → Validation</w:t>
      </w:r>
      <w:r>
        <w:rPr>
          <w:rFonts w:cs="Calibri"/>
        </w:rPr>
        <w:t>，自动下单和</w:t>
      </w:r>
      <w:r>
        <w:rPr>
          <w:rFonts w:cs="Calibri"/>
        </w:rPr>
        <w:t xml:space="preserve"> Broker </w:t>
      </w:r>
      <w:r>
        <w:rPr>
          <w:rFonts w:cs="Calibri"/>
        </w:rPr>
        <w:t>执行属于</w:t>
      </w:r>
      <w:r>
        <w:rPr>
          <w:rFonts w:cs="Calibri"/>
        </w:rPr>
        <w:t xml:space="preserve"> Non-Scope</w:t>
      </w:r>
      <w:r>
        <w:rPr>
          <w:rFonts w:cs="Calibri"/>
        </w:rPr>
        <w:t>。</w:t>
      </w:r>
    </w:p>
    <w:p w14:paraId="04396D91" w14:textId="77777777" w:rsidR="002C5643" w:rsidRDefault="002C5643">
      <w:pPr>
        <w:pBdr>
          <w:bottom w:val="single" w:sz="6" w:space="1" w:color="auto"/>
        </w:pBdr>
      </w:pPr>
    </w:p>
    <w:p w14:paraId="2A2D141E" w14:textId="77777777" w:rsidR="002C5643" w:rsidRDefault="00FC0B52">
      <w:pPr>
        <w:pStyle w:val="Heading2"/>
      </w:pPr>
      <w:bookmarkStart w:id="1" w:name="_Toc239089078"/>
      <w:r>
        <w:rPr>
          <w:rFonts w:ascii="Arial" w:eastAsia="Microsoft YaHei" w:hAnsi="Arial" w:cs="Arial"/>
        </w:rPr>
        <w:t>一、全生命周期总图</w:t>
      </w:r>
      <w:bookmarkEnd w:id="1"/>
    </w:p>
    <w:p w14:paraId="1E697E78" w14:textId="77777777" w:rsidR="002C5643" w:rsidRDefault="002C5643"/>
    <w:p w14:paraId="50258494" w14:textId="77777777" w:rsidR="002C5643" w:rsidRDefault="00FC0B52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D3C8377" wp14:editId="458C6A43">
            <wp:extent cx="4572000" cy="18094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gopzj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0A71" w14:textId="77777777" w:rsidR="002C5643" w:rsidRDefault="00FC0B52">
      <w:pPr>
        <w:jc w:val="both"/>
      </w:pPr>
      <w:r>
        <w:rPr>
          <w:rFonts w:cs="Calibri"/>
        </w:rPr>
        <w:lastRenderedPageBreak/>
        <w:t>这与已经冻结的</w:t>
      </w:r>
      <w:r>
        <w:rPr>
          <w:rFonts w:cs="Calibri"/>
        </w:rPr>
        <w:t xml:space="preserve"> Canonical Decision Chain </w:t>
      </w:r>
      <w:r>
        <w:rPr>
          <w:rFonts w:cs="Calibri"/>
        </w:rPr>
        <w:t>一致：生产链固定为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INPUT(PIT) → PERMISSION → OPPORTUNITY → LIFECYCLE → GOVERNANCE → OUTPUT → FACT → VALIDATION</w:t>
      </w:r>
      <w:r>
        <w:rPr>
          <w:rFonts w:cs="Calibri"/>
        </w:rPr>
        <w:t>。</w:t>
      </w:r>
    </w:p>
    <w:p w14:paraId="48096160" w14:textId="77777777" w:rsidR="002C5643" w:rsidRDefault="002C5643">
      <w:pPr>
        <w:pBdr>
          <w:bottom w:val="single" w:sz="6" w:space="1" w:color="auto"/>
        </w:pBdr>
      </w:pPr>
    </w:p>
    <w:p w14:paraId="2AE96EED" w14:textId="77777777" w:rsidR="002C5643" w:rsidRDefault="00FC0B52">
      <w:pPr>
        <w:pStyle w:val="Heading1"/>
      </w:pPr>
      <w:bookmarkStart w:id="2" w:name="_Toc239089079"/>
      <w:r>
        <w:rPr>
          <w:rFonts w:ascii="Arial" w:eastAsia="Microsoft YaHei" w:hAnsi="Arial" w:cs="Arial"/>
        </w:rPr>
        <w:t>二、</w:t>
      </w:r>
      <w:r>
        <w:rPr>
          <w:rFonts w:ascii="Arial" w:eastAsia="Microsoft YaHei" w:hAnsi="Arial" w:cs="Arial"/>
        </w:rPr>
        <w:t xml:space="preserve">12 </w:t>
      </w:r>
      <w:r>
        <w:rPr>
          <w:rFonts w:ascii="Arial" w:eastAsia="Microsoft YaHei" w:hAnsi="Arial" w:cs="Arial"/>
        </w:rPr>
        <w:t>个正式</w:t>
      </w:r>
      <w:r>
        <w:rPr>
          <w:rFonts w:ascii="Arial" w:eastAsia="Microsoft YaHei" w:hAnsi="Arial" w:cs="Arial"/>
        </w:rPr>
        <w:t xml:space="preserve"> Phase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1492"/>
        <w:gridCol w:w="1265"/>
        <w:gridCol w:w="3480"/>
        <w:gridCol w:w="1352"/>
        <w:gridCol w:w="1032"/>
      </w:tblGrid>
      <w:tr w:rsidR="002C5643" w14:paraId="5D555D7D" w14:textId="77777777">
        <w:trPr>
          <w:tblHeader/>
        </w:trPr>
        <w:tc>
          <w:tcPr>
            <w:tcW w:w="1560" w:type="dxa"/>
            <w:shd w:val="clear" w:color="auto" w:fill="2F5496"/>
          </w:tcPr>
          <w:p w14:paraId="585145C6" w14:textId="77777777" w:rsidR="002C5643" w:rsidRDefault="00FC0B52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1560" w:type="dxa"/>
            <w:shd w:val="clear" w:color="auto" w:fill="2F5496"/>
          </w:tcPr>
          <w:p w14:paraId="40EEA84D" w14:textId="77777777" w:rsidR="002C5643" w:rsidRDefault="00FC0B52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1560" w:type="dxa"/>
            <w:shd w:val="clear" w:color="auto" w:fill="2F5496"/>
          </w:tcPr>
          <w:p w14:paraId="1EBB76FA" w14:textId="77777777" w:rsidR="002C5643" w:rsidRDefault="00FC0B52">
            <w:r>
              <w:rPr>
                <w:rFonts w:cs="Calibri"/>
                <w:b/>
                <w:color w:val="FFFFFF"/>
                <w:sz w:val="19"/>
              </w:rPr>
              <w:t>核心目标</w:t>
            </w:r>
          </w:p>
        </w:tc>
        <w:tc>
          <w:tcPr>
            <w:tcW w:w="1560" w:type="dxa"/>
            <w:shd w:val="clear" w:color="auto" w:fill="2F5496"/>
          </w:tcPr>
          <w:p w14:paraId="18D028F8" w14:textId="77777777" w:rsidR="002C5643" w:rsidRDefault="00FC0B52">
            <w:r>
              <w:rPr>
                <w:rFonts w:cs="Calibri"/>
                <w:b/>
                <w:color w:val="FFFFFF"/>
                <w:sz w:val="19"/>
              </w:rPr>
              <w:t>主要产物</w:t>
            </w:r>
          </w:p>
        </w:tc>
        <w:tc>
          <w:tcPr>
            <w:tcW w:w="1560" w:type="dxa"/>
            <w:shd w:val="clear" w:color="auto" w:fill="2F5496"/>
          </w:tcPr>
          <w:p w14:paraId="04C064E6" w14:textId="77777777" w:rsidR="002C5643" w:rsidRDefault="00FC0B52">
            <w:r>
              <w:rPr>
                <w:rFonts w:cs="Calibri"/>
                <w:b/>
                <w:color w:val="FFFFFF"/>
                <w:sz w:val="19"/>
              </w:rPr>
              <w:t>Exit Gate</w:t>
            </w:r>
          </w:p>
        </w:tc>
        <w:tc>
          <w:tcPr>
            <w:tcW w:w="1560" w:type="dxa"/>
            <w:shd w:val="clear" w:color="auto" w:fill="2F5496"/>
          </w:tcPr>
          <w:p w14:paraId="63EB84DF" w14:textId="77777777" w:rsidR="002C5643" w:rsidRDefault="00FC0B52">
            <w:r>
              <w:rPr>
                <w:rFonts w:cs="Calibri"/>
                <w:b/>
                <w:color w:val="FFFFFF"/>
                <w:sz w:val="19"/>
              </w:rPr>
              <w:t>当前建议状态</w:t>
            </w:r>
          </w:p>
        </w:tc>
      </w:tr>
      <w:tr w:rsidR="002C5643" w14:paraId="066A6CB1" w14:textId="77777777">
        <w:tc>
          <w:tcPr>
            <w:tcW w:w="1560" w:type="dxa"/>
          </w:tcPr>
          <w:p w14:paraId="2EF075A1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0</w:t>
            </w:r>
          </w:p>
        </w:tc>
        <w:tc>
          <w:tcPr>
            <w:tcW w:w="1560" w:type="dxa"/>
          </w:tcPr>
          <w:p w14:paraId="59DD6692" w14:textId="77777777" w:rsidR="002C5643" w:rsidRDefault="00FC0B52">
            <w:r>
              <w:rPr>
                <w:rFonts w:cs="Calibri"/>
                <w:sz w:val="19"/>
              </w:rPr>
              <w:t>Product Charter</w:t>
            </w:r>
          </w:p>
        </w:tc>
        <w:tc>
          <w:tcPr>
            <w:tcW w:w="1560" w:type="dxa"/>
          </w:tcPr>
          <w:p w14:paraId="1DB4DB03" w14:textId="77777777" w:rsidR="002C5643" w:rsidRDefault="00FC0B52">
            <w:r>
              <w:rPr>
                <w:rFonts w:cs="Calibri"/>
                <w:sz w:val="19"/>
              </w:rPr>
              <w:t>固定系统目标、用户、</w:t>
            </w:r>
            <w:r>
              <w:rPr>
                <w:rFonts w:cs="Calibri"/>
                <w:sz w:val="19"/>
              </w:rPr>
              <w:t>Scope/Non-Scope</w:t>
            </w:r>
          </w:p>
        </w:tc>
        <w:tc>
          <w:tcPr>
            <w:tcW w:w="1560" w:type="dxa"/>
          </w:tcPr>
          <w:p w14:paraId="3E42D21D" w14:textId="77777777" w:rsidR="002C5643" w:rsidRDefault="00FC0B52">
            <w:r>
              <w:rPr>
                <w:rFonts w:cs="Calibri"/>
                <w:sz w:val="19"/>
              </w:rPr>
              <w:t>System Goals</w:t>
            </w:r>
          </w:p>
        </w:tc>
        <w:tc>
          <w:tcPr>
            <w:tcW w:w="1560" w:type="dxa"/>
          </w:tcPr>
          <w:p w14:paraId="24837C14" w14:textId="77777777" w:rsidR="002C5643" w:rsidRDefault="00FC0B52">
            <w:r>
              <w:rPr>
                <w:rFonts w:cs="Calibri"/>
                <w:sz w:val="19"/>
              </w:rPr>
              <w:t>Human Approval</w:t>
            </w:r>
          </w:p>
        </w:tc>
        <w:tc>
          <w:tcPr>
            <w:tcW w:w="1560" w:type="dxa"/>
          </w:tcPr>
          <w:p w14:paraId="633BC110" w14:textId="77777777" w:rsidR="002C5643" w:rsidRDefault="00FC0B52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完成</w:t>
            </w:r>
          </w:p>
        </w:tc>
      </w:tr>
      <w:tr w:rsidR="002C5643" w14:paraId="0EE6F65B" w14:textId="77777777">
        <w:tc>
          <w:tcPr>
            <w:tcW w:w="1560" w:type="dxa"/>
          </w:tcPr>
          <w:p w14:paraId="3BD868AA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1</w:t>
            </w:r>
          </w:p>
        </w:tc>
        <w:tc>
          <w:tcPr>
            <w:tcW w:w="1560" w:type="dxa"/>
          </w:tcPr>
          <w:p w14:paraId="78341B98" w14:textId="77777777" w:rsidR="002C5643" w:rsidRDefault="00FC0B52">
            <w:r>
              <w:rPr>
                <w:rFonts w:cs="Calibri"/>
                <w:sz w:val="19"/>
              </w:rPr>
              <w:t>Canonical Specification</w:t>
            </w:r>
          </w:p>
        </w:tc>
        <w:tc>
          <w:tcPr>
            <w:tcW w:w="1560" w:type="dxa"/>
          </w:tcPr>
          <w:p w14:paraId="02138E42" w14:textId="77777777" w:rsidR="002C5643" w:rsidRDefault="00FC0B52">
            <w:r>
              <w:rPr>
                <w:rFonts w:cs="Calibri"/>
                <w:sz w:val="19"/>
              </w:rPr>
              <w:t>定义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什么必须永远正确</w:t>
            </w:r>
            <w:r>
              <w:rPr>
                <w:rFonts w:cs="Calibri"/>
                <w:sz w:val="19"/>
              </w:rPr>
              <w:t>”</w:t>
            </w:r>
          </w:p>
        </w:tc>
        <w:tc>
          <w:tcPr>
            <w:tcW w:w="1560" w:type="dxa"/>
          </w:tcPr>
          <w:p w14:paraId="43452D27" w14:textId="77777777" w:rsidR="002C5643" w:rsidRDefault="00FC0B52">
            <w:r>
              <w:rPr>
                <w:rFonts w:ascii="Consolas" w:eastAsia="Consolas" w:hAnsi="Consolas" w:cs="Consolas"/>
                <w:color w:val="800000"/>
                <w:sz w:val="20"/>
              </w:rPr>
              <w:t>CANONICAL_SPEC.md</w:t>
            </w:r>
          </w:p>
        </w:tc>
        <w:tc>
          <w:tcPr>
            <w:tcW w:w="1560" w:type="dxa"/>
          </w:tcPr>
          <w:p w14:paraId="4FE20D55" w14:textId="77777777" w:rsidR="002C5643" w:rsidRDefault="00FC0B52">
            <w:r>
              <w:rPr>
                <w:rFonts w:cs="Calibri"/>
                <w:sz w:val="19"/>
              </w:rPr>
              <w:t>Spec Conformance</w:t>
            </w:r>
          </w:p>
        </w:tc>
        <w:tc>
          <w:tcPr>
            <w:tcW w:w="1560" w:type="dxa"/>
          </w:tcPr>
          <w:p w14:paraId="2E265065" w14:textId="77777777" w:rsidR="002C5643" w:rsidRDefault="00FC0B52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基本完成</w:t>
            </w:r>
          </w:p>
        </w:tc>
      </w:tr>
      <w:tr w:rsidR="002C5643" w14:paraId="21A23B53" w14:textId="77777777">
        <w:tc>
          <w:tcPr>
            <w:tcW w:w="1560" w:type="dxa"/>
          </w:tcPr>
          <w:p w14:paraId="4D85B55C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2</w:t>
            </w:r>
          </w:p>
        </w:tc>
        <w:tc>
          <w:tcPr>
            <w:tcW w:w="1560" w:type="dxa"/>
          </w:tcPr>
          <w:p w14:paraId="1D8B5C05" w14:textId="77777777" w:rsidR="002C5643" w:rsidRDefault="00FC0B52">
            <w:r>
              <w:rPr>
                <w:rFonts w:cs="Calibri"/>
                <w:sz w:val="19"/>
              </w:rPr>
              <w:t>Architecture Baseline</w:t>
            </w:r>
          </w:p>
        </w:tc>
        <w:tc>
          <w:tcPr>
            <w:tcW w:w="1560" w:type="dxa"/>
          </w:tcPr>
          <w:p w14:paraId="0655FE3E" w14:textId="77777777" w:rsidR="002C5643" w:rsidRDefault="00FC0B52">
            <w:r>
              <w:rPr>
                <w:rFonts w:cs="Calibri"/>
                <w:sz w:val="19"/>
              </w:rPr>
              <w:t>定义系统如何满足</w:t>
            </w:r>
            <w:r>
              <w:rPr>
                <w:rFonts w:cs="Calibri"/>
                <w:sz w:val="19"/>
              </w:rPr>
              <w:t xml:space="preserve"> Spec</w:t>
            </w:r>
          </w:p>
        </w:tc>
        <w:tc>
          <w:tcPr>
            <w:tcW w:w="1560" w:type="dxa"/>
          </w:tcPr>
          <w:p w14:paraId="2C073C82" w14:textId="77777777" w:rsidR="002C5643" w:rsidRDefault="00FC0B52">
            <w:r>
              <w:rPr>
                <w:rFonts w:cs="Calibri"/>
                <w:sz w:val="19"/>
              </w:rPr>
              <w:t>Architecture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Baseline</w:t>
            </w:r>
          </w:p>
        </w:tc>
        <w:tc>
          <w:tcPr>
            <w:tcW w:w="1560" w:type="dxa"/>
          </w:tcPr>
          <w:p w14:paraId="2CA9129B" w14:textId="77777777" w:rsidR="002C5643" w:rsidRDefault="00FC0B52">
            <w:r>
              <w:rPr>
                <w:rFonts w:cs="Calibri"/>
                <w:sz w:val="19"/>
              </w:rPr>
              <w:t>Architecture Gate</w:t>
            </w:r>
          </w:p>
        </w:tc>
        <w:tc>
          <w:tcPr>
            <w:tcW w:w="1560" w:type="dxa"/>
          </w:tcPr>
          <w:p w14:paraId="6D3B93CE" w14:textId="77777777" w:rsidR="002C5643" w:rsidRDefault="00FC0B52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完成</w:t>
            </w:r>
          </w:p>
        </w:tc>
      </w:tr>
      <w:tr w:rsidR="002C5643" w14:paraId="611B6A38" w14:textId="77777777">
        <w:tc>
          <w:tcPr>
            <w:tcW w:w="1560" w:type="dxa"/>
          </w:tcPr>
          <w:p w14:paraId="67CAB1CC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3</w:t>
            </w:r>
          </w:p>
        </w:tc>
        <w:tc>
          <w:tcPr>
            <w:tcW w:w="1560" w:type="dxa"/>
          </w:tcPr>
          <w:p w14:paraId="6613C65C" w14:textId="77777777" w:rsidR="002C5643" w:rsidRDefault="00FC0B52">
            <w:r>
              <w:rPr>
                <w:rFonts w:cs="Calibri"/>
                <w:sz w:val="19"/>
              </w:rPr>
              <w:t>Minimal Trusted Core</w:t>
            </w:r>
          </w:p>
        </w:tc>
        <w:tc>
          <w:tcPr>
            <w:tcW w:w="1560" w:type="dxa"/>
          </w:tcPr>
          <w:p w14:paraId="1FAD9CCD" w14:textId="77777777" w:rsidR="002C5643" w:rsidRDefault="00FC0B52">
            <w:r>
              <w:rPr>
                <w:rFonts w:cs="Calibri"/>
                <w:sz w:val="19"/>
              </w:rPr>
              <w:t>收敛</w:t>
            </w:r>
            <w:r>
              <w:rPr>
                <w:rFonts w:cs="Calibri"/>
                <w:sz w:val="19"/>
              </w:rPr>
              <w:t xml:space="preserve"> Production Decision Path / Authority</w:t>
            </w:r>
          </w:p>
        </w:tc>
        <w:tc>
          <w:tcPr>
            <w:tcW w:w="1560" w:type="dxa"/>
          </w:tcPr>
          <w:p w14:paraId="62653518" w14:textId="77777777" w:rsidR="002C5643" w:rsidRDefault="00FC0B52">
            <w:r>
              <w:rPr>
                <w:rFonts w:cs="Calibri"/>
                <w:sz w:val="19"/>
              </w:rPr>
              <w:t>Manifest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Authority Graph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MTR Evidence</w:t>
            </w:r>
          </w:p>
        </w:tc>
        <w:tc>
          <w:tcPr>
            <w:tcW w:w="1560" w:type="dxa"/>
          </w:tcPr>
          <w:p w14:paraId="5FB2C4A4" w14:textId="77777777" w:rsidR="002C5643" w:rsidRDefault="00FC0B52">
            <w:r>
              <w:rPr>
                <w:rFonts w:cs="Calibri"/>
                <w:sz w:val="19"/>
              </w:rPr>
              <w:t>MTR Gate</w:t>
            </w:r>
          </w:p>
        </w:tc>
        <w:tc>
          <w:tcPr>
            <w:tcW w:w="1560" w:type="dxa"/>
          </w:tcPr>
          <w:p w14:paraId="682EA922" w14:textId="77777777" w:rsidR="002C5643" w:rsidRDefault="00FC0B52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大部分完成</w:t>
            </w:r>
          </w:p>
        </w:tc>
      </w:tr>
      <w:tr w:rsidR="002C5643" w14:paraId="32C4DD44" w14:textId="77777777">
        <w:tc>
          <w:tcPr>
            <w:tcW w:w="1560" w:type="dxa"/>
          </w:tcPr>
          <w:p w14:paraId="73C6E39F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4</w:t>
            </w:r>
          </w:p>
        </w:tc>
        <w:tc>
          <w:tcPr>
            <w:tcW w:w="1560" w:type="dxa"/>
          </w:tcPr>
          <w:p w14:paraId="30173F94" w14:textId="77777777" w:rsidR="002C5643" w:rsidRDefault="00FC0B52">
            <w:r>
              <w:rPr>
                <w:rFonts w:cs="Calibri"/>
                <w:sz w:val="19"/>
              </w:rPr>
              <w:t>Flow Governance Closure</w:t>
            </w:r>
          </w:p>
        </w:tc>
        <w:tc>
          <w:tcPr>
            <w:tcW w:w="1560" w:type="dxa"/>
          </w:tcPr>
          <w:p w14:paraId="06EECB23" w14:textId="77777777" w:rsidR="002C5643" w:rsidRDefault="00FC0B52">
            <w:r>
              <w:rPr>
                <w:rFonts w:cs="Calibri"/>
                <w:sz w:val="19"/>
              </w:rPr>
              <w:t>让</w:t>
            </w:r>
            <w:r>
              <w:rPr>
                <w:rFonts w:cs="Calibri"/>
                <w:sz w:val="19"/>
              </w:rPr>
              <w:t xml:space="preserve"> AI </w:t>
            </w:r>
            <w:r>
              <w:rPr>
                <w:rFonts w:cs="Calibri"/>
                <w:sz w:val="19"/>
              </w:rPr>
              <w:t>开发流程不可绕过</w:t>
            </w:r>
          </w:p>
        </w:tc>
        <w:tc>
          <w:tcPr>
            <w:tcW w:w="1560" w:type="dxa"/>
          </w:tcPr>
          <w:p w14:paraId="11F3C44D" w14:textId="77777777" w:rsidR="002C5643" w:rsidRDefault="00FC0B52">
            <w:r>
              <w:rPr>
                <w:rFonts w:cs="Calibri"/>
                <w:sz w:val="19"/>
              </w:rPr>
              <w:t>Impact/Contract/Oracle/Judge/Promotion</w:t>
            </w:r>
          </w:p>
        </w:tc>
        <w:tc>
          <w:tcPr>
            <w:tcW w:w="1560" w:type="dxa"/>
          </w:tcPr>
          <w:p w14:paraId="4FBE757E" w14:textId="77777777" w:rsidR="002C5643" w:rsidRDefault="00FC0B52">
            <w:r>
              <w:rPr>
                <w:rFonts w:cs="Calibri"/>
                <w:sz w:val="19"/>
              </w:rPr>
              <w:t>Governance Bypass Gate</w:t>
            </w:r>
          </w:p>
        </w:tc>
        <w:tc>
          <w:tcPr>
            <w:tcW w:w="1560" w:type="dxa"/>
          </w:tcPr>
          <w:p w14:paraId="58AE5377" w14:textId="77777777" w:rsidR="002C5643" w:rsidRDefault="00FC0B52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 xml:space="preserve"> Closure</w:t>
            </w:r>
          </w:p>
        </w:tc>
      </w:tr>
      <w:tr w:rsidR="002C5643" w14:paraId="53062380" w14:textId="77777777">
        <w:tc>
          <w:tcPr>
            <w:tcW w:w="1560" w:type="dxa"/>
          </w:tcPr>
          <w:p w14:paraId="456935CC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5</w:t>
            </w:r>
          </w:p>
        </w:tc>
        <w:tc>
          <w:tcPr>
            <w:tcW w:w="1560" w:type="dxa"/>
          </w:tcPr>
          <w:p w14:paraId="7041A082" w14:textId="77777777" w:rsidR="002C5643" w:rsidRDefault="00FC0B52">
            <w:r>
              <w:rPr>
                <w:rFonts w:cs="Calibri"/>
                <w:sz w:val="19"/>
              </w:rPr>
              <w:t>Implementation</w:t>
            </w:r>
          </w:p>
        </w:tc>
        <w:tc>
          <w:tcPr>
            <w:tcW w:w="1560" w:type="dxa"/>
          </w:tcPr>
          <w:p w14:paraId="20B78D6B" w14:textId="77777777" w:rsidR="002C5643" w:rsidRDefault="00FC0B52">
            <w:r>
              <w:rPr>
                <w:rFonts w:cs="Calibri"/>
                <w:sz w:val="19"/>
              </w:rPr>
              <w:t>根据</w:t>
            </w:r>
            <w:r>
              <w:rPr>
                <w:rFonts w:cs="Calibri"/>
                <w:sz w:val="19"/>
              </w:rPr>
              <w:t xml:space="preserve"> Contract </w:t>
            </w:r>
            <w:r>
              <w:rPr>
                <w:rFonts w:cs="Calibri"/>
                <w:sz w:val="19"/>
              </w:rPr>
              <w:t>实现功能</w:t>
            </w:r>
          </w:p>
        </w:tc>
        <w:tc>
          <w:tcPr>
            <w:tcW w:w="1560" w:type="dxa"/>
          </w:tcPr>
          <w:p w14:paraId="3CB914D1" w14:textId="77777777" w:rsidR="002C5643" w:rsidRDefault="00FC0B52">
            <w:r>
              <w:rPr>
                <w:rFonts w:cs="Calibri"/>
                <w:sz w:val="19"/>
              </w:rPr>
              <w:t>Candidate Patch</w:t>
            </w:r>
          </w:p>
        </w:tc>
        <w:tc>
          <w:tcPr>
            <w:tcW w:w="1560" w:type="dxa"/>
          </w:tcPr>
          <w:p w14:paraId="236072B0" w14:textId="77777777" w:rsidR="002C5643" w:rsidRDefault="00FC0B52">
            <w:r>
              <w:rPr>
                <w:rFonts w:cs="Calibri"/>
                <w:sz w:val="19"/>
              </w:rPr>
              <w:t>Scope Lock</w:t>
            </w:r>
          </w:p>
        </w:tc>
        <w:tc>
          <w:tcPr>
            <w:tcW w:w="1560" w:type="dxa"/>
          </w:tcPr>
          <w:p w14:paraId="461C9ED5" w14:textId="77777777" w:rsidR="002C5643" w:rsidRDefault="00FC0B52">
            <w:r>
              <w:rPr>
                <w:rFonts w:cs="Calibri"/>
                <w:sz w:val="19"/>
              </w:rPr>
              <w:t>持续阶段</w:t>
            </w:r>
          </w:p>
        </w:tc>
      </w:tr>
      <w:tr w:rsidR="002C5643" w14:paraId="717C4DCA" w14:textId="77777777">
        <w:tc>
          <w:tcPr>
            <w:tcW w:w="1560" w:type="dxa"/>
          </w:tcPr>
          <w:p w14:paraId="2D8CC256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6</w:t>
            </w:r>
          </w:p>
        </w:tc>
        <w:tc>
          <w:tcPr>
            <w:tcW w:w="1560" w:type="dxa"/>
          </w:tcPr>
          <w:p w14:paraId="0C08391C" w14:textId="77777777" w:rsidR="002C5643" w:rsidRDefault="00FC0B52">
            <w:r>
              <w:rPr>
                <w:rFonts w:cs="Calibri"/>
                <w:sz w:val="19"/>
              </w:rPr>
              <w:t>Verification</w:t>
            </w:r>
          </w:p>
        </w:tc>
        <w:tc>
          <w:tcPr>
            <w:tcW w:w="1560" w:type="dxa"/>
          </w:tcPr>
          <w:p w14:paraId="32838ECF" w14:textId="77777777" w:rsidR="002C5643" w:rsidRDefault="00FC0B52">
            <w:r>
              <w:rPr>
                <w:rFonts w:cs="Calibri"/>
                <w:sz w:val="19"/>
              </w:rPr>
              <w:t>证明实现没有破坏系统</w:t>
            </w:r>
          </w:p>
        </w:tc>
        <w:tc>
          <w:tcPr>
            <w:tcW w:w="1560" w:type="dxa"/>
          </w:tcPr>
          <w:p w14:paraId="7C0A7868" w14:textId="77777777" w:rsidR="002C5643" w:rsidRDefault="00FC0B52">
            <w:r>
              <w:rPr>
                <w:rFonts w:cs="Calibri"/>
                <w:sz w:val="19"/>
              </w:rPr>
              <w:t>Tests + Evidence</w:t>
            </w:r>
          </w:p>
        </w:tc>
        <w:tc>
          <w:tcPr>
            <w:tcW w:w="1560" w:type="dxa"/>
          </w:tcPr>
          <w:p w14:paraId="38BA2C7C" w14:textId="77777777" w:rsidR="002C5643" w:rsidRDefault="00FC0B52">
            <w:r>
              <w:rPr>
                <w:rFonts w:cs="Calibri"/>
                <w:sz w:val="19"/>
              </w:rPr>
              <w:t>Evidence Gate</w:t>
            </w:r>
          </w:p>
        </w:tc>
        <w:tc>
          <w:tcPr>
            <w:tcW w:w="1560" w:type="dxa"/>
          </w:tcPr>
          <w:p w14:paraId="594970E1" w14:textId="77777777" w:rsidR="002C5643" w:rsidRDefault="00FC0B52">
            <w:r>
              <w:rPr>
                <w:rFonts w:cs="Calibri"/>
                <w:sz w:val="19"/>
              </w:rPr>
              <w:t>持续阶段</w:t>
            </w:r>
          </w:p>
        </w:tc>
      </w:tr>
      <w:tr w:rsidR="002C5643" w14:paraId="12BF97FF" w14:textId="77777777">
        <w:tc>
          <w:tcPr>
            <w:tcW w:w="1560" w:type="dxa"/>
          </w:tcPr>
          <w:p w14:paraId="48C1275B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7</w:t>
            </w:r>
          </w:p>
        </w:tc>
        <w:tc>
          <w:tcPr>
            <w:tcW w:w="1560" w:type="dxa"/>
          </w:tcPr>
          <w:p w14:paraId="350FBA55" w14:textId="77777777" w:rsidR="002C5643" w:rsidRDefault="00FC0B52">
            <w:r>
              <w:rPr>
                <w:rFonts w:cs="Calibri"/>
                <w:sz w:val="19"/>
              </w:rPr>
              <w:t xml:space="preserve">Software </w:t>
            </w:r>
            <w:r>
              <w:rPr>
                <w:rFonts w:cs="Calibri"/>
                <w:sz w:val="19"/>
              </w:rPr>
              <w:t>Qualification</w:t>
            </w:r>
          </w:p>
        </w:tc>
        <w:tc>
          <w:tcPr>
            <w:tcW w:w="1560" w:type="dxa"/>
          </w:tcPr>
          <w:p w14:paraId="376C146A" w14:textId="77777777" w:rsidR="002C5643" w:rsidRDefault="00FC0B52">
            <w:r>
              <w:rPr>
                <w:rFonts w:cs="Calibri"/>
                <w:sz w:val="19"/>
              </w:rPr>
              <w:t>判断代码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实现是否可信</w:t>
            </w:r>
          </w:p>
        </w:tc>
        <w:tc>
          <w:tcPr>
            <w:tcW w:w="1560" w:type="dxa"/>
          </w:tcPr>
          <w:p w14:paraId="4857EF90" w14:textId="77777777" w:rsidR="002C5643" w:rsidRDefault="00FC0B52">
            <w:r>
              <w:rPr>
                <w:rFonts w:cs="Calibri"/>
                <w:sz w:val="19"/>
              </w:rPr>
              <w:t>Release Verdict</w:t>
            </w:r>
          </w:p>
        </w:tc>
        <w:tc>
          <w:tcPr>
            <w:tcW w:w="1560" w:type="dxa"/>
          </w:tcPr>
          <w:p w14:paraId="708E44F8" w14:textId="77777777" w:rsidR="002C5643" w:rsidRDefault="00FC0B52">
            <w:r>
              <w:rPr>
                <w:rFonts w:cs="Calibri"/>
                <w:sz w:val="19"/>
              </w:rPr>
              <w:t>Pure Judge</w:t>
            </w:r>
          </w:p>
        </w:tc>
        <w:tc>
          <w:tcPr>
            <w:tcW w:w="1560" w:type="dxa"/>
          </w:tcPr>
          <w:p w14:paraId="1CF8E03F" w14:textId="77777777" w:rsidR="002C5643" w:rsidRDefault="00FC0B52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依赖</w:t>
            </w:r>
            <w:r>
              <w:rPr>
                <w:rFonts w:cs="Calibri"/>
                <w:sz w:val="19"/>
              </w:rPr>
              <w:t xml:space="preserve"> FGC Closure</w:t>
            </w:r>
          </w:p>
        </w:tc>
      </w:tr>
      <w:tr w:rsidR="002C5643" w14:paraId="6309B5E3" w14:textId="77777777">
        <w:tc>
          <w:tcPr>
            <w:tcW w:w="1560" w:type="dxa"/>
          </w:tcPr>
          <w:p w14:paraId="5B36D393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8</w:t>
            </w:r>
          </w:p>
        </w:tc>
        <w:tc>
          <w:tcPr>
            <w:tcW w:w="1560" w:type="dxa"/>
          </w:tcPr>
          <w:p w14:paraId="615F823F" w14:textId="77777777" w:rsidR="002C5643" w:rsidRDefault="00FC0B52">
            <w:r>
              <w:rPr>
                <w:rFonts w:cs="Calibri"/>
                <w:sz w:val="19"/>
              </w:rPr>
              <w:t>Research Validation</w:t>
            </w:r>
          </w:p>
        </w:tc>
        <w:tc>
          <w:tcPr>
            <w:tcW w:w="1560" w:type="dxa"/>
          </w:tcPr>
          <w:p w14:paraId="28148E8B" w14:textId="77777777" w:rsidR="002C5643" w:rsidRDefault="00FC0B52">
            <w:r>
              <w:rPr>
                <w:rFonts w:cs="Calibri"/>
                <w:sz w:val="19"/>
              </w:rPr>
              <w:t>验证研究假设和基本实用性</w:t>
            </w:r>
          </w:p>
        </w:tc>
        <w:tc>
          <w:tcPr>
            <w:tcW w:w="1560" w:type="dxa"/>
          </w:tcPr>
          <w:p w14:paraId="37AD344D" w14:textId="77777777" w:rsidR="002C5643" w:rsidRDefault="00FC0B52">
            <w:r>
              <w:rPr>
                <w:rFonts w:cs="Calibri"/>
                <w:sz w:val="19"/>
              </w:rPr>
              <w:t>PIT/Backtest/Benchmark</w:t>
            </w:r>
          </w:p>
        </w:tc>
        <w:tc>
          <w:tcPr>
            <w:tcW w:w="1560" w:type="dxa"/>
          </w:tcPr>
          <w:p w14:paraId="0ABC4498" w14:textId="77777777" w:rsidR="002C5643" w:rsidRDefault="00FC0B52">
            <w:r>
              <w:rPr>
                <w:rFonts w:cs="Calibri"/>
                <w:sz w:val="19"/>
              </w:rPr>
              <w:t>Research Gate</w:t>
            </w:r>
          </w:p>
        </w:tc>
        <w:tc>
          <w:tcPr>
            <w:tcW w:w="1560" w:type="dxa"/>
          </w:tcPr>
          <w:p w14:paraId="73A02DCB" w14:textId="77777777" w:rsidR="002C5643" w:rsidRDefault="00FC0B52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部分完成</w:t>
            </w:r>
          </w:p>
        </w:tc>
      </w:tr>
      <w:tr w:rsidR="002C5643" w14:paraId="68DF0D41" w14:textId="77777777">
        <w:tc>
          <w:tcPr>
            <w:tcW w:w="1560" w:type="dxa"/>
          </w:tcPr>
          <w:p w14:paraId="0693AA19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9</w:t>
            </w:r>
          </w:p>
        </w:tc>
        <w:tc>
          <w:tcPr>
            <w:tcW w:w="1560" w:type="dxa"/>
          </w:tcPr>
          <w:p w14:paraId="69F13262" w14:textId="77777777" w:rsidR="002C5643" w:rsidRDefault="00FC0B52">
            <w:r>
              <w:rPr>
                <w:rFonts w:cs="Calibri"/>
                <w:sz w:val="19"/>
              </w:rPr>
              <w:t>Formal Strategy Validation</w:t>
            </w:r>
          </w:p>
        </w:tc>
        <w:tc>
          <w:tcPr>
            <w:tcW w:w="1560" w:type="dxa"/>
          </w:tcPr>
          <w:p w14:paraId="6526C75F" w14:textId="77777777" w:rsidR="002C5643" w:rsidRDefault="00FC0B52">
            <w:r>
              <w:rPr>
                <w:rFonts w:cs="Calibri"/>
                <w:sz w:val="19"/>
              </w:rPr>
              <w:t>真正证明策略可推广</w:t>
            </w:r>
          </w:p>
        </w:tc>
        <w:tc>
          <w:tcPr>
            <w:tcW w:w="1560" w:type="dxa"/>
          </w:tcPr>
          <w:p w14:paraId="1BBB6553" w14:textId="77777777" w:rsidR="002C5643" w:rsidRDefault="00FC0B52">
            <w:r>
              <w:rPr>
                <w:rFonts w:cs="Calibri"/>
                <w:sz w:val="19"/>
              </w:rPr>
              <w:t>OOS/Ablation/Stress</w:t>
            </w:r>
          </w:p>
        </w:tc>
        <w:tc>
          <w:tcPr>
            <w:tcW w:w="1560" w:type="dxa"/>
          </w:tcPr>
          <w:p w14:paraId="7F2AE482" w14:textId="77777777" w:rsidR="002C5643" w:rsidRDefault="00FC0B52">
            <w:r>
              <w:rPr>
                <w:rFonts w:cs="Calibri"/>
                <w:sz w:val="19"/>
              </w:rPr>
              <w:t>Strategy Evidence Gate</w:t>
            </w:r>
          </w:p>
        </w:tc>
        <w:tc>
          <w:tcPr>
            <w:tcW w:w="1560" w:type="dxa"/>
          </w:tcPr>
          <w:p w14:paraId="2B8D5ABF" w14:textId="77777777" w:rsidR="002C5643" w:rsidRDefault="00FC0B52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OOS </w:t>
            </w:r>
            <w:r>
              <w:rPr>
                <w:rFonts w:cs="Calibri"/>
                <w:sz w:val="19"/>
              </w:rPr>
              <w:t>未闭合</w:t>
            </w:r>
          </w:p>
        </w:tc>
      </w:tr>
      <w:tr w:rsidR="002C5643" w14:paraId="5F5DD7D0" w14:textId="77777777">
        <w:tc>
          <w:tcPr>
            <w:tcW w:w="1560" w:type="dxa"/>
          </w:tcPr>
          <w:p w14:paraId="500C5579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10</w:t>
            </w:r>
          </w:p>
        </w:tc>
        <w:tc>
          <w:tcPr>
            <w:tcW w:w="1560" w:type="dxa"/>
          </w:tcPr>
          <w:p w14:paraId="0437DB27" w14:textId="77777777" w:rsidR="002C5643" w:rsidRDefault="00FC0B52">
            <w:r>
              <w:rPr>
                <w:rFonts w:cs="Calibri"/>
                <w:sz w:val="19"/>
              </w:rPr>
              <w:t xml:space="preserve">Shadow </w:t>
            </w:r>
            <w:r>
              <w:rPr>
                <w:rFonts w:cs="Calibri"/>
                <w:sz w:val="19"/>
              </w:rPr>
              <w:lastRenderedPageBreak/>
              <w:t>Validation</w:t>
            </w:r>
          </w:p>
        </w:tc>
        <w:tc>
          <w:tcPr>
            <w:tcW w:w="1560" w:type="dxa"/>
          </w:tcPr>
          <w:p w14:paraId="6DDF12A0" w14:textId="77777777" w:rsidR="002C5643" w:rsidRDefault="00FC0B52">
            <w:r>
              <w:rPr>
                <w:rFonts w:cs="Calibri"/>
                <w:sz w:val="19"/>
              </w:rPr>
              <w:lastRenderedPageBreak/>
              <w:t>用真实时间流积累决策</w:t>
            </w:r>
            <w:r>
              <w:rPr>
                <w:rFonts w:cs="Calibri"/>
                <w:sz w:val="19"/>
              </w:rPr>
              <w:lastRenderedPageBreak/>
              <w:t>证据</w:t>
            </w:r>
          </w:p>
        </w:tc>
        <w:tc>
          <w:tcPr>
            <w:tcW w:w="1560" w:type="dxa"/>
          </w:tcPr>
          <w:p w14:paraId="21DA6B74" w14:textId="77777777" w:rsidR="002C5643" w:rsidRDefault="00FC0B52">
            <w:r>
              <w:rPr>
                <w:rFonts w:cs="Calibri"/>
                <w:sz w:val="19"/>
              </w:rPr>
              <w:lastRenderedPageBreak/>
              <w:t>Shadow Evidence</w:t>
            </w:r>
          </w:p>
        </w:tc>
        <w:tc>
          <w:tcPr>
            <w:tcW w:w="1560" w:type="dxa"/>
          </w:tcPr>
          <w:p w14:paraId="53590733" w14:textId="77777777" w:rsidR="002C5643" w:rsidRDefault="00FC0B52">
            <w:r>
              <w:rPr>
                <w:rFonts w:cs="Calibri"/>
                <w:sz w:val="19"/>
              </w:rPr>
              <w:t xml:space="preserve">Production </w:t>
            </w:r>
            <w:r>
              <w:rPr>
                <w:rFonts w:cs="Calibri"/>
                <w:sz w:val="19"/>
              </w:rPr>
              <w:lastRenderedPageBreak/>
              <w:t>Eligibility</w:t>
            </w:r>
          </w:p>
        </w:tc>
        <w:tc>
          <w:tcPr>
            <w:tcW w:w="1560" w:type="dxa"/>
          </w:tcPr>
          <w:p w14:paraId="19760300" w14:textId="77777777" w:rsidR="002C5643" w:rsidRDefault="00FC0B52">
            <w:r>
              <w:rPr>
                <w:rFonts w:cs="Calibri"/>
                <w:sz w:val="19"/>
              </w:rPr>
              <w:lastRenderedPageBreak/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已开</w:t>
            </w:r>
            <w:r>
              <w:rPr>
                <w:rFonts w:cs="Calibri"/>
                <w:sz w:val="19"/>
              </w:rPr>
              <w:lastRenderedPageBreak/>
              <w:t>始</w:t>
            </w:r>
          </w:p>
        </w:tc>
      </w:tr>
      <w:tr w:rsidR="002C5643" w14:paraId="1603ABCE" w14:textId="77777777">
        <w:tc>
          <w:tcPr>
            <w:tcW w:w="1560" w:type="dxa"/>
          </w:tcPr>
          <w:p w14:paraId="2E2D24F9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lastRenderedPageBreak/>
              <w:t>11</w:t>
            </w:r>
          </w:p>
        </w:tc>
        <w:tc>
          <w:tcPr>
            <w:tcW w:w="1560" w:type="dxa"/>
          </w:tcPr>
          <w:p w14:paraId="14F03934" w14:textId="77777777" w:rsidR="002C5643" w:rsidRDefault="00FC0B52">
            <w:r>
              <w:rPr>
                <w:rFonts w:cs="Calibri"/>
                <w:sz w:val="19"/>
              </w:rPr>
              <w:t>Production Promotion</w:t>
            </w:r>
          </w:p>
        </w:tc>
        <w:tc>
          <w:tcPr>
            <w:tcW w:w="1560" w:type="dxa"/>
          </w:tcPr>
          <w:p w14:paraId="5ECF4413" w14:textId="77777777" w:rsidR="002C5643" w:rsidRDefault="00FC0B52">
            <w:r>
              <w:rPr>
                <w:rFonts w:cs="Calibri"/>
                <w:sz w:val="19"/>
              </w:rPr>
              <w:t xml:space="preserve">Human </w:t>
            </w:r>
            <w:r>
              <w:rPr>
                <w:rFonts w:cs="Calibri"/>
                <w:sz w:val="19"/>
              </w:rPr>
              <w:t>决定是否成为正式</w:t>
            </w:r>
            <w:r>
              <w:rPr>
                <w:rFonts w:cs="Calibri"/>
                <w:sz w:val="19"/>
              </w:rPr>
              <w:t xml:space="preserve"> DSS</w:t>
            </w:r>
          </w:p>
        </w:tc>
        <w:tc>
          <w:tcPr>
            <w:tcW w:w="1560" w:type="dxa"/>
          </w:tcPr>
          <w:p w14:paraId="507371FB" w14:textId="77777777" w:rsidR="002C5643" w:rsidRDefault="00FC0B52">
            <w:r>
              <w:rPr>
                <w:rFonts w:cs="Calibri"/>
                <w:sz w:val="19"/>
              </w:rPr>
              <w:t>Approval Artifact</w:t>
            </w:r>
          </w:p>
        </w:tc>
        <w:tc>
          <w:tcPr>
            <w:tcW w:w="1560" w:type="dxa"/>
          </w:tcPr>
          <w:p w14:paraId="77E8854B" w14:textId="77777777" w:rsidR="002C5643" w:rsidRDefault="00FC0B52">
            <w:r>
              <w:rPr>
                <w:rFonts w:cs="Calibri"/>
                <w:sz w:val="19"/>
              </w:rPr>
              <w:t>Human Gate</w:t>
            </w:r>
          </w:p>
        </w:tc>
        <w:tc>
          <w:tcPr>
            <w:tcW w:w="1560" w:type="dxa"/>
          </w:tcPr>
          <w:p w14:paraId="2E4E89A8" w14:textId="77777777" w:rsidR="002C5643" w:rsidRDefault="00FC0B52">
            <w:r>
              <w:rPr>
                <w:rFonts w:cs="Calibri"/>
                <w:sz w:val="19"/>
              </w:rPr>
              <w:t>未开始</w:t>
            </w:r>
          </w:p>
        </w:tc>
      </w:tr>
      <w:tr w:rsidR="002C5643" w14:paraId="7C749C9B" w14:textId="77777777">
        <w:tc>
          <w:tcPr>
            <w:tcW w:w="1560" w:type="dxa"/>
          </w:tcPr>
          <w:p w14:paraId="25E2B309" w14:textId="77777777" w:rsidR="002C5643" w:rsidRDefault="00FC0B52">
            <w:pPr>
              <w:jc w:val="right"/>
            </w:pPr>
            <w:r>
              <w:rPr>
                <w:rFonts w:cs="Calibri"/>
                <w:b/>
                <w:sz w:val="19"/>
              </w:rPr>
              <w:t>12</w:t>
            </w:r>
          </w:p>
        </w:tc>
        <w:tc>
          <w:tcPr>
            <w:tcW w:w="1560" w:type="dxa"/>
          </w:tcPr>
          <w:p w14:paraId="04FB38C4" w14:textId="77777777" w:rsidR="002C5643" w:rsidRDefault="00FC0B52">
            <w:r>
              <w:rPr>
                <w:rFonts w:cs="Calibri"/>
                <w:sz w:val="19"/>
              </w:rPr>
              <w:t>Continuous Certification</w:t>
            </w:r>
          </w:p>
        </w:tc>
        <w:tc>
          <w:tcPr>
            <w:tcW w:w="1560" w:type="dxa"/>
          </w:tcPr>
          <w:p w14:paraId="34BD582C" w14:textId="77777777" w:rsidR="002C5643" w:rsidRDefault="00FC0B52">
            <w:r>
              <w:rPr>
                <w:rFonts w:cs="Calibri"/>
                <w:sz w:val="19"/>
              </w:rPr>
              <w:t>上线后持续证明系统仍可信</w:t>
            </w:r>
          </w:p>
        </w:tc>
        <w:tc>
          <w:tcPr>
            <w:tcW w:w="1560" w:type="dxa"/>
          </w:tcPr>
          <w:p w14:paraId="5EEC66D3" w14:textId="77777777" w:rsidR="002C5643" w:rsidRDefault="00FC0B52">
            <w:r>
              <w:rPr>
                <w:rFonts w:cs="Calibri"/>
                <w:sz w:val="19"/>
              </w:rPr>
              <w:t>Continuous Evidence</w:t>
            </w:r>
          </w:p>
        </w:tc>
        <w:tc>
          <w:tcPr>
            <w:tcW w:w="1560" w:type="dxa"/>
          </w:tcPr>
          <w:p w14:paraId="2E319A80" w14:textId="77777777" w:rsidR="002C5643" w:rsidRDefault="00FC0B52">
            <w:r>
              <w:rPr>
                <w:rFonts w:cs="Calibri"/>
                <w:sz w:val="19"/>
              </w:rPr>
              <w:t xml:space="preserve">Periodic </w:t>
            </w:r>
            <w:r>
              <w:rPr>
                <w:rFonts w:cs="Calibri"/>
                <w:sz w:val="19"/>
              </w:rPr>
              <w:t>Certification</w:t>
            </w:r>
          </w:p>
        </w:tc>
        <w:tc>
          <w:tcPr>
            <w:tcW w:w="1560" w:type="dxa"/>
          </w:tcPr>
          <w:p w14:paraId="4000DEEA" w14:textId="77777777" w:rsidR="002C5643" w:rsidRDefault="00FC0B52">
            <w:r>
              <w:rPr>
                <w:rFonts w:cs="Calibri"/>
                <w:sz w:val="19"/>
              </w:rPr>
              <w:t>后续长期运行</w:t>
            </w:r>
          </w:p>
        </w:tc>
      </w:tr>
    </w:tbl>
    <w:p w14:paraId="20A8F234" w14:textId="77777777" w:rsidR="002C5643" w:rsidRDefault="002C5643">
      <w:pPr>
        <w:pBdr>
          <w:bottom w:val="single" w:sz="6" w:space="1" w:color="auto"/>
        </w:pBdr>
      </w:pPr>
    </w:p>
    <w:p w14:paraId="0C606D2A" w14:textId="77777777" w:rsidR="002C5643" w:rsidRDefault="00FC0B52">
      <w:pPr>
        <w:pStyle w:val="Heading1"/>
      </w:pPr>
      <w:bookmarkStart w:id="3" w:name="_Toc239089080"/>
      <w:r>
        <w:rPr>
          <w:rFonts w:ascii="Arial" w:eastAsia="Microsoft YaHei" w:hAnsi="Arial" w:cs="Arial"/>
        </w:rPr>
        <w:t>三、</w:t>
      </w:r>
      <w:r>
        <w:rPr>
          <w:rFonts w:ascii="Arial" w:eastAsia="Microsoft YaHei" w:hAnsi="Arial" w:cs="Arial"/>
        </w:rPr>
        <w:t>Phase 0–2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Specification / Architecture Foundation</w:t>
      </w:r>
      <w:bookmarkEnd w:id="3"/>
    </w:p>
    <w:p w14:paraId="6A48A78B" w14:textId="77777777" w:rsidR="002C5643" w:rsidRDefault="00FC0B52">
      <w:pPr>
        <w:jc w:val="both"/>
      </w:pPr>
      <w:r>
        <w:rPr>
          <w:rFonts w:cs="Calibri"/>
        </w:rPr>
        <w:t>这是项目的</w:t>
      </w:r>
      <w:r>
        <w:rPr>
          <w:rFonts w:cs="Calibri"/>
        </w:rPr>
        <w:t>“</w:t>
      </w:r>
      <w:r>
        <w:rPr>
          <w:rFonts w:cs="Calibri"/>
        </w:rPr>
        <w:t>宪法阶段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00505DAF" w14:textId="77777777" w:rsidR="002C5643" w:rsidRDefault="00FC0B52">
      <w:pPr>
        <w:pStyle w:val="Heading3"/>
      </w:pPr>
      <w:bookmarkStart w:id="4" w:name="_Toc239089081"/>
      <w:r>
        <w:rPr>
          <w:rFonts w:ascii="Arial" w:eastAsia="Microsoft YaHei" w:hAnsi="Arial" w:cs="Arial"/>
        </w:rPr>
        <w:t>Phase 0 — Product Charter</w:t>
      </w:r>
      <w:bookmarkEnd w:id="4"/>
    </w:p>
    <w:p w14:paraId="2626C26A" w14:textId="77777777" w:rsidR="002C5643" w:rsidRDefault="00FC0B52">
      <w:pPr>
        <w:jc w:val="both"/>
      </w:pPr>
      <w:r>
        <w:rPr>
          <w:rFonts w:cs="Calibri"/>
        </w:rPr>
        <w:t>固定：</w:t>
      </w:r>
    </w:p>
    <w:p w14:paraId="37FD2D0F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目标用户</w:t>
      </w:r>
      <w:r>
        <w:rPr>
          <w:rFonts w:ascii="Consolas" w:eastAsia="Consolas" w:hAnsi="Consolas" w:cs="Consolas"/>
          <w:sz w:val="20"/>
        </w:rPr>
        <w:t xml:space="preserve">        </w:t>
      </w:r>
      <w:r>
        <w:rPr>
          <w:rFonts w:ascii="Consolas" w:eastAsia="Consolas" w:hAnsi="Consolas" w:cs="Consolas"/>
          <w:sz w:val="20"/>
        </w:rPr>
        <w:t>熟练散户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牛散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系统定位</w:t>
      </w:r>
      <w:r>
        <w:rPr>
          <w:rFonts w:ascii="Consolas" w:eastAsia="Consolas" w:hAnsi="Consolas" w:cs="Consolas"/>
          <w:sz w:val="20"/>
        </w:rPr>
        <w:t xml:space="preserve">        Institutional State Filter + Swing DSS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核心目的</w:t>
      </w:r>
      <w:r>
        <w:rPr>
          <w:rFonts w:ascii="Consolas" w:eastAsia="Consolas" w:hAnsi="Consolas" w:cs="Consolas"/>
          <w:sz w:val="20"/>
        </w:rPr>
        <w:t xml:space="preserve">        </w:t>
      </w:r>
      <w:r>
        <w:rPr>
          <w:rFonts w:ascii="Consolas" w:eastAsia="Consolas" w:hAnsi="Consolas" w:cs="Consolas"/>
          <w:sz w:val="20"/>
        </w:rPr>
        <w:t>降低错误参与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核心输出</w:t>
      </w:r>
      <w:r>
        <w:rPr>
          <w:rFonts w:ascii="Consolas" w:eastAsia="Consolas" w:hAnsi="Consolas" w:cs="Consolas"/>
          <w:sz w:val="20"/>
        </w:rPr>
        <w:t xml:space="preserve">        Governed Decision Support</w:t>
      </w:r>
      <w:r>
        <w:rPr>
          <w:rFonts w:ascii="Consolas" w:eastAsia="Consolas" w:hAnsi="Consolas" w:cs="Consolas"/>
          <w:sz w:val="20"/>
        </w:rPr>
        <w:br/>
        <w:t xml:space="preserve">Non-Scope       </w:t>
      </w:r>
      <w:r>
        <w:rPr>
          <w:rFonts w:ascii="Consolas" w:eastAsia="Consolas" w:hAnsi="Consolas" w:cs="Consolas"/>
          <w:sz w:val="20"/>
        </w:rPr>
        <w:t>自动</w:t>
      </w:r>
      <w:r>
        <w:rPr>
          <w:rFonts w:ascii="Consolas" w:eastAsia="Consolas" w:hAnsi="Consolas" w:cs="Consolas"/>
          <w:sz w:val="20"/>
        </w:rPr>
        <w:t xml:space="preserve"> Broker </w:t>
      </w:r>
      <w:r>
        <w:rPr>
          <w:rFonts w:ascii="Consolas" w:eastAsia="Consolas" w:hAnsi="Consolas" w:cs="Consolas"/>
          <w:sz w:val="20"/>
        </w:rPr>
        <w:t>下单</w:t>
      </w:r>
      <w:r>
        <w:rPr>
          <w:rFonts w:ascii="Consolas" w:eastAsia="Consolas" w:hAnsi="Consolas" w:cs="Consolas"/>
          <w:sz w:val="20"/>
        </w:rPr>
        <w:br/>
      </w:r>
    </w:p>
    <w:p w14:paraId="06B6646E" w14:textId="77777777" w:rsidR="002C5643" w:rsidRDefault="00FC0B52">
      <w:pPr>
        <w:jc w:val="both"/>
      </w:pPr>
      <w:r>
        <w:rPr>
          <w:rFonts w:cs="Calibri"/>
        </w:rPr>
        <w:t>这里一旦冻结，</w:t>
      </w:r>
      <w:r>
        <w:rPr>
          <w:rFonts w:cs="Calibri"/>
        </w:rPr>
        <w:t xml:space="preserve">AI </w:t>
      </w:r>
      <w:r>
        <w:rPr>
          <w:rFonts w:cs="Calibri"/>
        </w:rPr>
        <w:t>不应在后续开发过程中自行改变系统定位。</w:t>
      </w:r>
    </w:p>
    <w:p w14:paraId="1E378A7B" w14:textId="77777777" w:rsidR="002C5643" w:rsidRDefault="002C5643">
      <w:pPr>
        <w:pBdr>
          <w:bottom w:val="single" w:sz="6" w:space="1" w:color="auto"/>
        </w:pBdr>
      </w:pPr>
    </w:p>
    <w:p w14:paraId="53C86534" w14:textId="77777777" w:rsidR="002C5643" w:rsidRDefault="00FC0B52">
      <w:pPr>
        <w:pStyle w:val="Heading3"/>
      </w:pPr>
      <w:bookmarkStart w:id="5" w:name="_Toc239089082"/>
      <w:r>
        <w:rPr>
          <w:rFonts w:ascii="Arial" w:eastAsia="Microsoft YaHei" w:hAnsi="Arial" w:cs="Arial"/>
        </w:rPr>
        <w:t>Phase 1 — Canonical Specification</w:t>
      </w:r>
      <w:bookmarkEnd w:id="5"/>
    </w:p>
    <w:p w14:paraId="49DF5189" w14:textId="77777777" w:rsidR="002C5643" w:rsidRDefault="00FC0B52">
      <w:pPr>
        <w:jc w:val="both"/>
      </w:pPr>
      <w:r>
        <w:rPr>
          <w:rFonts w:cs="Calibri"/>
        </w:rPr>
        <w:t>最高</w:t>
      </w:r>
      <w:r>
        <w:rPr>
          <w:rFonts w:cs="Calibri"/>
        </w:rPr>
        <w:t xml:space="preserve"> Authority</w:t>
      </w:r>
      <w:r>
        <w:rPr>
          <w:rFonts w:cs="Calibri"/>
        </w:rPr>
        <w:t>：</w:t>
      </w:r>
    </w:p>
    <w:p w14:paraId="1747BFDA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CANONICAL_SPEC.md</w:t>
      </w:r>
      <w:r>
        <w:rPr>
          <w:rFonts w:ascii="Consolas" w:eastAsia="Consolas" w:hAnsi="Consolas" w:cs="Consolas"/>
          <w:sz w:val="20"/>
        </w:rPr>
        <w:br/>
      </w:r>
    </w:p>
    <w:p w14:paraId="3697C1D2" w14:textId="77777777" w:rsidR="002C5643" w:rsidRDefault="00FC0B52">
      <w:pPr>
        <w:jc w:val="both"/>
      </w:pPr>
      <w:r>
        <w:rPr>
          <w:rFonts w:cs="Calibri"/>
        </w:rPr>
        <w:t>内容只定义：</w:t>
      </w:r>
    </w:p>
    <w:p w14:paraId="76F374E5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Purpose</w:t>
      </w:r>
      <w:r>
        <w:rPr>
          <w:rFonts w:ascii="Consolas" w:eastAsia="Consolas" w:hAnsi="Consolas" w:cs="Consolas"/>
          <w:sz w:val="20"/>
        </w:rPr>
        <w:br/>
        <w:t>Scope</w:t>
      </w:r>
      <w:r>
        <w:rPr>
          <w:rFonts w:ascii="Consolas" w:eastAsia="Consolas" w:hAnsi="Consolas" w:cs="Consolas"/>
          <w:sz w:val="20"/>
        </w:rPr>
        <w:br/>
        <w:t>Canonical Chain</w:t>
      </w:r>
      <w:r>
        <w:rPr>
          <w:rFonts w:ascii="Consolas" w:eastAsia="Consolas" w:hAnsi="Consolas" w:cs="Consolas"/>
          <w:sz w:val="20"/>
        </w:rPr>
        <w:br/>
        <w:t>Authority</w:t>
      </w:r>
      <w:r>
        <w:rPr>
          <w:rFonts w:ascii="Consolas" w:eastAsia="Consolas" w:hAnsi="Consolas" w:cs="Consolas"/>
          <w:sz w:val="20"/>
        </w:rPr>
        <w:br/>
        <w:t>Invariant</w:t>
      </w:r>
      <w:r>
        <w:rPr>
          <w:rFonts w:ascii="Consolas" w:eastAsia="Consolas" w:hAnsi="Consolas" w:cs="Consolas"/>
          <w:sz w:val="20"/>
        </w:rPr>
        <w:br/>
        <w:t>Decision Identity</w:t>
      </w:r>
      <w:r>
        <w:rPr>
          <w:rFonts w:ascii="Consolas" w:eastAsia="Consolas" w:hAnsi="Consolas" w:cs="Consolas"/>
          <w:sz w:val="20"/>
        </w:rPr>
        <w:br/>
        <w:t>Research / Production Boundary</w:t>
      </w:r>
      <w:r>
        <w:rPr>
          <w:rFonts w:ascii="Consolas" w:eastAsia="Consolas" w:hAnsi="Consolas" w:cs="Consolas"/>
          <w:sz w:val="20"/>
        </w:rPr>
        <w:br/>
        <w:t>Release Qualification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Change Governance</w:t>
      </w:r>
      <w:r>
        <w:rPr>
          <w:rFonts w:ascii="Consolas" w:eastAsia="Consolas" w:hAnsi="Consolas" w:cs="Consolas"/>
          <w:sz w:val="20"/>
        </w:rPr>
        <w:br/>
      </w:r>
    </w:p>
    <w:p w14:paraId="74D86CB3" w14:textId="77777777" w:rsidR="002C5643" w:rsidRDefault="00FC0B52">
      <w:pPr>
        <w:jc w:val="both"/>
      </w:pPr>
      <w:r>
        <w:rPr>
          <w:rFonts w:cs="Calibri"/>
        </w:rPr>
        <w:t>目前</w:t>
      </w:r>
      <w:r>
        <w:rPr>
          <w:rFonts w:cs="Calibri"/>
        </w:rPr>
        <w:t xml:space="preserve"> Canonical Spec </w:t>
      </w:r>
      <w:r>
        <w:rPr>
          <w:rFonts w:cs="Calibri"/>
        </w:rPr>
        <w:t>已经明确</w:t>
      </w:r>
      <w:r>
        <w:rPr>
          <w:rFonts w:cs="Calibri"/>
        </w:rPr>
        <w:t xml:space="preserve"> Software Qualification </w:t>
      </w:r>
      <w:r>
        <w:rPr>
          <w:rFonts w:cs="Calibri"/>
        </w:rPr>
        <w:t>与</w:t>
      </w:r>
      <w:r>
        <w:rPr>
          <w:rFonts w:cs="Calibri"/>
        </w:rPr>
        <w:t xml:space="preserve"> Strategy Promotion </w:t>
      </w:r>
      <w:r>
        <w:rPr>
          <w:rFonts w:cs="Calibri"/>
        </w:rPr>
        <w:t>必须是两个独立</w:t>
      </w:r>
      <w:r>
        <w:rPr>
          <w:rFonts w:cs="Calibri"/>
        </w:rPr>
        <w:t xml:space="preserve"> Gate</w:t>
      </w:r>
      <w:r>
        <w:rPr>
          <w:rFonts w:cs="Calibri"/>
        </w:rPr>
        <w:t>，并规定</w:t>
      </w:r>
      <w:r>
        <w:rPr>
          <w:rFonts w:cs="Calibri"/>
        </w:rPr>
        <w:t xml:space="preserve"> Missing Evidence </w:t>
      </w:r>
      <w:r>
        <w:rPr>
          <w:rFonts w:cs="Calibri"/>
        </w:rPr>
        <w:t>只能得到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NOT_PROVEN</w:t>
      </w:r>
      <w:r>
        <w:rPr>
          <w:rFonts w:cs="Calibri"/>
        </w:rPr>
        <w:t>。</w:t>
      </w:r>
    </w:p>
    <w:p w14:paraId="2DCF0471" w14:textId="77777777" w:rsidR="002C5643" w:rsidRDefault="00FC0B52">
      <w:r>
        <w:rPr>
          <w:rFonts w:cs="Calibri"/>
          <w:b/>
        </w:rPr>
        <w:t>Exit Criteria</w:t>
      </w:r>
      <w:r>
        <w:rPr>
          <w:rFonts w:cs="Calibri"/>
          <w:b/>
        </w:rPr>
        <w:t>：</w:t>
      </w:r>
    </w:p>
    <w:p w14:paraId="79EA2ECD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100% Core Authority → Spec ID</w:t>
      </w:r>
      <w:r>
        <w:rPr>
          <w:rFonts w:ascii="Consolas" w:eastAsia="Consolas" w:hAnsi="Consolas" w:cs="Consolas"/>
          <w:sz w:val="20"/>
        </w:rPr>
        <w:br/>
        <w:t>100% Constitutional Invariant → Spec ID</w:t>
      </w:r>
      <w:r>
        <w:rPr>
          <w:rFonts w:ascii="Consolas" w:eastAsia="Consolas" w:hAnsi="Consolas" w:cs="Consolas"/>
          <w:sz w:val="20"/>
        </w:rPr>
        <w:br/>
        <w:t>Release Gate → Spec Traceable</w:t>
      </w:r>
      <w:r>
        <w:rPr>
          <w:rFonts w:ascii="Consolas" w:eastAsia="Consolas" w:hAnsi="Consolas" w:cs="Consolas"/>
          <w:sz w:val="20"/>
        </w:rPr>
        <w:br/>
        <w:t>Implementation Detail = 0</w:t>
      </w:r>
      <w:r>
        <w:rPr>
          <w:rFonts w:ascii="Consolas" w:eastAsia="Consolas" w:hAnsi="Consolas" w:cs="Consolas"/>
          <w:sz w:val="20"/>
        </w:rPr>
        <w:br/>
      </w:r>
    </w:p>
    <w:p w14:paraId="281260D1" w14:textId="77777777" w:rsidR="002C5643" w:rsidRDefault="002C5643">
      <w:pPr>
        <w:pBdr>
          <w:bottom w:val="single" w:sz="6" w:space="1" w:color="auto"/>
        </w:pBdr>
      </w:pPr>
    </w:p>
    <w:p w14:paraId="6418EC98" w14:textId="77777777" w:rsidR="002C5643" w:rsidRDefault="00FC0B52">
      <w:pPr>
        <w:pStyle w:val="Heading3"/>
      </w:pPr>
      <w:bookmarkStart w:id="6" w:name="_Toc239089083"/>
      <w:r>
        <w:rPr>
          <w:rFonts w:ascii="Arial" w:eastAsia="Microsoft YaHei" w:hAnsi="Arial" w:cs="Arial"/>
        </w:rPr>
        <w:t>Phase 2 — Architecture Baseline</w:t>
      </w:r>
      <w:bookmarkEnd w:id="6"/>
    </w:p>
    <w:p w14:paraId="2B3965AD" w14:textId="77777777" w:rsidR="002C5643" w:rsidRDefault="00FC0B52">
      <w:pPr>
        <w:jc w:val="both"/>
      </w:pPr>
      <w:r>
        <w:rPr>
          <w:rFonts w:cs="Calibri"/>
        </w:rPr>
        <w:t xml:space="preserve">Architecture </w:t>
      </w:r>
      <w:r>
        <w:rPr>
          <w:rFonts w:cs="Calibri"/>
        </w:rPr>
        <w:t>回答：</w:t>
      </w:r>
    </w:p>
    <w:p w14:paraId="53FE6B3F" w14:textId="77777777" w:rsidR="002C5643" w:rsidRDefault="00FC0B52">
      <w:pPr>
        <w:ind w:left="567"/>
        <w:jc w:val="both"/>
      </w:pPr>
      <w:r>
        <w:rPr>
          <w:rFonts w:cs="Calibri"/>
          <w:i/>
        </w:rPr>
        <w:t>怎样实现</w:t>
      </w:r>
      <w:r>
        <w:rPr>
          <w:rFonts w:cs="Calibri"/>
          <w:i/>
        </w:rPr>
        <w:t xml:space="preserve"> Canonical Specification</w:t>
      </w:r>
      <w:r>
        <w:rPr>
          <w:rFonts w:cs="Calibri"/>
          <w:i/>
        </w:rPr>
        <w:t>？</w:t>
      </w:r>
    </w:p>
    <w:p w14:paraId="62654213" w14:textId="77777777" w:rsidR="002C5643" w:rsidRDefault="00FC0B52">
      <w:pPr>
        <w:jc w:val="both"/>
      </w:pPr>
      <w:r>
        <w:rPr>
          <w:rFonts w:cs="Calibri"/>
        </w:rPr>
        <w:t>不是永久冻结架构文档，而是冻结一个具体</w:t>
      </w:r>
      <w:r>
        <w:rPr>
          <w:rFonts w:cs="Calibri"/>
        </w:rPr>
        <w:t xml:space="preserve"> Baseline</w:t>
      </w:r>
      <w:r>
        <w:rPr>
          <w:rFonts w:cs="Calibri"/>
        </w:rPr>
        <w:t>。</w:t>
      </w:r>
    </w:p>
    <w:p w14:paraId="61A4CC36" w14:textId="77777777" w:rsidR="002C5643" w:rsidRDefault="00FC0B52">
      <w:pPr>
        <w:jc w:val="both"/>
      </w:pPr>
      <w:r>
        <w:rPr>
          <w:rFonts w:cs="Calibri"/>
        </w:rPr>
        <w:t>当前架构已经明确采用这种模式，</w:t>
      </w:r>
      <w:r>
        <w:rPr>
          <w:rFonts w:cs="Calibri"/>
        </w:rPr>
        <w:t xml:space="preserve">Spec Hash </w:t>
      </w:r>
      <w:r>
        <w:rPr>
          <w:rFonts w:cs="Calibri"/>
        </w:rPr>
        <w:t>与</w:t>
      </w:r>
      <w:r>
        <w:rPr>
          <w:rFonts w:cs="Calibri"/>
        </w:rPr>
        <w:t xml:space="preserve"> Architecture Hash </w:t>
      </w:r>
      <w:r>
        <w:rPr>
          <w:rFonts w:cs="Calibri"/>
        </w:rPr>
        <w:t>分开冻结。</w:t>
      </w:r>
    </w:p>
    <w:p w14:paraId="0A3B1062" w14:textId="77777777" w:rsidR="002C5643" w:rsidRDefault="00FC0B52">
      <w:pPr>
        <w:jc w:val="both"/>
      </w:pPr>
      <w:r>
        <w:rPr>
          <w:rFonts w:cs="Calibri"/>
        </w:rPr>
        <w:t>标准变成：</w:t>
      </w:r>
    </w:p>
    <w:p w14:paraId="16F02E23" w14:textId="77777777" w:rsidR="002C5643" w:rsidRDefault="002C5643"/>
    <w:p w14:paraId="1726A07A" w14:textId="77777777" w:rsidR="002C5643" w:rsidRDefault="00FC0B52">
      <w:pPr>
        <w:keepLines/>
        <w:jc w:val="center"/>
      </w:pPr>
      <w:r>
        <w:rPr>
          <w:noProof/>
        </w:rPr>
        <w:drawing>
          <wp:inline distT="0" distB="0" distL="0" distR="0" wp14:anchorId="36D553E6" wp14:editId="310063F1">
            <wp:extent cx="4572000" cy="21953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m1z0qa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1ECB" w14:textId="77777777" w:rsidR="002C5643" w:rsidRDefault="002C5643">
      <w:pPr>
        <w:pBdr>
          <w:bottom w:val="single" w:sz="6" w:space="1" w:color="auto"/>
        </w:pBdr>
      </w:pPr>
    </w:p>
    <w:p w14:paraId="20952D9C" w14:textId="77777777" w:rsidR="002C5643" w:rsidRDefault="00FC0B52">
      <w:pPr>
        <w:pStyle w:val="Heading1"/>
      </w:pPr>
      <w:bookmarkStart w:id="7" w:name="_Toc239089084"/>
      <w:r>
        <w:rPr>
          <w:rFonts w:ascii="Arial" w:eastAsia="Microsoft YaHei" w:hAnsi="Arial" w:cs="Arial"/>
        </w:rPr>
        <w:lastRenderedPageBreak/>
        <w:t>四、</w:t>
      </w:r>
      <w:r>
        <w:rPr>
          <w:rFonts w:ascii="Arial" w:eastAsia="Microsoft YaHei" w:hAnsi="Arial" w:cs="Arial"/>
        </w:rPr>
        <w:t>Phase 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Minimal Trusted Production Core</w:t>
      </w:r>
      <w:bookmarkEnd w:id="7"/>
    </w:p>
    <w:p w14:paraId="160387AD" w14:textId="77777777" w:rsidR="002C5643" w:rsidRDefault="00FC0B52">
      <w:pPr>
        <w:jc w:val="both"/>
      </w:pPr>
      <w:r>
        <w:rPr>
          <w:rFonts w:cs="Calibri"/>
        </w:rPr>
        <w:t>这一阶段的目标不是继续开发功能，而是回答：</w:t>
      </w:r>
    </w:p>
    <w:p w14:paraId="2078AEB3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到底哪一条代码路径真正拥有</w:t>
      </w:r>
      <w:r>
        <w:rPr>
          <w:rFonts w:cs="Calibri"/>
          <w:b/>
          <w:i/>
        </w:rPr>
        <w:t xml:space="preserve"> Production Decision Authority</w:t>
      </w:r>
      <w:r>
        <w:rPr>
          <w:rFonts w:cs="Calibri"/>
          <w:b/>
          <w:i/>
        </w:rPr>
        <w:t>？</w:t>
      </w:r>
    </w:p>
    <w:p w14:paraId="50D2BB01" w14:textId="77777777" w:rsidR="002C5643" w:rsidRDefault="00FC0B52">
      <w:pPr>
        <w:jc w:val="both"/>
      </w:pPr>
      <w:r>
        <w:rPr>
          <w:rFonts w:cs="Calibri"/>
        </w:rPr>
        <w:t>核心指标：</w:t>
      </w:r>
    </w:p>
    <w:p w14:paraId="3F5CF51F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Production Decision Path          = 1</w:t>
      </w:r>
      <w:r>
        <w:rPr>
          <w:rFonts w:ascii="Consolas" w:eastAsia="Consolas" w:hAnsi="Consolas" w:cs="Consolas"/>
          <w:sz w:val="20"/>
        </w:rPr>
        <w:br/>
        <w:t>Canonical Decision Authority      = 1</w:t>
      </w:r>
      <w:r>
        <w:rPr>
          <w:rFonts w:ascii="Consolas" w:eastAsia="Consolas" w:hAnsi="Consolas" w:cs="Consolas"/>
          <w:sz w:val="20"/>
        </w:rPr>
        <w:br/>
        <w:t>Final Target Owner                = 1</w:t>
      </w:r>
      <w:r>
        <w:rPr>
          <w:rFonts w:ascii="Consolas" w:eastAsia="Consolas" w:hAnsi="Consolas" w:cs="Consolas"/>
          <w:sz w:val="20"/>
        </w:rPr>
        <w:br/>
        <w:t>Ledger Fact Writer                = 1</w:t>
      </w:r>
      <w:r>
        <w:rPr>
          <w:rFonts w:ascii="Consolas" w:eastAsia="Consolas" w:hAnsi="Consolas" w:cs="Consolas"/>
          <w:sz w:val="20"/>
        </w:rPr>
        <w:br/>
        <w:t>Duplicate Authority               = 0</w:t>
      </w:r>
      <w:r>
        <w:rPr>
          <w:rFonts w:ascii="Consolas" w:eastAsia="Consolas" w:hAnsi="Consolas" w:cs="Consolas"/>
          <w:sz w:val="20"/>
        </w:rPr>
        <w:br/>
        <w:t>Unauthorized Writer               = 0</w:t>
      </w:r>
      <w:r>
        <w:rPr>
          <w:rFonts w:ascii="Consolas" w:eastAsia="Consolas" w:hAnsi="Consolas" w:cs="Consolas"/>
          <w:sz w:val="20"/>
        </w:rPr>
        <w:br/>
        <w:t>Legacy Production Path            = 0</w:t>
      </w:r>
      <w:r>
        <w:rPr>
          <w:rFonts w:ascii="Consolas" w:eastAsia="Consolas" w:hAnsi="Consolas" w:cs="Consolas"/>
          <w:sz w:val="20"/>
        </w:rPr>
        <w:br/>
        <w:t>Unwired ACTIVE Feature            = 0</w:t>
      </w:r>
      <w:r>
        <w:rPr>
          <w:rFonts w:ascii="Consolas" w:eastAsia="Consolas" w:hAnsi="Consolas" w:cs="Consolas"/>
          <w:sz w:val="20"/>
        </w:rPr>
        <w:br/>
        <w:t>Retired code physically absent</w:t>
      </w:r>
      <w:r>
        <w:rPr>
          <w:rFonts w:ascii="Consolas" w:eastAsia="Consolas" w:hAnsi="Consolas" w:cs="Consolas"/>
          <w:sz w:val="20"/>
        </w:rPr>
        <w:br/>
      </w:r>
    </w:p>
    <w:p w14:paraId="6C348558" w14:textId="77777777" w:rsidR="002C5643" w:rsidRDefault="00FC0B52">
      <w:pPr>
        <w:jc w:val="both"/>
      </w:pPr>
      <w:r>
        <w:rPr>
          <w:rFonts w:cs="Calibri"/>
        </w:rPr>
        <w:t>目前项目已经完成大量</w:t>
      </w:r>
      <w:r>
        <w:rPr>
          <w:rFonts w:cs="Calibri"/>
        </w:rPr>
        <w:t xml:space="preserve"> MTR Closure</w:t>
      </w:r>
      <w:r>
        <w:rPr>
          <w:rFonts w:cs="Calibri"/>
        </w:rPr>
        <w:t>：</w:t>
      </w:r>
      <w:r>
        <w:rPr>
          <w:rFonts w:cs="Calibri"/>
        </w:rPr>
        <w:t xml:space="preserve">Production Decision Path </w:t>
      </w:r>
      <w:r>
        <w:rPr>
          <w:rFonts w:cs="Calibri"/>
        </w:rPr>
        <w:t>已收敛为单一路径、</w:t>
      </w:r>
      <w:r>
        <w:rPr>
          <w:rFonts w:cs="Calibri"/>
        </w:rPr>
        <w:t xml:space="preserve">ACTIVE Feature </w:t>
      </w:r>
      <w:r>
        <w:rPr>
          <w:rFonts w:cs="Calibri"/>
        </w:rPr>
        <w:t>已收敛、</w:t>
      </w:r>
      <w:r>
        <w:rPr>
          <w:rFonts w:cs="Calibri"/>
        </w:rPr>
        <w:t xml:space="preserve">Duplicate Authority / </w:t>
      </w:r>
      <w:r>
        <w:rPr>
          <w:rFonts w:cs="Calibri"/>
        </w:rPr>
        <w:t xml:space="preserve">Unauthorized Writer </w:t>
      </w:r>
      <w:r>
        <w:rPr>
          <w:rFonts w:cs="Calibri"/>
        </w:rPr>
        <w:t>为</w:t>
      </w:r>
      <w:r>
        <w:rPr>
          <w:rFonts w:cs="Calibri"/>
        </w:rPr>
        <w:t xml:space="preserve"> 0</w:t>
      </w:r>
      <w:r>
        <w:rPr>
          <w:rFonts w:cs="Calibri"/>
        </w:rPr>
        <w:t>，并完成真实</w:t>
      </w:r>
      <w:r>
        <w:rPr>
          <w:rFonts w:cs="Calibri"/>
        </w:rPr>
        <w:t xml:space="preserve"> Failure Injection </w:t>
      </w:r>
      <w:r>
        <w:rPr>
          <w:rFonts w:cs="Calibri"/>
        </w:rPr>
        <w:t>与物理删除。</w:t>
      </w:r>
    </w:p>
    <w:p w14:paraId="35EC6E11" w14:textId="77777777" w:rsidR="002C5643" w:rsidRDefault="00FC0B52">
      <w:pPr>
        <w:jc w:val="both"/>
      </w:pPr>
      <w:r>
        <w:rPr>
          <w:rFonts w:cs="Calibri"/>
        </w:rPr>
        <w:t>这一步完成后：</w:t>
      </w:r>
    </w:p>
    <w:p w14:paraId="4A4747A2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不再通过增加模块来证明成熟，而通过删除、合并和收敛来提高可信度。</w:t>
      </w:r>
    </w:p>
    <w:p w14:paraId="2B93FA4E" w14:textId="77777777" w:rsidR="002C5643" w:rsidRDefault="002C5643">
      <w:pPr>
        <w:pBdr>
          <w:bottom w:val="single" w:sz="6" w:space="1" w:color="auto"/>
        </w:pBdr>
      </w:pPr>
    </w:p>
    <w:p w14:paraId="66F63DC1" w14:textId="77777777" w:rsidR="002C5643" w:rsidRDefault="00FC0B52">
      <w:pPr>
        <w:pStyle w:val="Heading1"/>
      </w:pPr>
      <w:bookmarkStart w:id="8" w:name="_Toc239089085"/>
      <w:r>
        <w:rPr>
          <w:rFonts w:ascii="Arial" w:eastAsia="Microsoft YaHei" w:hAnsi="Arial" w:cs="Arial"/>
        </w:rPr>
        <w:t>五、</w:t>
      </w:r>
      <w:r>
        <w:rPr>
          <w:rFonts w:ascii="Arial" w:eastAsia="Microsoft YaHei" w:hAnsi="Arial" w:cs="Arial"/>
        </w:rPr>
        <w:t>Phase 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Flow Governance Closure — </w:t>
      </w:r>
      <w:r>
        <w:rPr>
          <w:rFonts w:ascii="Arial" w:eastAsia="Microsoft YaHei" w:hAnsi="Arial" w:cs="Arial"/>
        </w:rPr>
        <w:t>当前最重要阶段</w:t>
      </w:r>
      <w:bookmarkEnd w:id="8"/>
    </w:p>
    <w:p w14:paraId="0FABF087" w14:textId="77777777" w:rsidR="002C5643" w:rsidRDefault="00FC0B52">
      <w:pPr>
        <w:jc w:val="both"/>
      </w:pPr>
      <w:r>
        <w:rPr>
          <w:rFonts w:cs="Calibri"/>
        </w:rPr>
        <w:t>这就是现在正在做的工作。</w:t>
      </w:r>
    </w:p>
    <w:p w14:paraId="52373599" w14:textId="77777777" w:rsidR="002C5643" w:rsidRDefault="00FC0B52">
      <w:pPr>
        <w:jc w:val="both"/>
      </w:pPr>
      <w:r>
        <w:rPr>
          <w:rFonts w:cs="Calibri"/>
        </w:rPr>
        <w:t>目标：</w:t>
      </w:r>
    </w:p>
    <w:p w14:paraId="2B0FFE28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AI </w:t>
      </w:r>
      <w:r>
        <w:rPr>
          <w:rFonts w:ascii="Consolas" w:eastAsia="Consolas" w:hAnsi="Consolas" w:cs="Consolas"/>
          <w:sz w:val="20"/>
        </w:rPr>
        <w:t>可以：</w:t>
      </w:r>
      <w:r>
        <w:rPr>
          <w:rFonts w:ascii="Consolas" w:eastAsia="Consolas" w:hAnsi="Consolas" w:cs="Consolas"/>
          <w:sz w:val="20"/>
        </w:rPr>
        <w:br/>
        <w:t>propose</w:t>
      </w:r>
      <w:r>
        <w:rPr>
          <w:rFonts w:ascii="Consolas" w:eastAsia="Consolas" w:hAnsi="Consolas" w:cs="Consolas"/>
          <w:sz w:val="20"/>
        </w:rPr>
        <w:br/>
        <w:t>review</w:t>
      </w:r>
      <w:r>
        <w:rPr>
          <w:rFonts w:ascii="Consolas" w:eastAsia="Consolas" w:hAnsi="Consolas" w:cs="Consolas"/>
          <w:sz w:val="20"/>
        </w:rPr>
        <w:br/>
        <w:t>build</w:t>
      </w:r>
      <w:r>
        <w:rPr>
          <w:rFonts w:ascii="Consolas" w:eastAsia="Consolas" w:hAnsi="Consolas" w:cs="Consolas"/>
          <w:sz w:val="20"/>
        </w:rPr>
        <w:br/>
        <w:t>patch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AI </w:t>
      </w:r>
      <w:r>
        <w:rPr>
          <w:rFonts w:ascii="Consolas" w:eastAsia="Consolas" w:hAnsi="Consolas" w:cs="Consolas"/>
          <w:sz w:val="20"/>
        </w:rPr>
        <w:t>不可以：</w:t>
      </w:r>
      <w:r>
        <w:rPr>
          <w:rFonts w:ascii="Consolas" w:eastAsia="Consolas" w:hAnsi="Consolas" w:cs="Consolas"/>
          <w:sz w:val="20"/>
        </w:rPr>
        <w:br/>
        <w:t>change truth</w:t>
      </w:r>
      <w:r>
        <w:rPr>
          <w:rFonts w:ascii="Consolas" w:eastAsia="Consolas" w:hAnsi="Consolas" w:cs="Consolas"/>
          <w:sz w:val="20"/>
        </w:rPr>
        <w:br/>
        <w:t>invent evidence</w:t>
      </w:r>
      <w:r>
        <w:rPr>
          <w:rFonts w:ascii="Consolas" w:eastAsia="Consolas" w:hAnsi="Consolas" w:cs="Consolas"/>
          <w:sz w:val="20"/>
        </w:rPr>
        <w:br/>
        <w:t>approve release</w:t>
      </w:r>
      <w:r>
        <w:rPr>
          <w:rFonts w:ascii="Consolas" w:eastAsia="Consolas" w:hAnsi="Consolas" w:cs="Consolas"/>
          <w:sz w:val="20"/>
        </w:rPr>
        <w:br/>
        <w:t>approve human promotion</w:t>
      </w:r>
      <w:r>
        <w:rPr>
          <w:rFonts w:ascii="Consolas" w:eastAsia="Consolas" w:hAnsi="Consolas" w:cs="Consolas"/>
          <w:sz w:val="20"/>
        </w:rPr>
        <w:br/>
      </w:r>
    </w:p>
    <w:p w14:paraId="1F961AA0" w14:textId="77777777" w:rsidR="002C5643" w:rsidRDefault="00FC0B52">
      <w:pPr>
        <w:jc w:val="both"/>
      </w:pPr>
      <w:r>
        <w:rPr>
          <w:rFonts w:cs="Calibri"/>
        </w:rPr>
        <w:t>当前</w:t>
      </w:r>
      <w:r>
        <w:rPr>
          <w:rFonts w:cs="Calibri"/>
        </w:rPr>
        <w:t xml:space="preserve"> 7 </w:t>
      </w:r>
      <w:r>
        <w:rPr>
          <w:rFonts w:cs="Calibri"/>
        </w:rPr>
        <w:t>个大</w:t>
      </w:r>
      <w:r>
        <w:rPr>
          <w:rFonts w:cs="Calibri"/>
        </w:rPr>
        <w:t xml:space="preserve"> Closure </w:t>
      </w:r>
      <w:r>
        <w:rPr>
          <w:rFonts w:cs="Calibri"/>
        </w:rPr>
        <w:t>已完成主体，现在只剩最后的</w:t>
      </w:r>
      <w:r>
        <w:rPr>
          <w:rFonts w:cs="Calibri"/>
        </w:rPr>
        <w:t xml:space="preserve"> Surgical Fix</w:t>
      </w:r>
      <w:r>
        <w:rPr>
          <w:rFonts w:cs="Calibri"/>
        </w:rPr>
        <w:t>：</w:t>
      </w:r>
    </w:p>
    <w:p w14:paraId="5C883AA6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SF-1  Observed Diff Mandatory</w:t>
      </w:r>
      <w:r>
        <w:rPr>
          <w:rFonts w:ascii="Consolas" w:eastAsia="Consolas" w:hAnsi="Consolas" w:cs="Consolas"/>
          <w:sz w:val="20"/>
        </w:rPr>
        <w:br/>
        <w:t>SF-2  Patch Actual Evidence Mandatory</w:t>
      </w:r>
      <w:r>
        <w:rPr>
          <w:rFonts w:ascii="Consolas" w:eastAsia="Consolas" w:hAnsi="Consolas" w:cs="Consolas"/>
          <w:sz w:val="20"/>
        </w:rPr>
        <w:br/>
        <w:t>SF-3  Evidence Pack Read-Only</w:t>
      </w:r>
      <w:r>
        <w:rPr>
          <w:rFonts w:ascii="Consolas" w:eastAsia="Consolas" w:hAnsi="Consolas" w:cs="Consolas"/>
          <w:sz w:val="20"/>
        </w:rPr>
        <w:br/>
        <w:t>SF-4  Manifest + Full Identity Mandatory</w:t>
      </w:r>
      <w:r>
        <w:rPr>
          <w:rFonts w:ascii="Consolas" w:eastAsia="Consolas" w:hAnsi="Consolas" w:cs="Consolas"/>
          <w:sz w:val="20"/>
        </w:rPr>
        <w:br/>
        <w:t>SF-5  Promotion Identity Hardening</w:t>
      </w:r>
      <w:r>
        <w:rPr>
          <w:rFonts w:ascii="Consolas" w:eastAsia="Consolas" w:hAnsi="Consolas" w:cs="Consolas"/>
          <w:sz w:val="20"/>
        </w:rPr>
        <w:br/>
      </w:r>
    </w:p>
    <w:p w14:paraId="713ED9EE" w14:textId="77777777" w:rsidR="002C5643" w:rsidRDefault="00FC0B52">
      <w:pPr>
        <w:jc w:val="both"/>
      </w:pPr>
      <w:r>
        <w:rPr>
          <w:rFonts w:cs="Calibri"/>
        </w:rPr>
        <w:t>最终</w:t>
      </w:r>
      <w:r>
        <w:rPr>
          <w:rFonts w:cs="Calibri"/>
        </w:rPr>
        <w:t xml:space="preserve"> DoD </w:t>
      </w:r>
      <w:r>
        <w:rPr>
          <w:rFonts w:cs="Calibri"/>
        </w:rPr>
        <w:t>不再看模块数量，而只看：</w:t>
      </w:r>
    </w:p>
    <w:p w14:paraId="133B615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Bypass Path → SOFTWARE_QUALIFIED = 0</w:t>
      </w:r>
      <w:r>
        <w:rPr>
          <w:rFonts w:ascii="Consolas" w:eastAsia="Consolas" w:hAnsi="Consolas" w:cs="Consolas"/>
          <w:sz w:val="20"/>
        </w:rPr>
        <w:br/>
        <w:t>Bypass Path → PRODUCTION_DSS     = 0</w:t>
      </w:r>
      <w:r>
        <w:rPr>
          <w:rFonts w:ascii="Consolas" w:eastAsia="Consolas" w:hAnsi="Consolas" w:cs="Consolas"/>
          <w:sz w:val="20"/>
        </w:rPr>
        <w:br/>
      </w:r>
    </w:p>
    <w:p w14:paraId="681142F4" w14:textId="77777777" w:rsidR="002C5643" w:rsidRDefault="00FC0B52">
      <w:pPr>
        <w:jc w:val="both"/>
      </w:pPr>
      <w:r>
        <w:rPr>
          <w:rFonts w:cs="Calibri"/>
        </w:rPr>
        <w:t>完成这个阶段后：</w:t>
      </w:r>
    </w:p>
    <w:p w14:paraId="7942855F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治理架构冻结，不再继续增加</w:t>
      </w:r>
      <w:r>
        <w:rPr>
          <w:rFonts w:cs="Calibri"/>
          <w:b/>
          <w:i/>
        </w:rPr>
        <w:t xml:space="preserve"> Governance Feature</w:t>
      </w:r>
      <w:r>
        <w:rPr>
          <w:rFonts w:cs="Calibri"/>
          <w:b/>
          <w:i/>
        </w:rPr>
        <w:t>。</w:t>
      </w:r>
    </w:p>
    <w:p w14:paraId="08037B96" w14:textId="77777777" w:rsidR="002C5643" w:rsidRDefault="002C5643">
      <w:pPr>
        <w:pBdr>
          <w:bottom w:val="single" w:sz="6" w:space="1" w:color="auto"/>
        </w:pBdr>
      </w:pPr>
    </w:p>
    <w:p w14:paraId="08A8D687" w14:textId="77777777" w:rsidR="002C5643" w:rsidRDefault="00FC0B52">
      <w:pPr>
        <w:pStyle w:val="Heading1"/>
      </w:pPr>
      <w:bookmarkStart w:id="9" w:name="_Toc239089086"/>
      <w:r>
        <w:rPr>
          <w:rFonts w:ascii="Arial" w:eastAsia="Microsoft YaHei" w:hAnsi="Arial" w:cs="Arial"/>
        </w:rPr>
        <w:t>六、</w:t>
      </w:r>
      <w:r>
        <w:rPr>
          <w:rFonts w:ascii="Arial" w:eastAsia="Microsoft YaHei" w:hAnsi="Arial" w:cs="Arial"/>
        </w:rPr>
        <w:t>Phase 5</w:t>
      </w:r>
      <w:r>
        <w:rPr>
          <w:rFonts w:ascii="Arial" w:eastAsia="Microsoft YaHei" w:hAnsi="Arial" w:cs="Arial"/>
        </w:rPr>
        <w:t>：正式</w:t>
      </w:r>
      <w:r>
        <w:rPr>
          <w:rFonts w:ascii="Arial" w:eastAsia="Microsoft YaHei" w:hAnsi="Arial" w:cs="Arial"/>
        </w:rPr>
        <w:t xml:space="preserve"> Implementation Cycle</w:t>
      </w:r>
      <w:bookmarkEnd w:id="9"/>
    </w:p>
    <w:p w14:paraId="503AB2E3" w14:textId="77777777" w:rsidR="002C5643" w:rsidRDefault="00FC0B52">
      <w:pPr>
        <w:jc w:val="both"/>
      </w:pPr>
      <w:r>
        <w:rPr>
          <w:rFonts w:cs="Calibri"/>
        </w:rPr>
        <w:t>以后每一次功能修改都走同一条</w:t>
      </w:r>
      <w:r>
        <w:rPr>
          <w:rFonts w:cs="Calibri"/>
        </w:rPr>
        <w:t xml:space="preserve"> Change Cycle</w:t>
      </w:r>
      <w:r>
        <w:rPr>
          <w:rFonts w:cs="Calibri"/>
        </w:rPr>
        <w:t>：</w:t>
      </w:r>
    </w:p>
    <w:p w14:paraId="76ED90FE" w14:textId="77777777" w:rsidR="002C5643" w:rsidRDefault="002C5643"/>
    <w:p w14:paraId="12E05B02" w14:textId="77777777" w:rsidR="002C5643" w:rsidRDefault="00FC0B52">
      <w:pPr>
        <w:keepLines/>
        <w:jc w:val="center"/>
      </w:pPr>
      <w:r>
        <w:rPr>
          <w:noProof/>
        </w:rPr>
        <w:drawing>
          <wp:inline distT="0" distB="0" distL="0" distR="0" wp14:anchorId="7706CFAB" wp14:editId="5B59B906">
            <wp:extent cx="4572000" cy="25461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iom2x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2395" w14:textId="77777777" w:rsidR="002C5643" w:rsidRDefault="00FC0B52">
      <w:pPr>
        <w:jc w:val="both"/>
      </w:pPr>
      <w:r>
        <w:rPr>
          <w:rFonts w:cs="Calibri"/>
        </w:rPr>
        <w:t xml:space="preserve">Canonical Spec </w:t>
      </w:r>
      <w:r>
        <w:rPr>
          <w:rFonts w:cs="Calibri"/>
        </w:rPr>
        <w:t>当前已经规定：</w:t>
      </w:r>
    </w:p>
    <w:p w14:paraId="3A31EC63" w14:textId="77777777" w:rsidR="002C5643" w:rsidRDefault="00FC0B52">
      <w:pPr>
        <w:ind w:left="567"/>
        <w:jc w:val="both"/>
      </w:pPr>
      <w:r>
        <w:rPr>
          <w:rFonts w:cs="Calibri"/>
          <w:i/>
        </w:rPr>
        <w:t xml:space="preserve">Change Impact </w:t>
      </w:r>
      <w:r>
        <w:rPr>
          <w:rFonts w:cs="Calibri"/>
          <w:i/>
        </w:rPr>
        <w:t>必须先于</w:t>
      </w:r>
      <w:r>
        <w:rPr>
          <w:rFonts w:cs="Calibri"/>
          <w:i/>
        </w:rPr>
        <w:t xml:space="preserve"> Implementation Contract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Patch </w:t>
      </w:r>
      <w:r>
        <w:rPr>
          <w:rFonts w:cs="Calibri"/>
          <w:i/>
        </w:rPr>
        <w:t>必须遵守</w:t>
      </w:r>
      <w:r>
        <w:rPr>
          <w:rFonts w:cs="Calibri"/>
          <w:i/>
        </w:rPr>
        <w:t xml:space="preserve"> Allowed/Protected Surface</w:t>
      </w:r>
      <w:r>
        <w:rPr>
          <w:rFonts w:cs="Calibri"/>
          <w:i/>
        </w:rPr>
        <w:t>。</w:t>
      </w:r>
    </w:p>
    <w:p w14:paraId="284662F7" w14:textId="77777777" w:rsidR="002C5643" w:rsidRDefault="00FC0B52">
      <w:pPr>
        <w:jc w:val="both"/>
      </w:pPr>
      <w:r>
        <w:rPr>
          <w:rFonts w:cs="Calibri"/>
        </w:rPr>
        <w:t>这里</w:t>
      </w:r>
      <w:r>
        <w:rPr>
          <w:rFonts w:cs="Calibri"/>
        </w:rPr>
        <w:t xml:space="preserve"> DeepSeek </w:t>
      </w:r>
      <w:r>
        <w:rPr>
          <w:rFonts w:cs="Calibri"/>
        </w:rPr>
        <w:t>的角色非常明确：</w:t>
      </w:r>
    </w:p>
    <w:p w14:paraId="2F4F5EC5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Builder</w:t>
      </w:r>
      <w:r>
        <w:rPr>
          <w:rFonts w:cs="Calibri"/>
          <w:b/>
          <w:i/>
        </w:rPr>
        <w:t>，而不是</w:t>
      </w:r>
      <w:r>
        <w:rPr>
          <w:rFonts w:cs="Calibri"/>
          <w:b/>
          <w:i/>
        </w:rPr>
        <w:t xml:space="preserve"> Architect Authority / Release Authority</w:t>
      </w:r>
      <w:r>
        <w:rPr>
          <w:rFonts w:cs="Calibri"/>
          <w:b/>
          <w:i/>
        </w:rPr>
        <w:t>。</w:t>
      </w:r>
    </w:p>
    <w:p w14:paraId="12F37885" w14:textId="77777777" w:rsidR="002C5643" w:rsidRDefault="002C5643">
      <w:pPr>
        <w:pBdr>
          <w:bottom w:val="single" w:sz="6" w:space="1" w:color="auto"/>
        </w:pBdr>
      </w:pPr>
    </w:p>
    <w:p w14:paraId="21634EB3" w14:textId="77777777" w:rsidR="002C5643" w:rsidRDefault="00FC0B52">
      <w:pPr>
        <w:pStyle w:val="Heading1"/>
      </w:pPr>
      <w:bookmarkStart w:id="10" w:name="_Toc239089087"/>
      <w:r>
        <w:rPr>
          <w:rFonts w:ascii="Arial" w:eastAsia="Microsoft YaHei" w:hAnsi="Arial" w:cs="Arial"/>
        </w:rPr>
        <w:lastRenderedPageBreak/>
        <w:t>七、</w:t>
      </w:r>
      <w:r>
        <w:rPr>
          <w:rFonts w:ascii="Arial" w:eastAsia="Microsoft YaHei" w:hAnsi="Arial" w:cs="Arial"/>
        </w:rPr>
        <w:t>Phase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Verification</w:t>
      </w:r>
      <w:bookmarkEnd w:id="10"/>
    </w:p>
    <w:p w14:paraId="79CEEE55" w14:textId="77777777" w:rsidR="002C5643" w:rsidRDefault="00FC0B52">
      <w:pPr>
        <w:jc w:val="both"/>
      </w:pPr>
      <w:r>
        <w:rPr>
          <w:rFonts w:cs="Calibri"/>
        </w:rPr>
        <w:t xml:space="preserve">Candidate Patch </w:t>
      </w:r>
      <w:r>
        <w:rPr>
          <w:rFonts w:cs="Calibri"/>
        </w:rPr>
        <w:t>完成后不立即交</w:t>
      </w:r>
      <w:r>
        <w:rPr>
          <w:rFonts w:cs="Calibri"/>
        </w:rPr>
        <w:t xml:space="preserve"> ChatGPT </w:t>
      </w:r>
      <w:r>
        <w:rPr>
          <w:rFonts w:cs="Calibri"/>
        </w:rPr>
        <w:t>主观评审，而先进入确定性验证：</w:t>
      </w:r>
    </w:p>
    <w:p w14:paraId="129A33C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Static Check</w:t>
      </w:r>
      <w:r>
        <w:rPr>
          <w:rFonts w:ascii="Consolas" w:eastAsia="Consolas" w:hAnsi="Consolas" w:cs="Consolas"/>
          <w:sz w:val="20"/>
        </w:rPr>
        <w:br/>
        <w:t>Unit Test</w:t>
      </w:r>
      <w:r>
        <w:rPr>
          <w:rFonts w:ascii="Consolas" w:eastAsia="Consolas" w:hAnsi="Consolas" w:cs="Consolas"/>
          <w:sz w:val="20"/>
        </w:rPr>
        <w:br/>
        <w:t>Integration Test</w:t>
      </w:r>
      <w:r>
        <w:rPr>
          <w:rFonts w:ascii="Consolas" w:eastAsia="Consolas" w:hAnsi="Consolas" w:cs="Consolas"/>
          <w:sz w:val="20"/>
        </w:rPr>
        <w:br/>
        <w:t>Golden Test</w:t>
      </w:r>
      <w:r>
        <w:rPr>
          <w:rFonts w:ascii="Consolas" w:eastAsia="Consolas" w:hAnsi="Consolas" w:cs="Consolas"/>
          <w:sz w:val="20"/>
        </w:rPr>
        <w:br/>
        <w:t>Invariant Test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Replay Test</w:t>
      </w:r>
      <w:r>
        <w:rPr>
          <w:rFonts w:ascii="Consolas" w:eastAsia="Consolas" w:hAnsi="Consolas" w:cs="Consolas"/>
          <w:sz w:val="20"/>
        </w:rPr>
        <w:br/>
        <w:t>PIT Test</w:t>
      </w:r>
      <w:r>
        <w:rPr>
          <w:rFonts w:ascii="Consolas" w:eastAsia="Consolas" w:hAnsi="Consolas" w:cs="Consolas"/>
          <w:sz w:val="20"/>
        </w:rPr>
        <w:br/>
        <w:t>Failure Injection</w:t>
      </w:r>
      <w:r>
        <w:rPr>
          <w:rFonts w:ascii="Consolas" w:eastAsia="Consolas" w:hAnsi="Consolas" w:cs="Consolas"/>
          <w:sz w:val="20"/>
        </w:rPr>
        <w:br/>
        <w:t>Authority Audit</w:t>
      </w:r>
      <w:r>
        <w:rPr>
          <w:rFonts w:ascii="Consolas" w:eastAsia="Consolas" w:hAnsi="Consolas" w:cs="Consolas"/>
          <w:sz w:val="20"/>
        </w:rPr>
        <w:br/>
        <w:t>Patch Scope Audit</w:t>
      </w:r>
      <w:r>
        <w:rPr>
          <w:rFonts w:ascii="Consolas" w:eastAsia="Consolas" w:hAnsi="Consolas" w:cs="Consolas"/>
          <w:sz w:val="20"/>
        </w:rPr>
        <w:br/>
        <w:t>Complexity Diff</w:t>
      </w:r>
      <w:r>
        <w:rPr>
          <w:rFonts w:ascii="Consolas" w:eastAsia="Consolas" w:hAnsi="Consolas" w:cs="Consolas"/>
          <w:sz w:val="20"/>
        </w:rPr>
        <w:br/>
      </w:r>
    </w:p>
    <w:p w14:paraId="40C05D23" w14:textId="77777777" w:rsidR="002C5643" w:rsidRDefault="00FC0B52">
      <w:pPr>
        <w:jc w:val="both"/>
      </w:pPr>
      <w:r>
        <w:rPr>
          <w:rFonts w:cs="Calibri"/>
        </w:rPr>
        <w:t xml:space="preserve">HIGH Change </w:t>
      </w:r>
      <w:r>
        <w:rPr>
          <w:rFonts w:cs="Calibri"/>
        </w:rPr>
        <w:t>进一步要求：</w:t>
      </w:r>
    </w:p>
    <w:p w14:paraId="2EC1E261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OOS</w:t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  <w:t>Stress</w:t>
      </w:r>
      <w:r>
        <w:rPr>
          <w:rFonts w:ascii="Consolas" w:eastAsia="Consolas" w:hAnsi="Consolas" w:cs="Consolas"/>
          <w:sz w:val="20"/>
        </w:rPr>
        <w:br/>
        <w:t>Shadow</w:t>
      </w:r>
      <w:r>
        <w:rPr>
          <w:rFonts w:ascii="Consolas" w:eastAsia="Consolas" w:hAnsi="Consolas" w:cs="Consolas"/>
          <w:sz w:val="20"/>
        </w:rPr>
        <w:br/>
      </w:r>
    </w:p>
    <w:p w14:paraId="5F1674D5" w14:textId="77777777" w:rsidR="002C5643" w:rsidRDefault="00FC0B52">
      <w:pPr>
        <w:jc w:val="both"/>
      </w:pPr>
      <w:r>
        <w:rPr>
          <w:rFonts w:cs="Calibri"/>
        </w:rPr>
        <w:t>然后：</w:t>
      </w:r>
    </w:p>
    <w:p w14:paraId="7B8D0829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Deterministic Evidence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ChatGPT Evidence-Aware Review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Review Resolution</w:t>
      </w:r>
      <w:r>
        <w:rPr>
          <w:rFonts w:ascii="Consolas" w:eastAsia="Consolas" w:hAnsi="Consolas" w:cs="Consolas"/>
          <w:sz w:val="20"/>
        </w:rPr>
        <w:br/>
      </w:r>
    </w:p>
    <w:p w14:paraId="6C7F059A" w14:textId="77777777" w:rsidR="002C5643" w:rsidRDefault="00FC0B52">
      <w:pPr>
        <w:jc w:val="both"/>
      </w:pPr>
      <w:r>
        <w:rPr>
          <w:rFonts w:cs="Calibri"/>
        </w:rPr>
        <w:t xml:space="preserve">ChatGPT </w:t>
      </w:r>
      <w:r>
        <w:rPr>
          <w:rFonts w:cs="Calibri"/>
        </w:rPr>
        <w:t>的职责是：</w:t>
      </w:r>
    </w:p>
    <w:p w14:paraId="6006D6C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SPEC_VIOLATION</w:t>
      </w:r>
      <w:r>
        <w:rPr>
          <w:rFonts w:ascii="Consolas" w:eastAsia="Consolas" w:hAnsi="Consolas" w:cs="Consolas"/>
          <w:sz w:val="20"/>
        </w:rPr>
        <w:br/>
        <w:t>ARCHITECTURE_VIOLATION</w:t>
      </w:r>
      <w:r>
        <w:rPr>
          <w:rFonts w:ascii="Consolas" w:eastAsia="Consolas" w:hAnsi="Consolas" w:cs="Consolas"/>
          <w:sz w:val="20"/>
        </w:rPr>
        <w:br/>
        <w:t>AUTHORITY_VIOLATION</w:t>
      </w:r>
      <w:r>
        <w:rPr>
          <w:rFonts w:ascii="Consolas" w:eastAsia="Consolas" w:hAnsi="Consolas" w:cs="Consolas"/>
          <w:sz w:val="20"/>
        </w:rPr>
        <w:br/>
        <w:t>IMPLEMENTATION_DEFECT</w:t>
      </w:r>
      <w:r>
        <w:rPr>
          <w:rFonts w:ascii="Consolas" w:eastAsia="Consolas" w:hAnsi="Consolas" w:cs="Consolas"/>
          <w:sz w:val="20"/>
        </w:rPr>
        <w:br/>
        <w:t>TEST_GAP</w:t>
      </w:r>
      <w:r>
        <w:rPr>
          <w:rFonts w:ascii="Consolas" w:eastAsia="Consolas" w:hAnsi="Consolas" w:cs="Consolas"/>
          <w:sz w:val="20"/>
        </w:rPr>
        <w:br/>
        <w:t>EVIDENCE_GAP</w:t>
      </w:r>
      <w:r>
        <w:rPr>
          <w:rFonts w:ascii="Consolas" w:eastAsia="Consolas" w:hAnsi="Consolas" w:cs="Consolas"/>
          <w:sz w:val="20"/>
        </w:rPr>
        <w:br/>
        <w:t>COMPLEXITY_REGRESSION</w:t>
      </w:r>
      <w:r>
        <w:rPr>
          <w:rFonts w:ascii="Consolas" w:eastAsia="Consolas" w:hAnsi="Consolas" w:cs="Consolas"/>
          <w:sz w:val="20"/>
        </w:rPr>
        <w:br/>
        <w:t>SCOPE_CREEP</w:t>
      </w:r>
      <w:r>
        <w:rPr>
          <w:rFonts w:ascii="Consolas" w:eastAsia="Consolas" w:hAnsi="Consolas" w:cs="Consolas"/>
          <w:sz w:val="20"/>
        </w:rPr>
        <w:br/>
      </w:r>
    </w:p>
    <w:p w14:paraId="0169CD63" w14:textId="77777777" w:rsidR="002C5643" w:rsidRDefault="00FC0B52">
      <w:pPr>
        <w:jc w:val="both"/>
      </w:pPr>
      <w:r>
        <w:rPr>
          <w:rFonts w:cs="Calibri"/>
        </w:rPr>
        <w:t>而不是：</w:t>
      </w:r>
    </w:p>
    <w:p w14:paraId="52F8FA93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RELEASE_PASS</w:t>
      </w:r>
      <w:r>
        <w:rPr>
          <w:rFonts w:ascii="Consolas" w:eastAsia="Consolas" w:hAnsi="Consolas" w:cs="Consolas"/>
          <w:sz w:val="20"/>
        </w:rPr>
        <w:br/>
      </w:r>
    </w:p>
    <w:p w14:paraId="34B1A84E" w14:textId="77777777" w:rsidR="002C5643" w:rsidRDefault="002C5643">
      <w:pPr>
        <w:pBdr>
          <w:bottom w:val="single" w:sz="6" w:space="1" w:color="auto"/>
        </w:pBdr>
      </w:pPr>
    </w:p>
    <w:p w14:paraId="1E92818B" w14:textId="77777777" w:rsidR="002C5643" w:rsidRDefault="00FC0B52">
      <w:pPr>
        <w:pStyle w:val="Heading1"/>
      </w:pPr>
      <w:bookmarkStart w:id="11" w:name="_Toc239089088"/>
      <w:r>
        <w:rPr>
          <w:rFonts w:ascii="Arial" w:eastAsia="Microsoft YaHei" w:hAnsi="Arial" w:cs="Arial"/>
        </w:rPr>
        <w:lastRenderedPageBreak/>
        <w:t>八、</w:t>
      </w:r>
      <w:r>
        <w:rPr>
          <w:rFonts w:ascii="Arial" w:eastAsia="Microsoft YaHei" w:hAnsi="Arial" w:cs="Arial"/>
        </w:rPr>
        <w:t>Phase 7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Software Qualification</w:t>
      </w:r>
      <w:bookmarkEnd w:id="11"/>
    </w:p>
    <w:p w14:paraId="758076BA" w14:textId="77777777" w:rsidR="002C5643" w:rsidRDefault="00FC0B52">
      <w:pPr>
        <w:jc w:val="both"/>
      </w:pPr>
      <w:r>
        <w:rPr>
          <w:rFonts w:cs="Calibri"/>
        </w:rPr>
        <w:t>所有事实最终进入：</w:t>
      </w:r>
    </w:p>
    <w:p w14:paraId="5C57B77A" w14:textId="77777777" w:rsidR="002C5643" w:rsidRDefault="002C5643"/>
    <w:p w14:paraId="2C26B18B" w14:textId="77777777" w:rsidR="002C5643" w:rsidRDefault="00FC0B52">
      <w:pPr>
        <w:keepLines/>
        <w:jc w:val="center"/>
      </w:pPr>
      <w:r>
        <w:rPr>
          <w:noProof/>
        </w:rPr>
        <w:drawing>
          <wp:inline distT="0" distB="0" distL="0" distR="0" wp14:anchorId="1C1BF638" wp14:editId="77C1906A">
            <wp:extent cx="4572000" cy="871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mpa7d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DC63" w14:textId="77777777" w:rsidR="002C5643" w:rsidRDefault="00FC0B52">
      <w:pPr>
        <w:jc w:val="both"/>
      </w:pPr>
      <w:r>
        <w:rPr>
          <w:rFonts w:cs="Calibri"/>
        </w:rPr>
        <w:t xml:space="preserve">Judge </w:t>
      </w:r>
      <w:r>
        <w:rPr>
          <w:rFonts w:cs="Calibri"/>
        </w:rPr>
        <w:t>只能：</w:t>
      </w:r>
    </w:p>
    <w:p w14:paraId="3B94B954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READ</w:t>
      </w:r>
      <w:r>
        <w:rPr>
          <w:rFonts w:ascii="Consolas" w:eastAsia="Consolas" w:hAnsi="Consolas" w:cs="Consolas"/>
          <w:sz w:val="20"/>
        </w:rPr>
        <w:br/>
        <w:t>COMPARE</w:t>
      </w:r>
      <w:r>
        <w:rPr>
          <w:rFonts w:ascii="Consolas" w:eastAsia="Consolas" w:hAnsi="Consolas" w:cs="Consolas"/>
          <w:sz w:val="20"/>
        </w:rPr>
        <w:br/>
        <w:t>ISSUE VERDICT</w:t>
      </w:r>
      <w:r>
        <w:rPr>
          <w:rFonts w:ascii="Consolas" w:eastAsia="Consolas" w:hAnsi="Consolas" w:cs="Consolas"/>
          <w:sz w:val="20"/>
        </w:rPr>
        <w:br/>
      </w:r>
    </w:p>
    <w:p w14:paraId="53968C8D" w14:textId="77777777" w:rsidR="002C5643" w:rsidRDefault="00FC0B52">
      <w:pPr>
        <w:jc w:val="both"/>
      </w:pPr>
      <w:r>
        <w:rPr>
          <w:rFonts w:cs="Calibri"/>
        </w:rPr>
        <w:t>最终只有三态：</w:t>
      </w:r>
    </w:p>
    <w:p w14:paraId="519AF089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SOFTWARE_QUALIFIED</w:t>
      </w:r>
      <w:r>
        <w:rPr>
          <w:rFonts w:ascii="Consolas" w:eastAsia="Consolas" w:hAnsi="Consolas" w:cs="Consolas"/>
          <w:sz w:val="20"/>
        </w:rPr>
        <w:br/>
        <w:t>NOT_PROVEN</w:t>
      </w:r>
      <w:r>
        <w:rPr>
          <w:rFonts w:ascii="Consolas" w:eastAsia="Consolas" w:hAnsi="Consolas" w:cs="Consolas"/>
          <w:sz w:val="20"/>
        </w:rPr>
        <w:br/>
        <w:t>REJECTED</w:t>
      </w:r>
      <w:r>
        <w:rPr>
          <w:rFonts w:ascii="Consolas" w:eastAsia="Consolas" w:hAnsi="Consolas" w:cs="Consolas"/>
          <w:sz w:val="20"/>
        </w:rPr>
        <w:br/>
      </w:r>
    </w:p>
    <w:p w14:paraId="400AA684" w14:textId="77777777" w:rsidR="002C5643" w:rsidRDefault="00FC0B52">
      <w:pPr>
        <w:jc w:val="both"/>
      </w:pPr>
      <w:r>
        <w:rPr>
          <w:rFonts w:cs="Calibri"/>
        </w:rPr>
        <w:t>最重要的是：</w:t>
      </w:r>
    </w:p>
    <w:p w14:paraId="73A2DB4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SOFTWARE_QUALIFIED</w:t>
      </w:r>
      <w:r>
        <w:rPr>
          <w:rFonts w:ascii="Consolas" w:eastAsia="Consolas" w:hAnsi="Consolas" w:cs="Consolas"/>
          <w:sz w:val="20"/>
        </w:rPr>
        <w:br/>
        <w:t xml:space="preserve">        ≠</w:t>
      </w:r>
      <w:r>
        <w:rPr>
          <w:rFonts w:ascii="Consolas" w:eastAsia="Consolas" w:hAnsi="Consolas" w:cs="Consolas"/>
          <w:sz w:val="20"/>
        </w:rPr>
        <w:br/>
        <w:t>Strategy proven</w:t>
      </w:r>
      <w:r>
        <w:rPr>
          <w:rFonts w:ascii="Consolas" w:eastAsia="Consolas" w:hAnsi="Consolas" w:cs="Consolas"/>
          <w:sz w:val="20"/>
        </w:rPr>
        <w:br/>
        <w:t xml:space="preserve">        ≠</w:t>
      </w:r>
      <w:r>
        <w:rPr>
          <w:rFonts w:ascii="Consolas" w:eastAsia="Consolas" w:hAnsi="Consolas" w:cs="Consolas"/>
          <w:sz w:val="20"/>
        </w:rPr>
        <w:br/>
        <w:t>Production approved</w:t>
      </w:r>
      <w:r>
        <w:rPr>
          <w:rFonts w:ascii="Consolas" w:eastAsia="Consolas" w:hAnsi="Consolas" w:cs="Consolas"/>
          <w:sz w:val="20"/>
        </w:rPr>
        <w:br/>
      </w:r>
    </w:p>
    <w:p w14:paraId="49C273DA" w14:textId="77777777" w:rsidR="002C5643" w:rsidRDefault="00FC0B52">
      <w:pPr>
        <w:jc w:val="both"/>
      </w:pPr>
      <w:r>
        <w:rPr>
          <w:rFonts w:cs="Calibri"/>
        </w:rPr>
        <w:t>这是整个系统治理模型最重要的分层之一。</w:t>
      </w:r>
    </w:p>
    <w:p w14:paraId="43E35C38" w14:textId="77777777" w:rsidR="002C5643" w:rsidRDefault="002C5643">
      <w:pPr>
        <w:pBdr>
          <w:bottom w:val="single" w:sz="6" w:space="1" w:color="auto"/>
        </w:pBdr>
      </w:pPr>
    </w:p>
    <w:p w14:paraId="0455AB03" w14:textId="77777777" w:rsidR="002C5643" w:rsidRDefault="00FC0B52">
      <w:pPr>
        <w:pStyle w:val="Heading1"/>
      </w:pPr>
      <w:bookmarkStart w:id="12" w:name="_Toc239089089"/>
      <w:r>
        <w:rPr>
          <w:rFonts w:ascii="Arial" w:eastAsia="Microsoft YaHei" w:hAnsi="Arial" w:cs="Arial"/>
        </w:rPr>
        <w:t>九、</w:t>
      </w:r>
      <w:r>
        <w:rPr>
          <w:rFonts w:ascii="Arial" w:eastAsia="Microsoft YaHei" w:hAnsi="Arial" w:cs="Arial"/>
        </w:rPr>
        <w:t>Phase 8–9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Strategy Validation</w:t>
      </w:r>
      <w:bookmarkEnd w:id="12"/>
    </w:p>
    <w:p w14:paraId="658E3D52" w14:textId="77777777" w:rsidR="002C5643" w:rsidRDefault="00FC0B52">
      <w:pPr>
        <w:jc w:val="both"/>
      </w:pPr>
      <w:r>
        <w:rPr>
          <w:rFonts w:cs="Calibri"/>
        </w:rPr>
        <w:t>软件正确以后，才开始回答另一个完全不同的问题：</w:t>
      </w:r>
    </w:p>
    <w:p w14:paraId="1CD36B93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这个策略实际上有没有价值？</w:t>
      </w:r>
    </w:p>
    <w:p w14:paraId="75D2B8BF" w14:textId="77777777" w:rsidR="002C5643" w:rsidRDefault="00FC0B52">
      <w:pPr>
        <w:pStyle w:val="Heading3"/>
      </w:pPr>
      <w:bookmarkStart w:id="13" w:name="_Toc239089090"/>
      <w:r>
        <w:rPr>
          <w:rFonts w:ascii="Arial" w:eastAsia="Microsoft YaHei" w:hAnsi="Arial" w:cs="Arial"/>
        </w:rPr>
        <w:t>Phase 8 — Research Validation</w:t>
      </w:r>
      <w:bookmarkEnd w:id="13"/>
    </w:p>
    <w:p w14:paraId="30066921" w14:textId="77777777" w:rsidR="002C5643" w:rsidRDefault="00FC0B52">
      <w:pPr>
        <w:jc w:val="both"/>
      </w:pPr>
      <w:r>
        <w:rPr>
          <w:rFonts w:cs="Calibri"/>
        </w:rPr>
        <w:t>主要验证：</w:t>
      </w:r>
    </w:p>
    <w:p w14:paraId="00FBE6A4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PIT correctness</w:t>
      </w:r>
      <w:r>
        <w:rPr>
          <w:rFonts w:ascii="Consolas" w:eastAsia="Consolas" w:hAnsi="Consolas" w:cs="Consolas"/>
          <w:sz w:val="20"/>
        </w:rPr>
        <w:br/>
        <w:t>Backtest validity</w:t>
      </w:r>
      <w:r>
        <w:rPr>
          <w:rFonts w:ascii="Consolas" w:eastAsia="Consolas" w:hAnsi="Consolas" w:cs="Consolas"/>
          <w:sz w:val="20"/>
        </w:rPr>
        <w:br/>
        <w:t>Benchmark</w:t>
      </w:r>
      <w:r>
        <w:rPr>
          <w:rFonts w:ascii="Consolas" w:eastAsia="Consolas" w:hAnsi="Consolas" w:cs="Consolas"/>
          <w:sz w:val="20"/>
        </w:rPr>
        <w:br/>
        <w:t>No-Trade Quality</w:t>
      </w:r>
      <w:r>
        <w:rPr>
          <w:rFonts w:ascii="Consolas" w:eastAsia="Consolas" w:hAnsi="Consolas" w:cs="Consolas"/>
          <w:sz w:val="20"/>
        </w:rPr>
        <w:br/>
        <w:t>Regime behavior</w:t>
      </w:r>
      <w:r>
        <w:rPr>
          <w:rFonts w:ascii="Consolas" w:eastAsia="Consolas" w:hAnsi="Consolas" w:cs="Consolas"/>
          <w:sz w:val="20"/>
        </w:rPr>
        <w:br/>
        <w:t>Practicality</w:t>
      </w:r>
      <w:r>
        <w:rPr>
          <w:rFonts w:ascii="Consolas" w:eastAsia="Consolas" w:hAnsi="Consolas" w:cs="Consolas"/>
          <w:sz w:val="20"/>
        </w:rPr>
        <w:br/>
      </w:r>
    </w:p>
    <w:p w14:paraId="5ACBD846" w14:textId="77777777" w:rsidR="002C5643" w:rsidRDefault="00FC0B52">
      <w:pPr>
        <w:jc w:val="both"/>
      </w:pPr>
      <w:r>
        <w:rPr>
          <w:rFonts w:cs="Calibri"/>
        </w:rPr>
        <w:t>研究输出：</w:t>
      </w:r>
    </w:p>
    <w:p w14:paraId="5934E63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Hypothesis</w:t>
      </w:r>
      <w:r>
        <w:rPr>
          <w:rFonts w:ascii="Consolas" w:eastAsia="Consolas" w:hAnsi="Consolas" w:cs="Consolas"/>
          <w:sz w:val="20"/>
        </w:rPr>
        <w:br/>
        <w:t>Research Candidate</w:t>
      </w:r>
      <w:r>
        <w:rPr>
          <w:rFonts w:ascii="Consolas" w:eastAsia="Consolas" w:hAnsi="Consolas" w:cs="Consolas"/>
          <w:sz w:val="20"/>
        </w:rPr>
        <w:br/>
      </w:r>
    </w:p>
    <w:p w14:paraId="5D6FFFA1" w14:textId="77777777" w:rsidR="002C5643" w:rsidRDefault="00FC0B52">
      <w:pPr>
        <w:jc w:val="both"/>
      </w:pPr>
      <w:r>
        <w:rPr>
          <w:rFonts w:cs="Calibri"/>
        </w:rPr>
        <w:t>不能直接</w:t>
      </w:r>
      <w:r>
        <w:rPr>
          <w:rFonts w:cs="Calibri"/>
        </w:rPr>
        <w:t xml:space="preserve"> Production</w:t>
      </w:r>
      <w:r>
        <w:rPr>
          <w:rFonts w:cs="Calibri"/>
        </w:rPr>
        <w:t>。</w:t>
      </w:r>
    </w:p>
    <w:p w14:paraId="2CAE99CF" w14:textId="77777777" w:rsidR="002C5643" w:rsidRDefault="002C5643">
      <w:pPr>
        <w:pBdr>
          <w:bottom w:val="single" w:sz="6" w:space="1" w:color="auto"/>
        </w:pBdr>
      </w:pPr>
    </w:p>
    <w:p w14:paraId="414F5744" w14:textId="77777777" w:rsidR="002C5643" w:rsidRDefault="00FC0B52">
      <w:pPr>
        <w:pStyle w:val="Heading3"/>
      </w:pPr>
      <w:bookmarkStart w:id="14" w:name="_Toc239089091"/>
      <w:r>
        <w:rPr>
          <w:rFonts w:ascii="Arial" w:eastAsia="Microsoft YaHei" w:hAnsi="Arial" w:cs="Arial"/>
        </w:rPr>
        <w:t>Phase 9 — Formal Validation</w:t>
      </w:r>
      <w:bookmarkEnd w:id="14"/>
    </w:p>
    <w:p w14:paraId="1BD3A6F8" w14:textId="77777777" w:rsidR="002C5643" w:rsidRDefault="00FC0B52">
      <w:pPr>
        <w:jc w:val="both"/>
      </w:pPr>
      <w:r>
        <w:rPr>
          <w:rFonts w:cs="Calibri"/>
        </w:rPr>
        <w:t>证据升级到：</w:t>
      </w:r>
    </w:p>
    <w:p w14:paraId="21B934B7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OOS</w:t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  <w:t>Stress</w:t>
      </w:r>
      <w:r>
        <w:rPr>
          <w:rFonts w:ascii="Consolas" w:eastAsia="Consolas" w:hAnsi="Consolas" w:cs="Consolas"/>
          <w:sz w:val="20"/>
        </w:rPr>
        <w:br/>
        <w:t>Non-Inferiority</w:t>
      </w:r>
      <w:r>
        <w:rPr>
          <w:rFonts w:ascii="Consolas" w:eastAsia="Consolas" w:hAnsi="Consolas" w:cs="Consolas"/>
          <w:sz w:val="20"/>
        </w:rPr>
        <w:br/>
        <w:t>Decision Stability</w:t>
      </w:r>
      <w:r>
        <w:rPr>
          <w:rFonts w:ascii="Consolas" w:eastAsia="Consolas" w:hAnsi="Consolas" w:cs="Consolas"/>
          <w:sz w:val="20"/>
        </w:rPr>
        <w:br/>
      </w:r>
    </w:p>
    <w:p w14:paraId="592801EF" w14:textId="77777777" w:rsidR="002C5643" w:rsidRDefault="00FC0B52">
      <w:pPr>
        <w:jc w:val="both"/>
      </w:pPr>
      <w:r>
        <w:rPr>
          <w:rFonts w:cs="Calibri"/>
        </w:rPr>
        <w:t>项目当前最明确的剩余研究证据缺口就是</w:t>
      </w:r>
      <w:r>
        <w:rPr>
          <w:rFonts w:cs="Calibri"/>
        </w:rPr>
        <w:t xml:space="preserve"> </w:t>
      </w:r>
      <w:r>
        <w:rPr>
          <w:rFonts w:cs="Calibri"/>
          <w:b/>
        </w:rPr>
        <w:t>OOS</w:t>
      </w:r>
      <w:r>
        <w:rPr>
          <w:rFonts w:cs="Calibri"/>
        </w:rPr>
        <w:t>。</w:t>
      </w:r>
    </w:p>
    <w:p w14:paraId="6EDF032A" w14:textId="77777777" w:rsidR="002C5643" w:rsidRDefault="00FC0B52">
      <w:pPr>
        <w:jc w:val="both"/>
      </w:pPr>
      <w:r>
        <w:rPr>
          <w:rFonts w:cs="Calibri"/>
        </w:rPr>
        <w:t>当前代码已经做到</w:t>
      </w:r>
      <w:r>
        <w:rPr>
          <w:rFonts w:cs="Calibri"/>
        </w:rPr>
        <w:t xml:space="preserve"> Golden </w:t>
      </w:r>
      <w:r>
        <w:rPr>
          <w:rFonts w:cs="Calibri"/>
        </w:rPr>
        <w:t>与</w:t>
      </w:r>
      <w:r>
        <w:rPr>
          <w:rFonts w:cs="Calibri"/>
        </w:rPr>
        <w:t xml:space="preserve"> Current Release Replay </w:t>
      </w:r>
      <w:r>
        <w:rPr>
          <w:rFonts w:cs="Calibri"/>
        </w:rPr>
        <w:t>闭合，但正式</w:t>
      </w:r>
      <w:r>
        <w:rPr>
          <w:rFonts w:cs="Calibri"/>
        </w:rPr>
        <w:t xml:space="preserve"> Previous-vs-Current OOS </w:t>
      </w:r>
      <w:r>
        <w:rPr>
          <w:rFonts w:cs="Calibri"/>
        </w:rPr>
        <w:t>仍是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OOS_NOT_COMPARABLE</w:t>
      </w:r>
      <w:r>
        <w:rPr>
          <w:rFonts w:cs="Calibri"/>
        </w:rPr>
        <w:t>，原因是旧</w:t>
      </w:r>
      <w:r>
        <w:rPr>
          <w:rFonts w:cs="Calibri"/>
        </w:rPr>
        <w:t xml:space="preserve"> V9 Release </w:t>
      </w:r>
      <w:r>
        <w:rPr>
          <w:rFonts w:cs="Calibri"/>
        </w:rPr>
        <w:t>资产和对应</w:t>
      </w:r>
      <w:r>
        <w:rPr>
          <w:rFonts w:cs="Calibri"/>
        </w:rPr>
        <w:t xml:space="preserve"> Frozen OOS Artifact </w:t>
      </w:r>
      <w:r>
        <w:rPr>
          <w:rFonts w:cs="Calibri"/>
        </w:rPr>
        <w:t>尚未完整归档。</w:t>
      </w:r>
    </w:p>
    <w:p w14:paraId="7C895E30" w14:textId="77777777" w:rsidR="002C5643" w:rsidRDefault="00FC0B52">
      <w:pPr>
        <w:jc w:val="both"/>
      </w:pPr>
      <w:r>
        <w:rPr>
          <w:rFonts w:cs="Calibri"/>
        </w:rPr>
        <w:t>当前状态因此非常合理：</w:t>
      </w:r>
    </w:p>
    <w:p w14:paraId="3CEF4210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Golden    PASS</w:t>
      </w:r>
      <w:r>
        <w:rPr>
          <w:rFonts w:ascii="Consolas" w:eastAsia="Consolas" w:hAnsi="Consolas" w:cs="Consolas"/>
          <w:sz w:val="20"/>
        </w:rPr>
        <w:br/>
        <w:t>Replay    PASS</w:t>
      </w:r>
      <w:r>
        <w:rPr>
          <w:rFonts w:ascii="Consolas" w:eastAsia="Consolas" w:hAnsi="Consolas" w:cs="Consolas"/>
          <w:sz w:val="20"/>
        </w:rPr>
        <w:br/>
        <w:t>OOS       NOT_PROVEN / NOT_COMPARABLE</w:t>
      </w:r>
      <w:r>
        <w:rPr>
          <w:rFonts w:ascii="Consolas" w:eastAsia="Consolas" w:hAnsi="Consolas" w:cs="Consolas"/>
          <w:sz w:val="20"/>
        </w:rPr>
        <w:br/>
      </w:r>
    </w:p>
    <w:p w14:paraId="41C62592" w14:textId="77777777" w:rsidR="002C5643" w:rsidRDefault="00FC0B52">
      <w:pPr>
        <w:jc w:val="both"/>
      </w:pPr>
      <w:r>
        <w:rPr>
          <w:rFonts w:cs="Calibri"/>
        </w:rPr>
        <w:t>而不是为了发布强行制造</w:t>
      </w:r>
      <w:r>
        <w:rPr>
          <w:rFonts w:cs="Calibri"/>
        </w:rPr>
        <w:t xml:space="preserve"> PASS</w:t>
      </w:r>
      <w:r>
        <w:rPr>
          <w:rFonts w:cs="Calibri"/>
        </w:rPr>
        <w:t>。</w:t>
      </w:r>
    </w:p>
    <w:p w14:paraId="699C2FFF" w14:textId="77777777" w:rsidR="002C5643" w:rsidRDefault="002C5643">
      <w:pPr>
        <w:pBdr>
          <w:bottom w:val="single" w:sz="6" w:space="1" w:color="auto"/>
        </w:pBdr>
      </w:pPr>
    </w:p>
    <w:p w14:paraId="27EA414D" w14:textId="77777777" w:rsidR="002C5643" w:rsidRDefault="00FC0B52">
      <w:pPr>
        <w:pStyle w:val="Heading1"/>
      </w:pPr>
      <w:bookmarkStart w:id="15" w:name="_Toc239089092"/>
      <w:r>
        <w:rPr>
          <w:rFonts w:ascii="Arial" w:eastAsia="Microsoft YaHei" w:hAnsi="Arial" w:cs="Arial"/>
        </w:rPr>
        <w:t>十、</w:t>
      </w:r>
      <w:r>
        <w:rPr>
          <w:rFonts w:ascii="Arial" w:eastAsia="Microsoft YaHei" w:hAnsi="Arial" w:cs="Arial"/>
        </w:rPr>
        <w:t>Phase 10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Shadow</w:t>
      </w:r>
      <w:bookmarkEnd w:id="15"/>
    </w:p>
    <w:p w14:paraId="60D7DD85" w14:textId="77777777" w:rsidR="002C5643" w:rsidRDefault="00FC0B52">
      <w:pPr>
        <w:jc w:val="both"/>
      </w:pPr>
      <w:r>
        <w:rPr>
          <w:rFonts w:cs="Calibri"/>
        </w:rPr>
        <w:t>这是策略从研究走向正式</w:t>
      </w:r>
      <w:r>
        <w:rPr>
          <w:rFonts w:cs="Calibri"/>
        </w:rPr>
        <w:t xml:space="preserve"> DSS </w:t>
      </w:r>
      <w:r>
        <w:rPr>
          <w:rFonts w:cs="Calibri"/>
        </w:rPr>
        <w:t>的关键阶段。</w:t>
      </w:r>
    </w:p>
    <w:p w14:paraId="545A1A25" w14:textId="77777777" w:rsidR="002C5643" w:rsidRDefault="00FC0B52">
      <w:pPr>
        <w:jc w:val="both"/>
      </w:pPr>
      <w:r>
        <w:rPr>
          <w:rFonts w:cs="Calibri"/>
        </w:rPr>
        <w:t>建议生命周期：</w:t>
      </w:r>
    </w:p>
    <w:p w14:paraId="1FA9EDB0" w14:textId="77777777" w:rsidR="002C5643" w:rsidRDefault="002C5643"/>
    <w:p w14:paraId="55103029" w14:textId="77777777" w:rsidR="002C5643" w:rsidRDefault="00FC0B52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7CE3D0D" wp14:editId="1E08F005">
            <wp:extent cx="4572000" cy="1202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0vaq2yy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69B6" w14:textId="77777777" w:rsidR="002C5643" w:rsidRDefault="00FC0B52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不改变用户实际仓位，只积累：</w:t>
      </w:r>
    </w:p>
    <w:p w14:paraId="4F285CA2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</w:t>
      </w:r>
      <w:r>
        <w:rPr>
          <w:rFonts w:ascii="Consolas" w:eastAsia="Consolas" w:hAnsi="Consolas" w:cs="Consolas"/>
          <w:sz w:val="20"/>
        </w:rPr>
        <w:br/>
        <w:t>No-Trade</w:t>
      </w:r>
      <w:r>
        <w:rPr>
          <w:rFonts w:ascii="Consolas" w:eastAsia="Consolas" w:hAnsi="Consolas" w:cs="Consolas"/>
          <w:sz w:val="20"/>
        </w:rPr>
        <w:br/>
        <w:t>Abstain</w:t>
      </w:r>
      <w:r>
        <w:rPr>
          <w:rFonts w:ascii="Consolas" w:eastAsia="Consolas" w:hAnsi="Consolas" w:cs="Consolas"/>
          <w:sz w:val="20"/>
        </w:rPr>
        <w:br/>
        <w:t>Safe Mode</w:t>
      </w:r>
      <w:r>
        <w:rPr>
          <w:rFonts w:ascii="Consolas" w:eastAsia="Consolas" w:hAnsi="Consolas" w:cs="Consolas"/>
          <w:sz w:val="20"/>
        </w:rPr>
        <w:br/>
        <w:t>Halted</w:t>
      </w:r>
      <w:r>
        <w:rPr>
          <w:rFonts w:ascii="Consolas" w:eastAsia="Consolas" w:hAnsi="Consolas" w:cs="Consolas"/>
          <w:sz w:val="20"/>
        </w:rPr>
        <w:br/>
        <w:t>Outcome</w:t>
      </w:r>
      <w:r>
        <w:rPr>
          <w:rFonts w:ascii="Consolas" w:eastAsia="Consolas" w:hAnsi="Consolas" w:cs="Consolas"/>
          <w:sz w:val="20"/>
        </w:rPr>
        <w:br/>
        <w:t>MFE / MAE</w:t>
      </w:r>
      <w:r>
        <w:rPr>
          <w:rFonts w:ascii="Consolas" w:eastAsia="Consolas" w:hAnsi="Consolas" w:cs="Consolas"/>
          <w:sz w:val="20"/>
        </w:rPr>
        <w:br/>
        <w:t>Decision Stability</w:t>
      </w:r>
      <w:r>
        <w:rPr>
          <w:rFonts w:ascii="Consolas" w:eastAsia="Consolas" w:hAnsi="Consolas" w:cs="Consolas"/>
          <w:sz w:val="20"/>
        </w:rPr>
        <w:br/>
        <w:t>Risk Behavior</w:t>
      </w:r>
      <w:r>
        <w:rPr>
          <w:rFonts w:ascii="Consolas" w:eastAsia="Consolas" w:hAnsi="Consolas" w:cs="Consolas"/>
          <w:sz w:val="20"/>
        </w:rPr>
        <w:br/>
      </w:r>
    </w:p>
    <w:p w14:paraId="5A7693CF" w14:textId="77777777" w:rsidR="002C5643" w:rsidRDefault="00FC0B52">
      <w:pPr>
        <w:jc w:val="both"/>
      </w:pPr>
      <w:r>
        <w:rPr>
          <w:rFonts w:cs="Calibri"/>
        </w:rPr>
        <w:t>当前项目已经有</w:t>
      </w:r>
      <w:r>
        <w:rPr>
          <w:rFonts w:cs="Calibri"/>
        </w:rPr>
        <w:t xml:space="preserve"> Full-Universe Shadow </w:t>
      </w:r>
      <w:r>
        <w:rPr>
          <w:rFonts w:cs="Calibri"/>
        </w:rPr>
        <w:t>能力，并实际记录过</w:t>
      </w:r>
      <w:r>
        <w:rPr>
          <w:rFonts w:cs="Calibri"/>
        </w:rPr>
        <w:t xml:space="preserve"> CERTIFIED / NO_TRADE / ABSTAIN </w:t>
      </w:r>
      <w:r>
        <w:rPr>
          <w:rFonts w:cs="Calibri"/>
        </w:rPr>
        <w:t>等终态。</w:t>
      </w:r>
    </w:p>
    <w:p w14:paraId="121147B1" w14:textId="77777777" w:rsidR="002C5643" w:rsidRDefault="00FC0B52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应成为未来很多问题的真实答案来源，而不是继续依赖回测猜测。</w:t>
      </w:r>
    </w:p>
    <w:p w14:paraId="3BF7FC76" w14:textId="77777777" w:rsidR="002C5643" w:rsidRDefault="002C5643">
      <w:pPr>
        <w:pBdr>
          <w:bottom w:val="single" w:sz="6" w:space="1" w:color="auto"/>
        </w:pBdr>
      </w:pPr>
    </w:p>
    <w:p w14:paraId="339D0652" w14:textId="77777777" w:rsidR="002C5643" w:rsidRDefault="00FC0B52">
      <w:pPr>
        <w:pStyle w:val="Heading1"/>
      </w:pPr>
      <w:bookmarkStart w:id="16" w:name="_Toc239089093"/>
      <w:r>
        <w:rPr>
          <w:rFonts w:ascii="Arial" w:eastAsia="Microsoft YaHei" w:hAnsi="Arial" w:cs="Arial"/>
        </w:rPr>
        <w:t>十一、</w:t>
      </w:r>
      <w:r>
        <w:rPr>
          <w:rFonts w:ascii="Arial" w:eastAsia="Microsoft YaHei" w:hAnsi="Arial" w:cs="Arial"/>
        </w:rPr>
        <w:t>Phase 11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Production Promotion</w:t>
      </w:r>
      <w:bookmarkEnd w:id="16"/>
    </w:p>
    <w:p w14:paraId="2A084E42" w14:textId="77777777" w:rsidR="002C5643" w:rsidRDefault="00FC0B52">
      <w:pPr>
        <w:jc w:val="both"/>
      </w:pPr>
      <w:r>
        <w:rPr>
          <w:rFonts w:cs="Calibri"/>
        </w:rPr>
        <w:t xml:space="preserve">Promotion </w:t>
      </w:r>
      <w:r>
        <w:rPr>
          <w:rFonts w:cs="Calibri"/>
        </w:rPr>
        <w:t>状态机固定为：</w:t>
      </w:r>
    </w:p>
    <w:p w14:paraId="1BAF04FB" w14:textId="77777777" w:rsidR="002C5643" w:rsidRDefault="002C5643"/>
    <w:p w14:paraId="245EE435" w14:textId="77777777" w:rsidR="002C5643" w:rsidRDefault="00FC0B52">
      <w:pPr>
        <w:keepLines/>
        <w:jc w:val="center"/>
      </w:pPr>
      <w:r>
        <w:rPr>
          <w:noProof/>
        </w:rPr>
        <w:drawing>
          <wp:inline distT="0" distB="0" distL="0" distR="0" wp14:anchorId="57ECB08E" wp14:editId="2E3E0F07">
            <wp:extent cx="45720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aazozm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829E" w14:textId="77777777" w:rsidR="002C5643" w:rsidRDefault="00FC0B52">
      <w:pPr>
        <w:jc w:val="both"/>
      </w:pPr>
      <w:r>
        <w:rPr>
          <w:rFonts w:cs="Calibri"/>
        </w:rPr>
        <w:lastRenderedPageBreak/>
        <w:t>任何状态：</w:t>
      </w:r>
    </w:p>
    <w:p w14:paraId="3C50DE89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禁止跳级。</w:t>
      </w:r>
    </w:p>
    <w:p w14:paraId="05760045" w14:textId="77777777" w:rsidR="002C5643" w:rsidRDefault="00FC0B52">
      <w:pPr>
        <w:jc w:val="both"/>
      </w:pPr>
      <w:r>
        <w:rPr>
          <w:rFonts w:cs="Calibri"/>
        </w:rPr>
        <w:t>其中</w:t>
      </w:r>
      <w:r>
        <w:rPr>
          <w:rFonts w:cs="Calibri"/>
        </w:rPr>
        <w:t xml:space="preserve"> AI </w:t>
      </w:r>
      <w:r>
        <w:rPr>
          <w:rFonts w:cs="Calibri"/>
        </w:rPr>
        <w:t>最多做到：</w:t>
      </w:r>
    </w:p>
    <w:p w14:paraId="1AF50A05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PRODUCTION_ELIGIBLE</w:t>
      </w:r>
      <w:r>
        <w:rPr>
          <w:rFonts w:ascii="Consolas" w:eastAsia="Consolas" w:hAnsi="Consolas" w:cs="Consolas"/>
          <w:sz w:val="20"/>
        </w:rPr>
        <w:br/>
      </w:r>
    </w:p>
    <w:p w14:paraId="458E2913" w14:textId="77777777" w:rsidR="002C5643" w:rsidRDefault="00FC0B52">
      <w:pPr>
        <w:jc w:val="both"/>
      </w:pPr>
      <w:r>
        <w:rPr>
          <w:rFonts w:cs="Calibri"/>
        </w:rPr>
        <w:t>最后两步属于</w:t>
      </w:r>
      <w:r>
        <w:rPr>
          <w:rFonts w:cs="Calibri"/>
        </w:rPr>
        <w:t xml:space="preserve"> Human Authority</w:t>
      </w:r>
      <w:r>
        <w:rPr>
          <w:rFonts w:cs="Calibri"/>
        </w:rPr>
        <w:t>：</w:t>
      </w:r>
    </w:p>
    <w:p w14:paraId="79CA8DC6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Human Approval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Production DSS</w:t>
      </w:r>
      <w:r>
        <w:rPr>
          <w:rFonts w:ascii="Consolas" w:eastAsia="Consolas" w:hAnsi="Consolas" w:cs="Consolas"/>
          <w:sz w:val="20"/>
        </w:rPr>
        <w:br/>
      </w:r>
    </w:p>
    <w:p w14:paraId="6AADD6E5" w14:textId="77777777" w:rsidR="002C5643" w:rsidRDefault="002C5643">
      <w:pPr>
        <w:pBdr>
          <w:bottom w:val="single" w:sz="6" w:space="1" w:color="auto"/>
        </w:pBdr>
      </w:pPr>
    </w:p>
    <w:p w14:paraId="2A19F3AC" w14:textId="77777777" w:rsidR="002C5643" w:rsidRDefault="00FC0B52">
      <w:pPr>
        <w:pStyle w:val="Heading1"/>
      </w:pPr>
      <w:bookmarkStart w:id="17" w:name="_Toc239089094"/>
      <w:r>
        <w:rPr>
          <w:rFonts w:ascii="Arial" w:eastAsia="Microsoft YaHei" w:hAnsi="Arial" w:cs="Arial"/>
        </w:rPr>
        <w:t>十二、</w:t>
      </w:r>
      <w:r>
        <w:rPr>
          <w:rFonts w:ascii="Arial" w:eastAsia="Microsoft YaHei" w:hAnsi="Arial" w:cs="Arial"/>
        </w:rPr>
        <w:t>Phase 12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Continuous Certification</w:t>
      </w:r>
      <w:bookmarkEnd w:id="17"/>
    </w:p>
    <w:p w14:paraId="40A5D737" w14:textId="77777777" w:rsidR="002C5643" w:rsidRDefault="00FC0B52">
      <w:pPr>
        <w:jc w:val="both"/>
      </w:pPr>
      <w:r>
        <w:rPr>
          <w:rFonts w:cs="Calibri"/>
        </w:rPr>
        <w:t xml:space="preserve">Production </w:t>
      </w:r>
      <w:r>
        <w:rPr>
          <w:rFonts w:cs="Calibri"/>
        </w:rPr>
        <w:t>不是生命周期终点。</w:t>
      </w:r>
    </w:p>
    <w:p w14:paraId="353E28A1" w14:textId="77777777" w:rsidR="002C5643" w:rsidRDefault="00FC0B52">
      <w:pPr>
        <w:jc w:val="both"/>
      </w:pPr>
      <w:r>
        <w:rPr>
          <w:rFonts w:cs="Calibri"/>
        </w:rPr>
        <w:t>正式上线后进入：</w:t>
      </w:r>
    </w:p>
    <w:p w14:paraId="2CA9858D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Continuous Evidence</w:t>
      </w:r>
      <w:r>
        <w:rPr>
          <w:rFonts w:ascii="Consolas" w:eastAsia="Consolas" w:hAnsi="Consolas" w:cs="Consolas"/>
          <w:sz w:val="20"/>
        </w:rPr>
        <w:br/>
      </w:r>
    </w:p>
    <w:p w14:paraId="7E753C9F" w14:textId="77777777" w:rsidR="002C5643" w:rsidRDefault="00FC0B52">
      <w:pPr>
        <w:jc w:val="both"/>
      </w:pPr>
      <w:r>
        <w:rPr>
          <w:rFonts w:cs="Calibri"/>
        </w:rPr>
        <w:t>长期检查：</w:t>
      </w:r>
    </w:p>
    <w:p w14:paraId="72A3AE1F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PIT Drift</w:t>
      </w:r>
      <w:r>
        <w:rPr>
          <w:rFonts w:ascii="Consolas" w:eastAsia="Consolas" w:hAnsi="Consolas" w:cs="Consolas"/>
          <w:sz w:val="20"/>
        </w:rPr>
        <w:br/>
        <w:t>Feature Drift</w:t>
      </w:r>
      <w:r>
        <w:rPr>
          <w:rFonts w:ascii="Consolas" w:eastAsia="Consolas" w:hAnsi="Consolas" w:cs="Consolas"/>
          <w:sz w:val="20"/>
        </w:rPr>
        <w:br/>
        <w:t>Permission Drift</w:t>
      </w:r>
      <w:r>
        <w:rPr>
          <w:rFonts w:ascii="Consolas" w:eastAsia="Consolas" w:hAnsi="Consolas" w:cs="Consolas"/>
          <w:sz w:val="20"/>
        </w:rPr>
        <w:br/>
        <w:t>Decision Flip Rate</w:t>
      </w:r>
      <w:r>
        <w:rPr>
          <w:rFonts w:ascii="Consolas" w:eastAsia="Consolas" w:hAnsi="Consolas" w:cs="Consolas"/>
          <w:sz w:val="20"/>
        </w:rPr>
        <w:br/>
        <w:t>Replay Determinism</w:t>
      </w:r>
      <w:r>
        <w:rPr>
          <w:rFonts w:ascii="Consolas" w:eastAsia="Consolas" w:hAnsi="Consolas" w:cs="Consolas"/>
          <w:sz w:val="20"/>
        </w:rPr>
        <w:br/>
        <w:t>No-Trade Quality</w:t>
      </w:r>
      <w:r>
        <w:rPr>
          <w:rFonts w:ascii="Consolas" w:eastAsia="Consolas" w:hAnsi="Consolas" w:cs="Consolas"/>
          <w:sz w:val="20"/>
        </w:rPr>
        <w:br/>
        <w:t>OOS Decay</w:t>
      </w:r>
      <w:r>
        <w:rPr>
          <w:rFonts w:ascii="Consolas" w:eastAsia="Consolas" w:hAnsi="Consolas" w:cs="Consolas"/>
          <w:sz w:val="20"/>
        </w:rPr>
        <w:br/>
        <w:t>MFE / MAE</w:t>
      </w:r>
      <w:r>
        <w:rPr>
          <w:rFonts w:ascii="Consolas" w:eastAsia="Consolas" w:hAnsi="Consolas" w:cs="Consolas"/>
          <w:sz w:val="20"/>
        </w:rPr>
        <w:br/>
        <w:t>Risk Behaviour</w:t>
      </w:r>
      <w:r>
        <w:rPr>
          <w:rFonts w:ascii="Consolas" w:eastAsia="Consolas" w:hAnsi="Consolas" w:cs="Consolas"/>
          <w:sz w:val="20"/>
        </w:rPr>
        <w:br/>
        <w:t>Complexity</w:t>
      </w:r>
      <w:r>
        <w:rPr>
          <w:rFonts w:ascii="Consolas" w:eastAsia="Consolas" w:hAnsi="Consolas" w:cs="Consolas"/>
          <w:sz w:val="20"/>
        </w:rPr>
        <w:br/>
        <w:t>Shadow / Production Divergence</w:t>
      </w:r>
      <w:r>
        <w:rPr>
          <w:rFonts w:ascii="Consolas" w:eastAsia="Consolas" w:hAnsi="Consolas" w:cs="Consolas"/>
          <w:sz w:val="20"/>
        </w:rPr>
        <w:br/>
      </w:r>
    </w:p>
    <w:p w14:paraId="0C5BDFF7" w14:textId="77777777" w:rsidR="002C5643" w:rsidRDefault="00FC0B52">
      <w:pPr>
        <w:jc w:val="both"/>
      </w:pPr>
      <w:r>
        <w:rPr>
          <w:rFonts w:cs="Calibri"/>
        </w:rPr>
        <w:t>并执行周期性：</w:t>
      </w:r>
    </w:p>
    <w:p w14:paraId="3BABAE38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OOS Revalidation</w:t>
      </w:r>
      <w:r>
        <w:rPr>
          <w:rFonts w:ascii="Consolas" w:eastAsia="Consolas" w:hAnsi="Consolas" w:cs="Consolas"/>
          <w:sz w:val="20"/>
        </w:rPr>
        <w:br/>
        <w:t>Ablation Revalidation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Stress Revalidation</w:t>
      </w:r>
      <w:r>
        <w:rPr>
          <w:rFonts w:ascii="Consolas" w:eastAsia="Consolas" w:hAnsi="Consolas" w:cs="Consolas"/>
          <w:sz w:val="20"/>
        </w:rPr>
        <w:br/>
        <w:t>Authority Audit</w:t>
      </w:r>
      <w:r>
        <w:rPr>
          <w:rFonts w:ascii="Consolas" w:eastAsia="Consolas" w:hAnsi="Consolas" w:cs="Consolas"/>
          <w:sz w:val="20"/>
        </w:rPr>
        <w:br/>
        <w:t>Replay Audit</w:t>
      </w:r>
      <w:r>
        <w:rPr>
          <w:rFonts w:ascii="Consolas" w:eastAsia="Consolas" w:hAnsi="Consolas" w:cs="Consolas"/>
          <w:sz w:val="20"/>
        </w:rPr>
        <w:br/>
        <w:t>Evidence Certification</w:t>
      </w:r>
      <w:r>
        <w:rPr>
          <w:rFonts w:ascii="Consolas" w:eastAsia="Consolas" w:hAnsi="Consolas" w:cs="Consolas"/>
          <w:sz w:val="20"/>
        </w:rPr>
        <w:br/>
      </w:r>
    </w:p>
    <w:p w14:paraId="4447699E" w14:textId="77777777" w:rsidR="002C5643" w:rsidRDefault="00FC0B52">
      <w:pPr>
        <w:jc w:val="both"/>
      </w:pPr>
      <w:r>
        <w:rPr>
          <w:rFonts w:cs="Calibri"/>
        </w:rPr>
        <w:t xml:space="preserve">Feature </w:t>
      </w:r>
      <w:r>
        <w:rPr>
          <w:rFonts w:cs="Calibri"/>
        </w:rPr>
        <w:t>生命周期：</w:t>
      </w:r>
    </w:p>
    <w:p w14:paraId="02ABB2FC" w14:textId="77777777" w:rsidR="002C5643" w:rsidRDefault="002C5643"/>
    <w:p w14:paraId="0FFE2632" w14:textId="77777777" w:rsidR="002C5643" w:rsidRDefault="00FC0B52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1DD35869" wp14:editId="4FF377F4">
            <wp:extent cx="4572000" cy="1233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3yjizb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0BEF" w14:textId="77777777" w:rsidR="002C5643" w:rsidRDefault="00FC0B52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QCFP-MTF </w:t>
      </w:r>
      <w:r>
        <w:rPr>
          <w:rFonts w:cs="Calibri"/>
        </w:rPr>
        <w:t>才真正具备：</w:t>
      </w:r>
    </w:p>
    <w:p w14:paraId="7D328A0A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可审计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可回测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可</w:t>
      </w:r>
      <w:r>
        <w:rPr>
          <w:rFonts w:cs="Calibri"/>
          <w:b/>
          <w:i/>
        </w:rPr>
        <w:t xml:space="preserve"> Ablation + </w:t>
      </w:r>
      <w:r>
        <w:rPr>
          <w:rFonts w:cs="Calibri"/>
          <w:b/>
          <w:i/>
        </w:rPr>
        <w:t>可退役</w:t>
      </w:r>
    </w:p>
    <w:p w14:paraId="16E6A702" w14:textId="77777777" w:rsidR="002C5643" w:rsidRDefault="00FC0B52">
      <w:pPr>
        <w:jc w:val="both"/>
      </w:pPr>
      <w:r>
        <w:rPr>
          <w:rFonts w:cs="Calibri"/>
        </w:rPr>
        <w:t>而不是只会不断增加</w:t>
      </w:r>
      <w:r>
        <w:rPr>
          <w:rFonts w:cs="Calibri"/>
        </w:rPr>
        <w:t xml:space="preserve"> Feature</w:t>
      </w:r>
      <w:r>
        <w:rPr>
          <w:rFonts w:cs="Calibri"/>
        </w:rPr>
        <w:t>。</w:t>
      </w:r>
    </w:p>
    <w:p w14:paraId="29A1B77E" w14:textId="77777777" w:rsidR="002C5643" w:rsidRDefault="002C5643">
      <w:pPr>
        <w:pBdr>
          <w:bottom w:val="single" w:sz="6" w:space="1" w:color="auto"/>
        </w:pBdr>
      </w:pPr>
    </w:p>
    <w:p w14:paraId="3C09265B" w14:textId="77777777" w:rsidR="002C5643" w:rsidRDefault="00FC0B52">
      <w:pPr>
        <w:pStyle w:val="Heading1"/>
      </w:pPr>
      <w:bookmarkStart w:id="18" w:name="_Toc239089095"/>
      <w:r>
        <w:rPr>
          <w:rFonts w:ascii="Arial" w:eastAsia="Microsoft YaHei" w:hAnsi="Arial" w:cs="Arial"/>
        </w:rPr>
        <w:t>十三、当前项目在</w:t>
      </w:r>
      <w:r>
        <w:rPr>
          <w:rFonts w:ascii="Arial" w:eastAsia="Microsoft YaHei" w:hAnsi="Arial" w:cs="Arial"/>
        </w:rPr>
        <w:t xml:space="preserve"> Roadmap </w:t>
      </w:r>
      <w:r>
        <w:rPr>
          <w:rFonts w:ascii="Arial" w:eastAsia="Microsoft YaHei" w:hAnsi="Arial" w:cs="Arial"/>
        </w:rPr>
        <w:t>中的位置</w:t>
      </w:r>
      <w:bookmarkEnd w:id="18"/>
    </w:p>
    <w:p w14:paraId="461132C5" w14:textId="77777777" w:rsidR="002C5643" w:rsidRDefault="00FC0B52">
      <w:pPr>
        <w:jc w:val="both"/>
      </w:pPr>
      <w:r>
        <w:rPr>
          <w:rFonts w:cs="Calibri"/>
        </w:rPr>
        <w:t>按最新代码状态，我建议标记为：</w:t>
      </w:r>
    </w:p>
    <w:p w14:paraId="1CD594DF" w14:textId="77777777" w:rsidR="002C5643" w:rsidRDefault="00FC0B52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Phase 0  Product Charter             ✅</w:t>
      </w:r>
      <w:r>
        <w:br/>
      </w:r>
      <w:r>
        <w:rPr>
          <w:rFonts w:ascii="Consolas" w:eastAsia="Consolas" w:hAnsi="Consolas" w:cs="Consolas"/>
          <w:sz w:val="17"/>
        </w:rPr>
        <w:t>Phase 1  Canonical Specification     ✅</w:t>
      </w:r>
      <w:r>
        <w:br/>
      </w:r>
      <w:r>
        <w:rPr>
          <w:rFonts w:ascii="Consolas" w:eastAsia="Consolas" w:hAnsi="Consolas" w:cs="Consolas"/>
          <w:sz w:val="17"/>
        </w:rPr>
        <w:t>Phase 2  Architecture Baseline       ✅</w:t>
      </w:r>
      <w:r>
        <w:br/>
      </w:r>
      <w:r>
        <w:rPr>
          <w:rFonts w:ascii="Consolas" w:eastAsia="Consolas" w:hAnsi="Consolas" w:cs="Consolas"/>
          <w:sz w:val="17"/>
        </w:rPr>
        <w:t xml:space="preserve">Phase 3  Minimal Trusted Core        ✅ / </w:t>
      </w:r>
      <w:r>
        <w:rPr>
          <w:rFonts w:ascii="Consolas" w:eastAsia="Consolas" w:hAnsi="Consolas" w:cs="Consolas"/>
          <w:sz w:val="17"/>
        </w:rPr>
        <w:t>基本闭合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4  Flow Governance Closure     </w:t>
      </w:r>
      <w:r>
        <w:rPr>
          <w:rFonts w:ascii="Consolas" w:eastAsia="Consolas" w:hAnsi="Consolas" w:cs="Consolas"/>
          <w:sz w:val="17"/>
        </w:rPr>
        <w:t>🟡</w:t>
      </w:r>
      <w:r>
        <w:br/>
      </w:r>
      <w:r>
        <w:rPr>
          <w:rFonts w:ascii="Consolas" w:eastAsia="Consolas" w:hAnsi="Consolas" w:cs="Consolas"/>
          <w:sz w:val="17"/>
        </w:rPr>
        <w:t xml:space="preserve">         └─ </w:t>
      </w:r>
      <w:r>
        <w:rPr>
          <w:rFonts w:ascii="Consolas" w:eastAsia="Consolas" w:hAnsi="Consolas" w:cs="Consolas"/>
          <w:sz w:val="17"/>
        </w:rPr>
        <w:t>最后</w:t>
      </w:r>
      <w:r>
        <w:rPr>
          <w:rFonts w:ascii="Consolas" w:eastAsia="Consolas" w:hAnsi="Consolas" w:cs="Consolas"/>
          <w:sz w:val="17"/>
        </w:rPr>
        <w:t xml:space="preserve"> 5 </w:t>
      </w:r>
      <w:r>
        <w:rPr>
          <w:rFonts w:ascii="Consolas" w:eastAsia="Consolas" w:hAnsi="Consolas" w:cs="Consolas"/>
          <w:sz w:val="17"/>
        </w:rPr>
        <w:t>个</w:t>
      </w:r>
      <w:r>
        <w:rPr>
          <w:rFonts w:ascii="Consolas" w:eastAsia="Consolas" w:hAnsi="Consolas" w:cs="Consolas"/>
          <w:sz w:val="17"/>
        </w:rPr>
        <w:t xml:space="preserve"> Surgical Fix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5  Core Implementation         ✅ </w:t>
      </w:r>
      <w:r>
        <w:rPr>
          <w:rFonts w:ascii="Consolas" w:eastAsia="Consolas" w:hAnsi="Consolas" w:cs="Consolas"/>
          <w:sz w:val="17"/>
        </w:rPr>
        <w:t>已有成熟主体</w:t>
      </w:r>
      <w:r>
        <w:br/>
      </w:r>
      <w:r>
        <w:rPr>
          <w:rFonts w:ascii="Consolas" w:eastAsia="Consolas" w:hAnsi="Consolas" w:cs="Consolas"/>
          <w:sz w:val="17"/>
        </w:rPr>
        <w:t xml:space="preserve">Phase 6  Verification Framework      ✅ </w:t>
      </w:r>
      <w:r>
        <w:rPr>
          <w:rFonts w:ascii="Consolas" w:eastAsia="Consolas" w:hAnsi="Consolas" w:cs="Consolas"/>
          <w:sz w:val="17"/>
        </w:rPr>
        <w:t>已有成熟主体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7  Software Qualification      </w:t>
      </w:r>
      <w:r>
        <w:rPr>
          <w:rFonts w:ascii="Consolas" w:eastAsia="Consolas" w:hAnsi="Consolas" w:cs="Consolas"/>
          <w:sz w:val="17"/>
        </w:rPr>
        <w:t>🟡</w:t>
      </w:r>
      <w:r>
        <w:br/>
      </w:r>
      <w:r>
        <w:rPr>
          <w:rFonts w:ascii="Consolas" w:eastAsia="Consolas" w:hAnsi="Consolas" w:cs="Consolas"/>
          <w:sz w:val="17"/>
        </w:rPr>
        <w:t xml:space="preserve">         └─ </w:t>
      </w:r>
      <w:r>
        <w:rPr>
          <w:rFonts w:ascii="Consolas" w:eastAsia="Consolas" w:hAnsi="Consolas" w:cs="Consolas"/>
          <w:sz w:val="17"/>
        </w:rPr>
        <w:t>等待</w:t>
      </w:r>
      <w:r>
        <w:rPr>
          <w:rFonts w:ascii="Consolas" w:eastAsia="Consolas" w:hAnsi="Consolas" w:cs="Consolas"/>
          <w:sz w:val="17"/>
        </w:rPr>
        <w:t xml:space="preserve"> FGC zero-bypass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8  Research Validation         </w:t>
      </w:r>
      <w:r>
        <w:rPr>
          <w:rFonts w:ascii="Consolas" w:eastAsia="Consolas" w:hAnsi="Consolas" w:cs="Consolas"/>
          <w:sz w:val="17"/>
        </w:rPr>
        <w:t>🟡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9  Formal Strategy Validation  </w:t>
      </w:r>
      <w:r>
        <w:rPr>
          <w:rFonts w:ascii="Consolas" w:eastAsia="Consolas" w:hAnsi="Consolas" w:cs="Consolas"/>
          <w:sz w:val="17"/>
        </w:rPr>
        <w:t>🟡</w:t>
      </w:r>
      <w:r>
        <w:br/>
      </w:r>
      <w:r>
        <w:rPr>
          <w:rFonts w:ascii="Consolas" w:eastAsia="Consolas" w:hAnsi="Consolas" w:cs="Consolas"/>
          <w:sz w:val="17"/>
        </w:rPr>
        <w:t xml:space="preserve">         └─ OOS </w:t>
      </w:r>
      <w:r>
        <w:rPr>
          <w:rFonts w:ascii="Consolas" w:eastAsia="Consolas" w:hAnsi="Consolas" w:cs="Consolas"/>
          <w:sz w:val="17"/>
        </w:rPr>
        <w:t>是主要未闭合证据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10 Shadow                      </w:t>
      </w:r>
      <w:r>
        <w:rPr>
          <w:rFonts w:ascii="Consolas" w:eastAsia="Consolas" w:hAnsi="Consolas" w:cs="Consolas"/>
          <w:sz w:val="17"/>
        </w:rPr>
        <w:t>🟡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已启动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11 Production DSS Promotion    </w:t>
      </w:r>
      <w:r>
        <w:rPr>
          <w:rFonts w:ascii="Consolas" w:eastAsia="Consolas" w:hAnsi="Consolas" w:cs="Consolas"/>
          <w:sz w:val="17"/>
        </w:rPr>
        <w:t>⬜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Phase 12 Continuous Certification    </w:t>
      </w:r>
      <w:r>
        <w:rPr>
          <w:rFonts w:ascii="Consolas" w:eastAsia="Consolas" w:hAnsi="Consolas" w:cs="Consolas"/>
          <w:sz w:val="17"/>
        </w:rPr>
        <w:t>⬜</w:t>
      </w:r>
      <w:r>
        <w:br/>
      </w:r>
    </w:p>
    <w:p w14:paraId="48BCF8AB" w14:textId="77777777" w:rsidR="002C5643" w:rsidRDefault="00FC0B52">
      <w:pPr>
        <w:jc w:val="both"/>
      </w:pPr>
      <w:r>
        <w:rPr>
          <w:rFonts w:cs="Calibri"/>
        </w:rPr>
        <w:t>所以现在</w:t>
      </w:r>
      <w:r>
        <w:rPr>
          <w:rFonts w:cs="Calibri"/>
          <w:b/>
        </w:rPr>
        <w:t>不应该再大规模扩建系统功能</w:t>
      </w:r>
      <w:r>
        <w:rPr>
          <w:rFonts w:cs="Calibri"/>
        </w:rPr>
        <w:t>。</w:t>
      </w:r>
    </w:p>
    <w:p w14:paraId="149C80CE" w14:textId="77777777" w:rsidR="002C5643" w:rsidRDefault="00FC0B52">
      <w:pPr>
        <w:jc w:val="both"/>
      </w:pPr>
      <w:r>
        <w:rPr>
          <w:rFonts w:cs="Calibri"/>
        </w:rPr>
        <w:t>当前正确优先顺序是：</w:t>
      </w:r>
    </w:p>
    <w:p w14:paraId="530619A7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① </w:t>
      </w:r>
      <w:r>
        <w:rPr>
          <w:rFonts w:ascii="Consolas" w:eastAsia="Consolas" w:hAnsi="Consolas" w:cs="Consolas"/>
          <w:sz w:val="20"/>
        </w:rPr>
        <w:t>完成</w:t>
      </w:r>
      <w:r>
        <w:rPr>
          <w:rFonts w:ascii="Consolas" w:eastAsia="Consolas" w:hAnsi="Consolas" w:cs="Consolas"/>
          <w:sz w:val="20"/>
        </w:rPr>
        <w:t xml:space="preserve"> FGC </w:t>
      </w:r>
      <w:r>
        <w:rPr>
          <w:rFonts w:ascii="Consolas" w:eastAsia="Consolas" w:hAnsi="Consolas" w:cs="Consolas"/>
          <w:sz w:val="20"/>
        </w:rPr>
        <w:t>最后</w:t>
      </w:r>
      <w:r>
        <w:rPr>
          <w:rFonts w:ascii="Consolas" w:eastAsia="Consolas" w:hAnsi="Consolas" w:cs="Consolas"/>
          <w:sz w:val="20"/>
        </w:rPr>
        <w:t xml:space="preserve"> 5 </w:t>
      </w:r>
      <w:r>
        <w:rPr>
          <w:rFonts w:ascii="Consolas" w:eastAsia="Consolas" w:hAnsi="Consolas" w:cs="Consolas"/>
          <w:sz w:val="20"/>
        </w:rPr>
        <w:t>个</w:t>
      </w:r>
      <w:r>
        <w:rPr>
          <w:rFonts w:ascii="Consolas" w:eastAsia="Consolas" w:hAnsi="Consolas" w:cs="Consolas"/>
          <w:sz w:val="20"/>
        </w:rPr>
        <w:t xml:space="preserve"> Surgical Fix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② </w:t>
      </w:r>
      <w:r>
        <w:rPr>
          <w:rFonts w:ascii="Consolas" w:eastAsia="Consolas" w:hAnsi="Consolas" w:cs="Consolas"/>
          <w:sz w:val="20"/>
        </w:rPr>
        <w:t>做</w:t>
      </w:r>
      <w:r>
        <w:rPr>
          <w:rFonts w:ascii="Consolas" w:eastAsia="Consolas" w:hAnsi="Consolas" w:cs="Consolas"/>
          <w:sz w:val="20"/>
        </w:rPr>
        <w:t xml:space="preserve"> zero-bypass governance certification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③ </w:t>
      </w:r>
      <w:r>
        <w:rPr>
          <w:rFonts w:ascii="Consolas" w:eastAsia="Consolas" w:hAnsi="Consolas" w:cs="Consolas"/>
          <w:sz w:val="20"/>
        </w:rPr>
        <w:t>冻结治理体系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④ </w:t>
      </w:r>
      <w:r>
        <w:rPr>
          <w:rFonts w:ascii="Consolas" w:eastAsia="Consolas" w:hAnsi="Consolas" w:cs="Consolas"/>
          <w:sz w:val="20"/>
        </w:rPr>
        <w:t>补齐</w:t>
      </w:r>
      <w:r>
        <w:rPr>
          <w:rFonts w:ascii="Consolas" w:eastAsia="Consolas" w:hAnsi="Consolas" w:cs="Consolas"/>
          <w:sz w:val="20"/>
        </w:rPr>
        <w:t xml:space="preserve"> Previous-vs-Current Formal OOS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⑤ </w:t>
      </w:r>
      <w:r>
        <w:rPr>
          <w:rFonts w:ascii="Consolas" w:eastAsia="Consolas" w:hAnsi="Consolas" w:cs="Consolas"/>
          <w:sz w:val="20"/>
        </w:rPr>
        <w:t>继续积累</w:t>
      </w:r>
      <w:r>
        <w:rPr>
          <w:rFonts w:ascii="Consolas" w:eastAsia="Consolas" w:hAnsi="Consolas" w:cs="Consolas"/>
          <w:sz w:val="20"/>
        </w:rPr>
        <w:t xml:space="preserve"> Current Release Shadow Evidence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⑥ Ablation + Stress + OOS </w:t>
      </w:r>
      <w:r>
        <w:rPr>
          <w:rFonts w:ascii="Consolas" w:eastAsia="Consolas" w:hAnsi="Consolas" w:cs="Consolas"/>
          <w:sz w:val="20"/>
        </w:rPr>
        <w:t>全闭合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⑦ PRODUCTION_ELIGIBLE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⑧ Human Approval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⑨ PRODUCTION_DSS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⑩ Continuous Certification</w:t>
      </w:r>
      <w:r>
        <w:rPr>
          <w:rFonts w:ascii="Consolas" w:eastAsia="Consolas" w:hAnsi="Consolas" w:cs="Consolas"/>
          <w:sz w:val="20"/>
        </w:rPr>
        <w:br/>
      </w:r>
    </w:p>
    <w:p w14:paraId="2C130C10" w14:textId="77777777" w:rsidR="002C5643" w:rsidRDefault="002C5643">
      <w:pPr>
        <w:pBdr>
          <w:bottom w:val="single" w:sz="6" w:space="1" w:color="auto"/>
        </w:pBdr>
      </w:pPr>
    </w:p>
    <w:p w14:paraId="71C286F8" w14:textId="77777777" w:rsidR="002C5643" w:rsidRDefault="00FC0B52">
      <w:pPr>
        <w:pStyle w:val="Heading1"/>
      </w:pPr>
      <w:bookmarkStart w:id="19" w:name="_Toc239089096"/>
      <w:r>
        <w:rPr>
          <w:rFonts w:ascii="Arial" w:eastAsia="Microsoft YaHei" w:hAnsi="Arial" w:cs="Arial"/>
        </w:rPr>
        <w:t>十四、可选的</w:t>
      </w:r>
      <w:r>
        <w:rPr>
          <w:rFonts w:ascii="Arial" w:eastAsia="Microsoft YaHei" w:hAnsi="Arial" w:cs="Arial"/>
        </w:rPr>
        <w:t xml:space="preserve"> Execution Extension</w:t>
      </w:r>
      <w:bookmarkEnd w:id="19"/>
    </w:p>
    <w:p w14:paraId="4EC0CB08" w14:textId="77777777" w:rsidR="002C5643" w:rsidRDefault="00FC0B52">
      <w:pPr>
        <w:jc w:val="both"/>
      </w:pPr>
      <w:r>
        <w:rPr>
          <w:rFonts w:cs="Calibri"/>
        </w:rPr>
        <w:t>核心</w:t>
      </w:r>
      <w:r>
        <w:rPr>
          <w:rFonts w:cs="Calibri"/>
        </w:rPr>
        <w:t xml:space="preserve"> Roadmap </w:t>
      </w:r>
      <w:r>
        <w:rPr>
          <w:rFonts w:cs="Calibri"/>
        </w:rPr>
        <w:t>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PRODUCTION_DSS</w:t>
      </w:r>
      <w:r>
        <w:rPr>
          <w:rFonts w:cs="Calibri"/>
        </w:rPr>
        <w:t xml:space="preserve"> </w:t>
      </w:r>
      <w:r>
        <w:rPr>
          <w:rFonts w:cs="Calibri"/>
        </w:rPr>
        <w:t>已经完整。</w:t>
      </w:r>
    </w:p>
    <w:p w14:paraId="5539E452" w14:textId="77777777" w:rsidR="002C5643" w:rsidRDefault="00FC0B52">
      <w:pPr>
        <w:jc w:val="both"/>
      </w:pPr>
      <w:r>
        <w:rPr>
          <w:rFonts w:cs="Calibri"/>
        </w:rPr>
        <w:t>如果未来真的希望研究自动执行，则另开：</w:t>
      </w:r>
    </w:p>
    <w:p w14:paraId="28F905A4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OPTIONAL EXECUTION EXTENSION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Production DSS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Certified Decision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Execution Certificate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Paper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Runtime Evidence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Broker Adapter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Small-Live</w:t>
      </w:r>
      <w:r>
        <w:rPr>
          <w:rFonts w:ascii="Consolas" w:eastAsia="Consolas" w:hAnsi="Consolas" w:cs="Consolas"/>
          <w:sz w:val="20"/>
        </w:rPr>
        <w:br/>
      </w:r>
    </w:p>
    <w:p w14:paraId="745A34F9" w14:textId="77777777" w:rsidR="002C5643" w:rsidRDefault="00FC0B52">
      <w:pPr>
        <w:jc w:val="both"/>
      </w:pPr>
      <w:r>
        <w:rPr>
          <w:rFonts w:cs="Calibri"/>
        </w:rPr>
        <w:t>但它应当继续保持：</w:t>
      </w:r>
    </w:p>
    <w:p w14:paraId="43AF30D7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QCFP-MTF Core DSS</w:t>
      </w:r>
      <w:r>
        <w:rPr>
          <w:rFonts w:ascii="Consolas" w:eastAsia="Consolas" w:hAnsi="Consolas" w:cs="Consolas"/>
          <w:sz w:val="20"/>
        </w:rPr>
        <w:br/>
        <w:t xml:space="preserve">        ≠</w:t>
      </w:r>
      <w:r>
        <w:rPr>
          <w:rFonts w:ascii="Consolas" w:eastAsia="Consolas" w:hAnsi="Consolas" w:cs="Consolas"/>
          <w:sz w:val="20"/>
        </w:rPr>
        <w:br/>
        <w:t>Automated Trading System</w:t>
      </w:r>
      <w:r>
        <w:rPr>
          <w:rFonts w:ascii="Consolas" w:eastAsia="Consolas" w:hAnsi="Consolas" w:cs="Consolas"/>
          <w:sz w:val="20"/>
        </w:rPr>
        <w:br/>
      </w:r>
    </w:p>
    <w:p w14:paraId="32F16FAA" w14:textId="77777777" w:rsidR="002C5643" w:rsidRDefault="00FC0B52">
      <w:pPr>
        <w:jc w:val="both"/>
      </w:pPr>
      <w:r>
        <w:rPr>
          <w:rFonts w:cs="Calibri"/>
        </w:rPr>
        <w:lastRenderedPageBreak/>
        <w:t>这样不会因为未来执行实验，把现在已经逐渐收敛的核心架构重新变复杂。</w:t>
      </w:r>
    </w:p>
    <w:p w14:paraId="73559223" w14:textId="77777777" w:rsidR="002C5643" w:rsidRDefault="002C5643">
      <w:pPr>
        <w:pBdr>
          <w:bottom w:val="single" w:sz="6" w:space="1" w:color="auto"/>
        </w:pBdr>
      </w:pPr>
    </w:p>
    <w:p w14:paraId="34D45090" w14:textId="77777777" w:rsidR="002C5643" w:rsidRDefault="00FC0B52">
      <w:pPr>
        <w:pStyle w:val="Heading2"/>
      </w:pPr>
      <w:bookmarkStart w:id="20" w:name="_Toc239089097"/>
      <w:r>
        <w:rPr>
          <w:rFonts w:ascii="Arial" w:eastAsia="Microsoft YaHei" w:hAnsi="Arial" w:cs="Arial"/>
        </w:rPr>
        <w:t>最终建议的项目里程碑</w:t>
      </w:r>
      <w:bookmarkEnd w:id="20"/>
    </w:p>
    <w:p w14:paraId="502363ED" w14:textId="77777777" w:rsidR="002C5643" w:rsidRDefault="00FC0B5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M0  SYSTEM PURPOSE FROZEN</w:t>
      </w:r>
      <w:r>
        <w:rPr>
          <w:rFonts w:ascii="Consolas" w:eastAsia="Consolas" w:hAnsi="Consolas" w:cs="Consolas"/>
          <w:sz w:val="20"/>
        </w:rPr>
        <w:br/>
        <w:t>M1  CANONICAL SPEC FROZEN</w:t>
      </w:r>
      <w:r>
        <w:rPr>
          <w:rFonts w:ascii="Consolas" w:eastAsia="Consolas" w:hAnsi="Consolas" w:cs="Consolas"/>
          <w:sz w:val="20"/>
        </w:rPr>
        <w:br/>
        <w:t>M2  ARCHITECTURE BASELINE</w:t>
      </w:r>
      <w:r>
        <w:rPr>
          <w:rFonts w:ascii="Consolas" w:eastAsia="Consolas" w:hAnsi="Consolas" w:cs="Consolas"/>
          <w:sz w:val="20"/>
        </w:rPr>
        <w:br/>
        <w:t>M3  MINIMAL TRUSTED CORE</w:t>
      </w:r>
      <w:r>
        <w:rPr>
          <w:rFonts w:ascii="Consolas" w:eastAsia="Consolas" w:hAnsi="Consolas" w:cs="Consolas"/>
          <w:sz w:val="20"/>
        </w:rPr>
        <w:br/>
        <w:t xml:space="preserve">M4  GOVERNANCE CLOSED          ← </w:t>
      </w:r>
      <w:r>
        <w:rPr>
          <w:rFonts w:ascii="Consolas" w:eastAsia="Consolas" w:hAnsi="Consolas" w:cs="Consolas"/>
          <w:sz w:val="20"/>
        </w:rPr>
        <w:t>当前主要目标</w:t>
      </w:r>
      <w:r>
        <w:rPr>
          <w:rFonts w:ascii="Consolas" w:eastAsia="Consolas" w:hAnsi="Consolas" w:cs="Consolas"/>
          <w:sz w:val="20"/>
        </w:rPr>
        <w:br/>
        <w:t>M5  SOFTWARE QUALIFIED</w:t>
      </w:r>
      <w:r>
        <w:rPr>
          <w:rFonts w:ascii="Consolas" w:eastAsia="Consolas" w:hAnsi="Consolas" w:cs="Consolas"/>
          <w:sz w:val="20"/>
        </w:rPr>
        <w:br/>
        <w:t>M6  OOS VALIDATED</w:t>
      </w:r>
      <w:r>
        <w:rPr>
          <w:rFonts w:ascii="Consolas" w:eastAsia="Consolas" w:hAnsi="Consolas" w:cs="Consolas"/>
          <w:sz w:val="20"/>
        </w:rPr>
        <w:br/>
        <w:t>M7  ABLATION/STRESS VALIDATED</w:t>
      </w:r>
      <w:r>
        <w:rPr>
          <w:rFonts w:ascii="Consolas" w:eastAsia="Consolas" w:hAnsi="Consolas" w:cs="Consolas"/>
          <w:sz w:val="20"/>
        </w:rPr>
        <w:br/>
        <w:t>M8  SHADOW VALIDATED</w:t>
      </w:r>
      <w:r>
        <w:rPr>
          <w:rFonts w:ascii="Consolas" w:eastAsia="Consolas" w:hAnsi="Consolas" w:cs="Consolas"/>
          <w:sz w:val="20"/>
        </w:rPr>
        <w:br/>
        <w:t>M9  PRODUCTION ELIGIBLE</w:t>
      </w:r>
      <w:r>
        <w:rPr>
          <w:rFonts w:ascii="Consolas" w:eastAsia="Consolas" w:hAnsi="Consolas" w:cs="Consolas"/>
          <w:sz w:val="20"/>
        </w:rPr>
        <w:br/>
        <w:t>M10 HUMAN APPROVED</w:t>
      </w:r>
      <w:r>
        <w:rPr>
          <w:rFonts w:ascii="Consolas" w:eastAsia="Consolas" w:hAnsi="Consolas" w:cs="Consolas"/>
          <w:sz w:val="20"/>
        </w:rPr>
        <w:br/>
        <w:t>M11 PRODUCTION DSS</w:t>
      </w:r>
      <w:r>
        <w:rPr>
          <w:rFonts w:ascii="Consolas" w:eastAsia="Consolas" w:hAnsi="Consolas" w:cs="Consolas"/>
          <w:sz w:val="20"/>
        </w:rPr>
        <w:br/>
        <w:t>M12 CONTINUOUSLY CERTIFIED</w:t>
      </w:r>
      <w:r>
        <w:rPr>
          <w:rFonts w:ascii="Consolas" w:eastAsia="Consolas" w:hAnsi="Consolas" w:cs="Consolas"/>
          <w:sz w:val="20"/>
        </w:rPr>
        <w:br/>
      </w:r>
    </w:p>
    <w:p w14:paraId="78BD5D1A" w14:textId="77777777" w:rsidR="002C5643" w:rsidRDefault="00FC0B52">
      <w:pPr>
        <w:jc w:val="both"/>
      </w:pPr>
      <w:r>
        <w:rPr>
          <w:rFonts w:cs="Calibri"/>
        </w:rPr>
        <w:t>如果把整个项目压缩成一句工程路线，就是：</w:t>
      </w:r>
    </w:p>
    <w:p w14:paraId="13A99EC4" w14:textId="77777777" w:rsidR="002C5643" w:rsidRDefault="00FC0B52">
      <w:pPr>
        <w:ind w:left="567"/>
        <w:jc w:val="both"/>
      </w:pPr>
      <w:r>
        <w:rPr>
          <w:rFonts w:cs="Calibri"/>
          <w:b/>
          <w:i/>
        </w:rPr>
        <w:t>先固定什么必须正确，再收敛谁有权做决定；然后让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构建、测试系统证明、</w:t>
      </w:r>
      <w:r>
        <w:rPr>
          <w:rFonts w:cs="Calibri"/>
          <w:b/>
          <w:i/>
        </w:rPr>
        <w:t xml:space="preserve">Evidence </w:t>
      </w:r>
      <w:r>
        <w:rPr>
          <w:rFonts w:cs="Calibri"/>
          <w:b/>
          <w:i/>
        </w:rPr>
        <w:t>保存事实、</w:t>
      </w:r>
      <w:r>
        <w:rPr>
          <w:rFonts w:cs="Calibri"/>
          <w:b/>
          <w:i/>
        </w:rPr>
        <w:t xml:space="preserve">Pure Judge </w:t>
      </w:r>
      <w:r>
        <w:rPr>
          <w:rFonts w:cs="Calibri"/>
          <w:b/>
          <w:i/>
        </w:rPr>
        <w:t>资格裁决；最后通过</w:t>
      </w:r>
      <w:r>
        <w:rPr>
          <w:rFonts w:cs="Calibri"/>
          <w:b/>
          <w:i/>
        </w:rPr>
        <w:t xml:space="preserve"> OOS/Ablation/Shadow </w:t>
      </w:r>
      <w:r>
        <w:rPr>
          <w:rFonts w:cs="Calibri"/>
          <w:b/>
          <w:i/>
        </w:rPr>
        <w:t>证明策略价值，由</w:t>
      </w:r>
      <w:r>
        <w:rPr>
          <w:rFonts w:cs="Calibri"/>
          <w:b/>
          <w:i/>
        </w:rPr>
        <w:t xml:space="preserve"> Human </w:t>
      </w:r>
      <w:r>
        <w:rPr>
          <w:rFonts w:cs="Calibri"/>
          <w:b/>
          <w:i/>
        </w:rPr>
        <w:t>决定是否晋升为</w:t>
      </w:r>
      <w:r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Production DSS</w:t>
      </w:r>
      <w:r>
        <w:rPr>
          <w:rFonts w:cs="Calibri"/>
          <w:b/>
          <w:i/>
        </w:rPr>
        <w:t>。</w:t>
      </w:r>
    </w:p>
    <w:sectPr w:rsidR="002C56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7BB3" w14:textId="77777777" w:rsidR="00FC0B52" w:rsidRDefault="00FC0B52" w:rsidP="004C72BC">
      <w:pPr>
        <w:spacing w:after="0" w:line="240" w:lineRule="auto"/>
      </w:pPr>
      <w:r>
        <w:separator/>
      </w:r>
    </w:p>
  </w:endnote>
  <w:endnote w:type="continuationSeparator" w:id="0">
    <w:p w14:paraId="10B8AD15" w14:textId="77777777" w:rsidR="00FC0B52" w:rsidRDefault="00FC0B52" w:rsidP="004C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7E34" w14:textId="77777777" w:rsidR="00FC0B52" w:rsidRDefault="00FC0B52" w:rsidP="004C72BC">
      <w:pPr>
        <w:spacing w:after="0" w:line="240" w:lineRule="auto"/>
      </w:pPr>
      <w:r>
        <w:separator/>
      </w:r>
    </w:p>
  </w:footnote>
  <w:footnote w:type="continuationSeparator" w:id="0">
    <w:p w14:paraId="02213FD2" w14:textId="77777777" w:rsidR="00FC0B52" w:rsidRDefault="00FC0B52" w:rsidP="004C7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804782">
    <w:abstractNumId w:val="8"/>
  </w:num>
  <w:num w:numId="2" w16cid:durableId="1019697049">
    <w:abstractNumId w:val="6"/>
  </w:num>
  <w:num w:numId="3" w16cid:durableId="2009867056">
    <w:abstractNumId w:val="5"/>
  </w:num>
  <w:num w:numId="4" w16cid:durableId="1106582261">
    <w:abstractNumId w:val="4"/>
  </w:num>
  <w:num w:numId="5" w16cid:durableId="1961643107">
    <w:abstractNumId w:val="7"/>
  </w:num>
  <w:num w:numId="6" w16cid:durableId="1329947160">
    <w:abstractNumId w:val="3"/>
  </w:num>
  <w:num w:numId="7" w16cid:durableId="1914774831">
    <w:abstractNumId w:val="2"/>
  </w:num>
  <w:num w:numId="8" w16cid:durableId="334499731">
    <w:abstractNumId w:val="1"/>
  </w:num>
  <w:num w:numId="9" w16cid:durableId="80446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643"/>
    <w:rsid w:val="00326F90"/>
    <w:rsid w:val="004C72BC"/>
    <w:rsid w:val="00AA1D8D"/>
    <w:rsid w:val="00B47730"/>
    <w:rsid w:val="00B703C5"/>
    <w:rsid w:val="00CB0664"/>
    <w:rsid w:val="00FC0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D59B82"/>
  <w14:defaultImageDpi w14:val="300"/>
  <w15:docId w15:val="{D8D09FD8-6822-4520-8634-2F385F2B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C72B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C72BC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4C72BC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C72B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C72B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C72B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C72B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C72B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C72B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C72B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2026-08-31T09:17:00Z</dcterms:modified>
  <cp:category/>
</cp:coreProperties>
</file>