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54A9A" w14:textId="77777777" w:rsidR="00772F6E" w:rsidRDefault="007C2889">
      <w:pPr>
        <w:jc w:val="center"/>
      </w:pPr>
      <w:r>
        <w:rPr>
          <w:rFonts w:ascii="Microsoft YaHei" w:hAnsi="Microsoft YaHei"/>
          <w:b/>
          <w:sz w:val="56"/>
        </w:rPr>
        <w:t>case_a_smoke</w:t>
      </w:r>
    </w:p>
    <w:p w14:paraId="31FBD28F" w14:textId="77777777" w:rsidR="00772F6E" w:rsidRDefault="007C2889">
      <w:r>
        <w:br w:type="page"/>
      </w:r>
    </w:p>
    <w:p w14:paraId="24C97EE9" w14:textId="77777777" w:rsidR="00772F6E" w:rsidRPr="00A66771" w:rsidRDefault="007C2889" w:rsidP="00A66771">
      <w:pPr>
        <w:pStyle w:val="TOCHeading"/>
        <w:jc w:val="center"/>
        <w:rPr>
          <w:rFonts w:ascii="Microsoft YaHei" w:hAnsi="Microsoft YaHei"/>
          <w:sz w:val="36"/>
        </w:rPr>
      </w:pPr>
      <w:r w:rsidRPr="00A66771">
        <w:rPr>
          <w:rFonts w:ascii="Microsoft YaHei" w:hAnsi="Microsoft YaHei" w:cs="Microsoft YaHei"/>
          <w:sz w:val="36"/>
        </w:rPr>
        <w:lastRenderedPageBreak/>
        <w:t>Table of Contents</w:t>
      </w:r>
    </w:p>
    <w:p w14:paraId="2AD9F60A" w14:textId="58786DCE" w:rsidR="00A66771" w:rsidRDefault="007C2889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759456" w:history="1">
        <w:r w:rsidR="00A66771" w:rsidRPr="00292D31">
          <w:rPr>
            <w:rStyle w:val="Hyperlink"/>
            <w:rFonts w:ascii="Arial" w:hAnsi="Arial"/>
            <w:noProof/>
          </w:rPr>
          <w:t>Mermaid Smoke — Case A</w:t>
        </w:r>
        <w:r w:rsidR="00A66771">
          <w:rPr>
            <w:noProof/>
            <w:webHidden/>
          </w:rPr>
          <w:tab/>
        </w:r>
        <w:r w:rsidR="00A66771">
          <w:rPr>
            <w:noProof/>
            <w:webHidden/>
          </w:rPr>
          <w:fldChar w:fldCharType="begin"/>
        </w:r>
        <w:r w:rsidR="00A66771">
          <w:rPr>
            <w:noProof/>
            <w:webHidden/>
          </w:rPr>
          <w:instrText xml:space="preserve"> PAGEREF _Toc241759456 \h </w:instrText>
        </w:r>
        <w:r w:rsidR="00A66771">
          <w:rPr>
            <w:noProof/>
            <w:webHidden/>
          </w:rPr>
        </w:r>
        <w:r w:rsidR="00A66771">
          <w:rPr>
            <w:noProof/>
            <w:webHidden/>
          </w:rPr>
          <w:fldChar w:fldCharType="separate"/>
        </w:r>
        <w:r w:rsidR="00A66771">
          <w:rPr>
            <w:noProof/>
            <w:webHidden/>
          </w:rPr>
          <w:t>3</w:t>
        </w:r>
        <w:r w:rsidR="00A66771">
          <w:rPr>
            <w:noProof/>
            <w:webHidden/>
          </w:rPr>
          <w:fldChar w:fldCharType="end"/>
        </w:r>
      </w:hyperlink>
    </w:p>
    <w:p w14:paraId="331FEA08" w14:textId="06C0B215" w:rsidR="00772F6E" w:rsidRDefault="007C2889">
      <w:pPr>
        <w:pStyle w:val="TOC11"/>
        <w:tabs>
          <w:tab w:val="right" w:leader="dot" w:pos="9026"/>
        </w:tabs>
      </w:pPr>
      <w:r>
        <w:fldChar w:fldCharType="end"/>
      </w:r>
    </w:p>
    <w:p w14:paraId="6A61F172" w14:textId="77777777" w:rsidR="00772F6E" w:rsidRDefault="007C2889">
      <w:r>
        <w:br w:type="page"/>
      </w:r>
    </w:p>
    <w:p w14:paraId="4A7899A0" w14:textId="77777777" w:rsidR="00772F6E" w:rsidRDefault="007C2889">
      <w:pPr>
        <w:pStyle w:val="Heading1"/>
      </w:pPr>
      <w:bookmarkStart w:id="0" w:name="_Toc241759456"/>
      <w:r>
        <w:rPr>
          <w:rFonts w:ascii="Arial" w:eastAsia="Microsoft YaHei" w:hAnsi="Arial" w:cs="Arial"/>
        </w:rPr>
        <w:lastRenderedPageBreak/>
        <w:t>Mermaid Smoke — Case A</w:t>
      </w:r>
      <w:bookmarkEnd w:id="0"/>
    </w:p>
    <w:p w14:paraId="0FAA6898" w14:textId="77777777" w:rsidR="00772F6E" w:rsidRDefault="007C2889">
      <w:r>
        <w:rPr>
          <w:rFonts w:cs="Calibri"/>
        </w:rPr>
        <w:t>Small post-reinstall smoke control. The Mermaid source below is copied verbatim</w:t>
      </w:r>
      <w:r>
        <w:br/>
      </w:r>
      <w:r>
        <w:rPr>
          <w:rFonts w:cs="Calibri"/>
        </w:rPr>
        <w:t xml:space="preserve">from Case A of </w:t>
      </w:r>
      <w:r>
        <w:rPr>
          <w:rFonts w:ascii="Consolas" w:eastAsia="Consolas" w:hAnsi="Consolas" w:cs="Consolas"/>
          <w:color w:val="800000"/>
          <w:sz w:val="20"/>
        </w:rPr>
        <w:t>test_mermaid_triangle_v2.md</w:t>
      </w:r>
      <w:r>
        <w:rPr>
          <w:rFonts w:cs="Calibri"/>
        </w:rPr>
        <w:t>.</w:t>
      </w:r>
    </w:p>
    <w:p w14:paraId="177B3E0D" w14:textId="77777777" w:rsidR="00772F6E" w:rsidRDefault="00772F6E"/>
    <w:p w14:paraId="6E08405A" w14:textId="77777777" w:rsidR="00772F6E" w:rsidRDefault="007C2889">
      <w:pPr>
        <w:keepLines/>
        <w:jc w:val="center"/>
      </w:pPr>
      <w:r>
        <w:rPr>
          <w:noProof/>
        </w:rPr>
        <w:drawing>
          <wp:inline distT="0" distB="0" distL="0" distR="0" wp14:anchorId="1BEB2C95" wp14:editId="281A1703">
            <wp:extent cx="4572000" cy="8710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u3sct15x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AF69" w14:textId="77777777" w:rsidR="00772F6E" w:rsidRDefault="007C2889">
      <w:r>
        <w:rPr>
          <w:rFonts w:cs="Calibri"/>
        </w:rPr>
        <w:t>End of smoke fixture.</w:t>
      </w:r>
    </w:p>
    <w:sectPr w:rsidR="00772F6E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A9A24" w14:textId="77777777" w:rsidR="007C2889" w:rsidRDefault="007C2889" w:rsidP="00A66771">
      <w:pPr>
        <w:spacing w:after="0" w:line="240" w:lineRule="auto"/>
      </w:pPr>
      <w:r>
        <w:separator/>
      </w:r>
    </w:p>
  </w:endnote>
  <w:endnote w:type="continuationSeparator" w:id="0">
    <w:p w14:paraId="586A8881" w14:textId="77777777" w:rsidR="007C2889" w:rsidRDefault="007C2889" w:rsidP="00A66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A03C4" w14:textId="77777777" w:rsidR="007C2889" w:rsidRDefault="007C2889" w:rsidP="00A66771">
      <w:pPr>
        <w:spacing w:after="0" w:line="240" w:lineRule="auto"/>
      </w:pPr>
      <w:r>
        <w:separator/>
      </w:r>
    </w:p>
  </w:footnote>
  <w:footnote w:type="continuationSeparator" w:id="0">
    <w:p w14:paraId="16BDCF3A" w14:textId="77777777" w:rsidR="007C2889" w:rsidRDefault="007C2889" w:rsidP="00A66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6346172">
    <w:abstractNumId w:val="8"/>
  </w:num>
  <w:num w:numId="2" w16cid:durableId="858549599">
    <w:abstractNumId w:val="6"/>
  </w:num>
  <w:num w:numId="3" w16cid:durableId="1936088938">
    <w:abstractNumId w:val="5"/>
  </w:num>
  <w:num w:numId="4" w16cid:durableId="955597109">
    <w:abstractNumId w:val="4"/>
  </w:num>
  <w:num w:numId="5" w16cid:durableId="512108117">
    <w:abstractNumId w:val="7"/>
  </w:num>
  <w:num w:numId="6" w16cid:durableId="82191918">
    <w:abstractNumId w:val="3"/>
  </w:num>
  <w:num w:numId="7" w16cid:durableId="781728414">
    <w:abstractNumId w:val="2"/>
  </w:num>
  <w:num w:numId="8" w16cid:durableId="244190413">
    <w:abstractNumId w:val="1"/>
  </w:num>
  <w:num w:numId="9" w16cid:durableId="152535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72F6E"/>
    <w:rsid w:val="007C2889"/>
    <w:rsid w:val="00A66771"/>
    <w:rsid w:val="00AA1D8D"/>
    <w:rsid w:val="00B47730"/>
    <w:rsid w:val="00CB0664"/>
    <w:rsid w:val="00EF07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2DBDFE"/>
  <w14:defaultImageDpi w14:val="300"/>
  <w15:docId w15:val="{22A871FA-BF59-45A4-A059-750AC92B9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A66771"/>
    <w:pPr>
      <w:spacing w:after="10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A66771"/>
    <w:rPr>
      <w:color w:val="0000FF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66771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66771"/>
    <w:pPr>
      <w:spacing w:after="100"/>
      <w:ind w:left="42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66771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66771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66771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66771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66771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66771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2026-10-01T07:04:00Z</dcterms:modified>
  <cp:category/>
</cp:coreProperties>
</file>