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0D9F" w14:textId="77777777" w:rsidR="001C5C4E" w:rsidRDefault="00B03586">
      <w:pPr>
        <w:jc w:val="center"/>
      </w:pPr>
      <w:r>
        <w:rPr>
          <w:rFonts w:ascii="Microsoft YaHei" w:hAnsi="Microsoft YaHei"/>
          <w:b/>
          <w:sz w:val="56"/>
        </w:rPr>
        <w:t>QCFP-MTF_2.1.1_</w:t>
      </w:r>
      <w:r>
        <w:rPr>
          <w:rFonts w:ascii="Microsoft YaHei" w:hAnsi="Microsoft YaHei"/>
          <w:b/>
          <w:sz w:val="56"/>
        </w:rPr>
        <w:t>开发计划</w:t>
      </w:r>
    </w:p>
    <w:p w14:paraId="7459847F" w14:textId="77777777" w:rsidR="001C5C4E" w:rsidRDefault="00B03586">
      <w:r>
        <w:br w:type="page"/>
      </w:r>
    </w:p>
    <w:p w14:paraId="293CE02B" w14:textId="77777777" w:rsidR="001C5C4E" w:rsidRPr="00464F6E" w:rsidRDefault="00B03586" w:rsidP="00464F6E">
      <w:pPr>
        <w:pStyle w:val="TOCHeading"/>
        <w:jc w:val="center"/>
        <w:rPr>
          <w:rFonts w:ascii="Microsoft YaHei" w:hAnsi="Microsoft YaHei"/>
          <w:sz w:val="36"/>
        </w:rPr>
      </w:pPr>
      <w:r w:rsidRPr="00464F6E">
        <w:rPr>
          <w:rFonts w:ascii="Microsoft YaHei" w:hAnsi="Microsoft YaHei" w:cs="Microsoft YaHei"/>
          <w:sz w:val="36"/>
        </w:rPr>
        <w:lastRenderedPageBreak/>
        <w:t>目录</w:t>
      </w:r>
    </w:p>
    <w:p w14:paraId="2F8D8AFF" w14:textId="4572B3EB" w:rsidR="00464F6E" w:rsidRDefault="00B03586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125390" w:history="1">
        <w:r w:rsidR="00464F6E" w:rsidRPr="0072082B">
          <w:rPr>
            <w:rStyle w:val="Hyperlink"/>
            <w:rFonts w:ascii="Arial" w:hAnsi="Arial"/>
            <w:noProof/>
          </w:rPr>
          <w:t xml:space="preserve">QCFP-MTF 2.1.1 </w:t>
        </w:r>
        <w:r w:rsidR="00464F6E" w:rsidRPr="0072082B">
          <w:rPr>
            <w:rStyle w:val="Hyperlink"/>
            <w:rFonts w:ascii="Arial" w:hAnsi="Arial"/>
            <w:noProof/>
          </w:rPr>
          <w:t>开发计划（基于</w:t>
        </w:r>
        <w:r w:rsidR="00464F6E" w:rsidRPr="0072082B">
          <w:rPr>
            <w:rStyle w:val="Hyperlink"/>
            <w:rFonts w:ascii="Arial" w:hAnsi="Arial"/>
            <w:noProof/>
          </w:rPr>
          <w:t xml:space="preserve"> TA_Workflow </w:t>
        </w:r>
        <w:r w:rsidR="00464F6E" w:rsidRPr="0072082B">
          <w:rPr>
            <w:rStyle w:val="Hyperlink"/>
            <w:rFonts w:ascii="Arial" w:hAnsi="Arial"/>
            <w:noProof/>
          </w:rPr>
          <w:t>现有数据底座）</w:t>
        </w:r>
        <w:r w:rsidR="00464F6E">
          <w:rPr>
            <w:noProof/>
            <w:webHidden/>
          </w:rPr>
          <w:tab/>
        </w:r>
        <w:r w:rsidR="00464F6E">
          <w:rPr>
            <w:noProof/>
            <w:webHidden/>
          </w:rPr>
          <w:fldChar w:fldCharType="begin"/>
        </w:r>
        <w:r w:rsidR="00464F6E">
          <w:rPr>
            <w:noProof/>
            <w:webHidden/>
          </w:rPr>
          <w:instrText xml:space="preserve"> PAGEREF _Toc238125390 \h </w:instrText>
        </w:r>
        <w:r w:rsidR="00464F6E">
          <w:rPr>
            <w:noProof/>
            <w:webHidden/>
          </w:rPr>
        </w:r>
        <w:r w:rsidR="00464F6E">
          <w:rPr>
            <w:noProof/>
            <w:webHidden/>
          </w:rPr>
          <w:fldChar w:fldCharType="separate"/>
        </w:r>
        <w:r w:rsidR="00464F6E">
          <w:rPr>
            <w:noProof/>
            <w:webHidden/>
          </w:rPr>
          <w:t>3</w:t>
        </w:r>
        <w:r w:rsidR="00464F6E">
          <w:rPr>
            <w:noProof/>
            <w:webHidden/>
          </w:rPr>
          <w:fldChar w:fldCharType="end"/>
        </w:r>
      </w:hyperlink>
    </w:p>
    <w:p w14:paraId="641A2C54" w14:textId="605500A4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391" w:history="1">
        <w:r w:rsidRPr="0072082B">
          <w:rPr>
            <w:rStyle w:val="Hyperlink"/>
            <w:rFonts w:ascii="Arial" w:hAnsi="Arial"/>
            <w:noProof/>
          </w:rPr>
          <w:t>一、结论速览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B238E98" w14:textId="6C3875AB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392" w:history="1">
        <w:r w:rsidRPr="0072082B">
          <w:rPr>
            <w:rStyle w:val="Hyperlink"/>
            <w:rFonts w:ascii="Arial" w:hAnsi="Arial"/>
            <w:noProof/>
          </w:rPr>
          <w:t xml:space="preserve">1.1 </w:t>
        </w:r>
        <w:r w:rsidRPr="0072082B">
          <w:rPr>
            <w:rStyle w:val="Hyperlink"/>
            <w:rFonts w:ascii="Arial" w:hAnsi="Arial"/>
            <w:noProof/>
          </w:rPr>
          <w:t>新系统目录位置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2255A0" w14:textId="20D65588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393" w:history="1">
        <w:r w:rsidRPr="0072082B">
          <w:rPr>
            <w:rStyle w:val="Hyperlink"/>
            <w:rFonts w:ascii="Arial" w:hAnsi="Arial"/>
            <w:noProof/>
          </w:rPr>
          <w:t xml:space="preserve">1.2 </w:t>
        </w:r>
        <w:r w:rsidRPr="0072082B">
          <w:rPr>
            <w:rStyle w:val="Hyperlink"/>
            <w:rFonts w:ascii="Arial" w:hAnsi="Arial"/>
            <w:noProof/>
          </w:rPr>
          <w:t>数据底座审计结论（</w:t>
        </w:r>
        <w:r w:rsidRPr="0072082B">
          <w:rPr>
            <w:rStyle w:val="Hyperlink"/>
            <w:rFonts w:ascii="Arial" w:hAnsi="Arial"/>
            <w:noProof/>
          </w:rPr>
          <w:t xml:space="preserve">2026-08-19 </w:t>
        </w:r>
        <w:r w:rsidRPr="0072082B">
          <w:rPr>
            <w:rStyle w:val="Hyperlink"/>
            <w:rFonts w:ascii="Arial" w:hAnsi="Arial"/>
            <w:noProof/>
          </w:rPr>
          <w:t>实测）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3BD75C" w14:textId="51AA3473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394" w:history="1">
        <w:r w:rsidRPr="0072082B">
          <w:rPr>
            <w:rStyle w:val="Hyperlink"/>
            <w:rFonts w:ascii="Arial" w:hAnsi="Arial"/>
            <w:noProof/>
          </w:rPr>
          <w:t>二、与现有系统的关系（复用清单）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C19E31" w14:textId="01E0356D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395" w:history="1">
        <w:r w:rsidRPr="0072082B">
          <w:rPr>
            <w:rStyle w:val="Hyperlink"/>
            <w:rFonts w:ascii="Arial" w:hAnsi="Arial"/>
            <w:noProof/>
          </w:rPr>
          <w:t>三、目录结构（落地版）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DE995D" w14:textId="4C67CBBE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396" w:history="1">
        <w:r w:rsidRPr="0072082B">
          <w:rPr>
            <w:rStyle w:val="Hyperlink"/>
            <w:rFonts w:ascii="Arial" w:hAnsi="Arial"/>
            <w:noProof/>
          </w:rPr>
          <w:t>四、数据库新增表设计（</w:t>
        </w:r>
        <w:r w:rsidRPr="0072082B">
          <w:rPr>
            <w:rStyle w:val="Hyperlink"/>
            <w:rFonts w:ascii="Arial" w:hAnsi="Arial"/>
            <w:noProof/>
          </w:rPr>
          <w:t>SQLiteDB/HK_Stock.db</w:t>
        </w:r>
        <w:r w:rsidRPr="0072082B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AE5D47" w14:textId="31777D67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397" w:history="1">
        <w:r w:rsidRPr="0072082B">
          <w:rPr>
            <w:rStyle w:val="Hyperlink"/>
            <w:rFonts w:ascii="Arial" w:hAnsi="Arial"/>
            <w:noProof/>
          </w:rPr>
          <w:t>五、开发阶段计划（</w:t>
        </w:r>
        <w:r w:rsidRPr="0072082B">
          <w:rPr>
            <w:rStyle w:val="Hyperlink"/>
            <w:rFonts w:ascii="Arial" w:hAnsi="Arial"/>
            <w:noProof/>
          </w:rPr>
          <w:t>P0 ~ P6</w:t>
        </w:r>
        <w:r w:rsidRPr="0072082B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83D341F" w14:textId="7705AE63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398" w:history="1">
        <w:r w:rsidRPr="0072082B">
          <w:rPr>
            <w:rStyle w:val="Hyperlink"/>
            <w:rFonts w:ascii="Arial" w:hAnsi="Arial"/>
            <w:noProof/>
          </w:rPr>
          <w:t>P0</w:t>
        </w:r>
        <w:r w:rsidRPr="0072082B">
          <w:rPr>
            <w:rStyle w:val="Hyperlink"/>
            <w:rFonts w:ascii="Arial" w:hAnsi="Arial"/>
            <w:noProof/>
          </w:rPr>
          <w:t>：基础设施与数据层（约</w:t>
        </w:r>
        <w:r w:rsidRPr="0072082B">
          <w:rPr>
            <w:rStyle w:val="Hyperlink"/>
            <w:rFonts w:ascii="Arial" w:hAnsi="Arial"/>
            <w:noProof/>
          </w:rPr>
          <w:t xml:space="preserve"> 4~5 </w:t>
        </w:r>
        <w:r w:rsidRPr="0072082B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F058678" w14:textId="0E388FDA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399" w:history="1">
        <w:r w:rsidRPr="0072082B">
          <w:rPr>
            <w:rStyle w:val="Hyperlink"/>
            <w:rFonts w:ascii="Arial" w:hAnsi="Arial"/>
            <w:noProof/>
          </w:rPr>
          <w:t>P1</w:t>
        </w:r>
        <w:r w:rsidRPr="0072082B">
          <w:rPr>
            <w:rStyle w:val="Hyperlink"/>
            <w:rFonts w:ascii="Arial" w:hAnsi="Arial"/>
            <w:noProof/>
          </w:rPr>
          <w:t>：季度结构引擎（约</w:t>
        </w:r>
        <w:r w:rsidRPr="0072082B">
          <w:rPr>
            <w:rStyle w:val="Hyperlink"/>
            <w:rFonts w:ascii="Arial" w:hAnsi="Arial"/>
            <w:noProof/>
          </w:rPr>
          <w:t xml:space="preserve"> 5~6 </w:t>
        </w:r>
        <w:r w:rsidRPr="0072082B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2047113" w14:textId="552C12A9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400" w:history="1">
        <w:r w:rsidRPr="0072082B">
          <w:rPr>
            <w:rStyle w:val="Hyperlink"/>
            <w:rFonts w:ascii="Arial" w:hAnsi="Arial"/>
            <w:noProof/>
          </w:rPr>
          <w:t>P2</w:t>
        </w:r>
        <w:r w:rsidRPr="0072082B">
          <w:rPr>
            <w:rStyle w:val="Hyperlink"/>
            <w:rFonts w:ascii="Arial" w:hAnsi="Arial"/>
            <w:noProof/>
          </w:rPr>
          <w:t>：月线行为引擎（约</w:t>
        </w:r>
        <w:r w:rsidRPr="0072082B">
          <w:rPr>
            <w:rStyle w:val="Hyperlink"/>
            <w:rFonts w:ascii="Arial" w:hAnsi="Arial"/>
            <w:noProof/>
          </w:rPr>
          <w:t xml:space="preserve"> 5~6 </w:t>
        </w:r>
        <w:r w:rsidRPr="0072082B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72CAAE" w14:textId="7D2100F4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401" w:history="1">
        <w:r w:rsidRPr="0072082B">
          <w:rPr>
            <w:rStyle w:val="Hyperlink"/>
            <w:rFonts w:ascii="Arial" w:hAnsi="Arial"/>
            <w:noProof/>
          </w:rPr>
          <w:t>P3</w:t>
        </w:r>
        <w:r w:rsidRPr="0072082B">
          <w:rPr>
            <w:rStyle w:val="Hyperlink"/>
            <w:rFonts w:ascii="Arial" w:hAnsi="Arial"/>
            <w:noProof/>
          </w:rPr>
          <w:t>：周线战术引擎（约</w:t>
        </w:r>
        <w:r w:rsidRPr="0072082B">
          <w:rPr>
            <w:rStyle w:val="Hyperlink"/>
            <w:rFonts w:ascii="Arial" w:hAnsi="Arial"/>
            <w:noProof/>
          </w:rPr>
          <w:t xml:space="preserve"> 3 </w:t>
        </w:r>
        <w:r w:rsidRPr="0072082B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1D65AD0" w14:textId="70A04102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402" w:history="1">
        <w:r w:rsidRPr="0072082B">
          <w:rPr>
            <w:rStyle w:val="Hyperlink"/>
            <w:rFonts w:ascii="Arial" w:hAnsi="Arial"/>
            <w:noProof/>
          </w:rPr>
          <w:t>P4</w:t>
        </w:r>
        <w:r w:rsidRPr="0072082B">
          <w:rPr>
            <w:rStyle w:val="Hyperlink"/>
            <w:rFonts w:ascii="Arial" w:hAnsi="Arial"/>
            <w:noProof/>
          </w:rPr>
          <w:t>：多周期融合层（约</w:t>
        </w:r>
        <w:r w:rsidRPr="0072082B">
          <w:rPr>
            <w:rStyle w:val="Hyperlink"/>
            <w:rFonts w:ascii="Arial" w:hAnsi="Arial"/>
            <w:noProof/>
          </w:rPr>
          <w:t xml:space="preserve"> 4~5 </w:t>
        </w:r>
        <w:r w:rsidRPr="0072082B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66C318" w14:textId="226B403F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403" w:history="1">
        <w:r w:rsidRPr="0072082B">
          <w:rPr>
            <w:rStyle w:val="Hyperlink"/>
            <w:rFonts w:ascii="Arial" w:hAnsi="Arial"/>
            <w:noProof/>
          </w:rPr>
          <w:t>P5</w:t>
        </w:r>
        <w:r w:rsidRPr="0072082B">
          <w:rPr>
            <w:rStyle w:val="Hyperlink"/>
            <w:rFonts w:ascii="Arial" w:hAnsi="Arial"/>
            <w:noProof/>
          </w:rPr>
          <w:t>：</w:t>
        </w:r>
        <w:r w:rsidRPr="0072082B">
          <w:rPr>
            <w:rStyle w:val="Hyperlink"/>
            <w:rFonts w:ascii="Arial" w:hAnsi="Arial"/>
            <w:noProof/>
          </w:rPr>
          <w:t xml:space="preserve">DSS </w:t>
        </w:r>
        <w:r w:rsidRPr="0072082B">
          <w:rPr>
            <w:rStyle w:val="Hyperlink"/>
            <w:rFonts w:ascii="Arial" w:hAnsi="Arial"/>
            <w:noProof/>
          </w:rPr>
          <w:t>决策层（约</w:t>
        </w:r>
        <w:r w:rsidRPr="0072082B">
          <w:rPr>
            <w:rStyle w:val="Hyperlink"/>
            <w:rFonts w:ascii="Arial" w:hAnsi="Arial"/>
            <w:noProof/>
          </w:rPr>
          <w:t xml:space="preserve"> 3~4 </w:t>
        </w:r>
        <w:r w:rsidRPr="0072082B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5727EB" w14:textId="356AF67A" w:rsidR="00464F6E" w:rsidRDefault="00464F6E">
      <w:pPr>
        <w:pStyle w:val="TOC3"/>
        <w:tabs>
          <w:tab w:val="right" w:leader="dot" w:pos="9350"/>
        </w:tabs>
        <w:rPr>
          <w:noProof/>
        </w:rPr>
      </w:pPr>
      <w:hyperlink w:anchor="_Toc238125404" w:history="1">
        <w:r w:rsidRPr="0072082B">
          <w:rPr>
            <w:rStyle w:val="Hyperlink"/>
            <w:rFonts w:ascii="Arial" w:hAnsi="Arial"/>
            <w:noProof/>
          </w:rPr>
          <w:t>P6</w:t>
        </w:r>
        <w:r w:rsidRPr="0072082B">
          <w:rPr>
            <w:rStyle w:val="Hyperlink"/>
            <w:rFonts w:ascii="Arial" w:hAnsi="Arial"/>
            <w:noProof/>
          </w:rPr>
          <w:t>：回测与校准（约</w:t>
        </w:r>
        <w:r w:rsidRPr="0072082B">
          <w:rPr>
            <w:rStyle w:val="Hyperlink"/>
            <w:rFonts w:ascii="Arial" w:hAnsi="Arial"/>
            <w:noProof/>
          </w:rPr>
          <w:t xml:space="preserve"> 5~6 </w:t>
        </w:r>
        <w:r w:rsidRPr="0072082B">
          <w:rPr>
            <w:rStyle w:val="Hyperlink"/>
            <w:rFonts w:ascii="Arial" w:hAnsi="Arial"/>
            <w:noProof/>
          </w:rPr>
          <w:t>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6A31EB1" w14:textId="05276C2B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405" w:history="1">
        <w:r w:rsidRPr="0072082B">
          <w:rPr>
            <w:rStyle w:val="Hyperlink"/>
            <w:rFonts w:ascii="Arial" w:hAnsi="Arial"/>
            <w:noProof/>
          </w:rPr>
          <w:t>六、关键实现决策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DD283E" w14:textId="02C8728B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406" w:history="1">
        <w:r w:rsidRPr="0072082B">
          <w:rPr>
            <w:rStyle w:val="Hyperlink"/>
            <w:rFonts w:ascii="Arial" w:hAnsi="Arial"/>
            <w:noProof/>
          </w:rPr>
          <w:t>七、数据缺口与风险清单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15DB859" w14:textId="29BF1197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407" w:history="1">
        <w:r w:rsidRPr="0072082B">
          <w:rPr>
            <w:rStyle w:val="Hyperlink"/>
            <w:rFonts w:ascii="Arial" w:hAnsi="Arial"/>
            <w:noProof/>
          </w:rPr>
          <w:t>八、里程碑与工时汇总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37628C4" w14:textId="3E9601E9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408" w:history="1">
        <w:r w:rsidRPr="0072082B">
          <w:rPr>
            <w:rStyle w:val="Hyperlink"/>
            <w:rFonts w:ascii="Arial" w:hAnsi="Arial"/>
            <w:noProof/>
          </w:rPr>
          <w:t>九、测试策略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706B98C" w14:textId="30A00B8D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409" w:history="1">
        <w:r w:rsidRPr="0072082B">
          <w:rPr>
            <w:rStyle w:val="Hyperlink"/>
            <w:rFonts w:ascii="Arial" w:hAnsi="Arial"/>
            <w:noProof/>
          </w:rPr>
          <w:t>十、下一步行动（建议顺序）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09219A" w14:textId="0CDE4493" w:rsidR="00464F6E" w:rsidRDefault="00464F6E">
      <w:pPr>
        <w:pStyle w:val="TOC2"/>
        <w:tabs>
          <w:tab w:val="right" w:leader="dot" w:pos="9350"/>
        </w:tabs>
        <w:rPr>
          <w:noProof/>
        </w:rPr>
      </w:pPr>
      <w:hyperlink w:anchor="_Toc238125410" w:history="1">
        <w:r w:rsidRPr="0072082B">
          <w:rPr>
            <w:rStyle w:val="Hyperlink"/>
            <w:rFonts w:ascii="Arial" w:hAnsi="Arial"/>
            <w:noProof/>
          </w:rPr>
          <w:t>附：</w:t>
        </w:r>
        <w:r w:rsidRPr="0072082B">
          <w:rPr>
            <w:rStyle w:val="Hyperlink"/>
            <w:rFonts w:ascii="Arial" w:hAnsi="Arial"/>
            <w:noProof/>
          </w:rPr>
          <w:t xml:space="preserve">P0 </w:t>
        </w:r>
        <w:r w:rsidRPr="0072082B">
          <w:rPr>
            <w:rStyle w:val="Hyperlink"/>
            <w:rFonts w:ascii="Arial" w:hAnsi="Arial"/>
            <w:noProof/>
          </w:rPr>
          <w:t>交付记录（</w:t>
        </w:r>
        <w:r w:rsidRPr="0072082B">
          <w:rPr>
            <w:rStyle w:val="Hyperlink"/>
            <w:rFonts w:ascii="Arial" w:hAnsi="Arial"/>
            <w:noProof/>
          </w:rPr>
          <w:t>2026-08-19</w:t>
        </w:r>
        <w:r w:rsidRPr="0072082B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_Toc238125410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239987" w14:textId="515AE072" w:rsidR="001C5C4E" w:rsidRDefault="00B03586">
      <w:pPr>
        <w:pStyle w:val="TOC21"/>
        <w:tabs>
          <w:tab w:val="right" w:leader="dot" w:pos="9360"/>
        </w:tabs>
      </w:pPr>
      <w:r>
        <w:fldChar w:fldCharType="end"/>
      </w:r>
    </w:p>
    <w:p w14:paraId="08C5C29D" w14:textId="77777777" w:rsidR="001C5C4E" w:rsidRDefault="00B03586">
      <w:r>
        <w:br w:type="page"/>
      </w:r>
    </w:p>
    <w:p w14:paraId="25C7AA2C" w14:textId="77777777" w:rsidR="001C5C4E" w:rsidRDefault="00B03586">
      <w:pPr>
        <w:pStyle w:val="Heading1"/>
      </w:pPr>
      <w:bookmarkStart w:id="0" w:name="_Toc238125390"/>
      <w:r>
        <w:rPr>
          <w:rFonts w:ascii="Arial" w:eastAsia="Microsoft YaHei" w:hAnsi="Arial" w:cs="Arial"/>
        </w:rPr>
        <w:lastRenderedPageBreak/>
        <w:t xml:space="preserve">QCFP-MTF 2.1.1 </w:t>
      </w:r>
      <w:r>
        <w:rPr>
          <w:rFonts w:ascii="Arial" w:eastAsia="Microsoft YaHei" w:hAnsi="Arial" w:cs="Arial"/>
        </w:rPr>
        <w:t>开发计划（基于</w:t>
      </w:r>
      <w:r>
        <w:rPr>
          <w:rFonts w:ascii="Arial" w:eastAsia="Microsoft YaHei" w:hAnsi="Arial" w:cs="Arial"/>
        </w:rPr>
        <w:t xml:space="preserve"> TA_Workflow </w:t>
      </w:r>
      <w:r>
        <w:rPr>
          <w:rFonts w:ascii="Arial" w:eastAsia="Microsoft YaHei" w:hAnsi="Arial" w:cs="Arial"/>
        </w:rPr>
        <w:t>现有数据底座）</w:t>
      </w:r>
      <w:bookmarkEnd w:id="0"/>
    </w:p>
    <w:p w14:paraId="77D8291B" w14:textId="77777777" w:rsidR="001C5C4E" w:rsidRDefault="00B03586">
      <w:pPr>
        <w:ind w:left="567"/>
      </w:pPr>
      <w:r>
        <w:rPr>
          <w:rFonts w:cs="Calibri"/>
          <w:i/>
        </w:rPr>
        <w:t>版本：</w:t>
      </w:r>
      <w:r>
        <w:rPr>
          <w:rFonts w:cs="Calibri"/>
          <w:i/>
        </w:rPr>
        <w:t>v0.1</w:t>
      </w:r>
      <w:r>
        <w:rPr>
          <w:rFonts w:cs="Calibri"/>
          <w:i/>
        </w:rPr>
        <w:t>（评审稿）</w:t>
      </w:r>
      <w:r>
        <w:rPr>
          <w:i/>
        </w:rPr>
        <w:br/>
      </w:r>
      <w:r>
        <w:rPr>
          <w:rFonts w:cs="Calibri"/>
          <w:i/>
        </w:rPr>
        <w:t>日期：</w:t>
      </w:r>
      <w:r>
        <w:rPr>
          <w:rFonts w:cs="Calibri"/>
          <w:i/>
        </w:rPr>
        <w:t>2026-08-19</w:t>
      </w:r>
      <w:r>
        <w:rPr>
          <w:i/>
        </w:rPr>
        <w:br/>
      </w:r>
      <w:r>
        <w:rPr>
          <w:rFonts w:cs="Calibri"/>
          <w:i/>
        </w:rPr>
        <w:t>依据：《</w:t>
      </w:r>
      <w:r>
        <w:rPr>
          <w:rFonts w:cs="Calibri"/>
          <w:i/>
        </w:rPr>
        <w:t xml:space="preserve">QCFP-MTF 2.1.1 </w:t>
      </w:r>
      <w:r>
        <w:rPr>
          <w:rFonts w:cs="Calibri"/>
          <w:i/>
        </w:rPr>
        <w:t>架构设计</w:t>
      </w:r>
      <w:r>
        <w:rPr>
          <w:rFonts w:cs="Calibri"/>
          <w:i/>
        </w:rPr>
        <w:t>.md</w:t>
      </w:r>
      <w:r>
        <w:rPr>
          <w:rFonts w:cs="Calibri"/>
          <w:i/>
        </w:rPr>
        <w:t>》（已冻结）</w:t>
      </w:r>
      <w:r>
        <w:rPr>
          <w:i/>
        </w:rPr>
        <w:br/>
      </w:r>
      <w:r>
        <w:rPr>
          <w:rFonts w:cs="Calibri"/>
          <w:i/>
        </w:rPr>
        <w:t>目标：在</w:t>
      </w:r>
      <w:r>
        <w:rPr>
          <w:rFonts w:cs="Calibri"/>
          <w:i/>
        </w:rPr>
        <w:t xml:space="preserve"> TA_Workflow </w:t>
      </w:r>
      <w:r>
        <w:rPr>
          <w:rFonts w:cs="Calibri"/>
          <w:i/>
        </w:rPr>
        <w:t>现有</w:t>
      </w:r>
      <w:r>
        <w:rPr>
          <w:rFonts w:cs="Calibri"/>
          <w:i/>
        </w:rPr>
        <w:t xml:space="preserve"> SQLite </w:t>
      </w:r>
      <w:r>
        <w:rPr>
          <w:rFonts w:cs="Calibri"/>
          <w:i/>
        </w:rPr>
        <w:t>原始数据之上，落地「季度筹码</w:t>
      </w:r>
      <w:r>
        <w:rPr>
          <w:rFonts w:cs="Calibri"/>
          <w:i/>
        </w:rPr>
        <w:t>-</w:t>
      </w:r>
      <w:r>
        <w:rPr>
          <w:rFonts w:cs="Calibri"/>
          <w:i/>
        </w:rPr>
        <w:t>资金</w:t>
      </w:r>
      <w:r>
        <w:rPr>
          <w:rFonts w:cs="Calibri"/>
          <w:i/>
        </w:rPr>
        <w:t>-</w:t>
      </w:r>
      <w:r>
        <w:rPr>
          <w:rFonts w:cs="Calibri"/>
          <w:i/>
        </w:rPr>
        <w:t>价格</w:t>
      </w:r>
      <w:r>
        <w:rPr>
          <w:rFonts w:cs="Calibri"/>
          <w:i/>
        </w:rPr>
        <w:t xml:space="preserve"> </w:t>
      </w:r>
      <w:r>
        <w:rPr>
          <w:rFonts w:cs="Calibri"/>
          <w:i/>
        </w:rPr>
        <w:t>三维多时间周期框架」分析系统</w:t>
      </w:r>
    </w:p>
    <w:p w14:paraId="3AADE9D2" w14:textId="77777777" w:rsidR="001C5C4E" w:rsidRDefault="001C5C4E">
      <w:pPr>
        <w:pBdr>
          <w:bottom w:val="single" w:sz="6" w:space="1" w:color="auto"/>
        </w:pBdr>
      </w:pPr>
    </w:p>
    <w:p w14:paraId="3CEFDE41" w14:textId="77777777" w:rsidR="001C5C4E" w:rsidRDefault="00B03586">
      <w:pPr>
        <w:pStyle w:val="Heading2"/>
      </w:pPr>
      <w:bookmarkStart w:id="1" w:name="_Toc238125391"/>
      <w:r>
        <w:rPr>
          <w:rFonts w:ascii="Arial" w:eastAsia="Microsoft YaHei" w:hAnsi="Arial" w:cs="Arial"/>
        </w:rPr>
        <w:t>一、结论速览</w:t>
      </w:r>
      <w:bookmarkEnd w:id="1"/>
    </w:p>
    <w:p w14:paraId="592E2998" w14:textId="77777777" w:rsidR="001C5C4E" w:rsidRDefault="00B03586">
      <w:pPr>
        <w:pStyle w:val="Heading3"/>
      </w:pPr>
      <w:bookmarkStart w:id="2" w:name="_Toc238125392"/>
      <w:r>
        <w:rPr>
          <w:rFonts w:ascii="Arial" w:eastAsia="Microsoft YaHei" w:hAnsi="Arial" w:cs="Arial"/>
        </w:rPr>
        <w:t xml:space="preserve">1.1 </w:t>
      </w:r>
      <w:r>
        <w:rPr>
          <w:rFonts w:ascii="Arial" w:eastAsia="Microsoft YaHei" w:hAnsi="Arial" w:cs="Arial"/>
        </w:rPr>
        <w:t>新系统目录位置</w:t>
      </w:r>
      <w:bookmarkEnd w:id="2"/>
    </w:p>
    <w:p w14:paraId="5AFE9F15" w14:textId="77777777" w:rsidR="001C5C4E" w:rsidRDefault="00B03586">
      <w:pPr>
        <w:jc w:val="both"/>
      </w:pPr>
      <w:r>
        <w:rPr>
          <w:rFonts w:cs="Calibri"/>
          <w:b/>
        </w:rPr>
        <w:t>建议：放在</w:t>
      </w:r>
      <w:r>
        <w:rPr>
          <w:rFonts w:cs="Calibri"/>
          <w:b/>
        </w:rPr>
        <w:t xml:space="preserve"> </w:t>
      </w:r>
      <w:r>
        <w:rPr>
          <w:rFonts w:ascii="Consolas" w:eastAsia="Consolas" w:hAnsi="Consolas" w:cs="Consolas"/>
          <w:b/>
          <w:color w:val="800000"/>
          <w:sz w:val="20"/>
        </w:rPr>
        <w:t>PROJECT ROOT\Core\QCFP_MTF</w:t>
      </w:r>
      <w:r>
        <w:rPr>
          <w:rFonts w:cs="Calibri"/>
          <w:b/>
        </w:rPr>
        <w:t>（下划线），完全合适。</w:t>
      </w:r>
    </w:p>
    <w:p w14:paraId="7529D3EC" w14:textId="77777777" w:rsidR="001C5C4E" w:rsidRDefault="00B03586">
      <w:pPr>
        <w:jc w:val="both"/>
      </w:pPr>
      <w:r>
        <w:rPr>
          <w:rFonts w:cs="Calibri"/>
        </w:rPr>
        <w:t>理由：</w:t>
      </w:r>
    </w:p>
    <w:p w14:paraId="60B40922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该框架是跨周期系统（季度结构</w:t>
      </w:r>
      <w:r>
        <w:rPr>
          <w:rFonts w:cs="Calibri"/>
        </w:rPr>
        <w:t xml:space="preserve"> + </w:t>
      </w:r>
      <w:r>
        <w:rPr>
          <w:rFonts w:cs="Calibri"/>
        </w:rPr>
        <w:t>月线阶段</w:t>
      </w:r>
      <w:r>
        <w:rPr>
          <w:rFonts w:cs="Calibri"/>
        </w:rPr>
        <w:t xml:space="preserve"> + </w:t>
      </w:r>
      <w:r>
        <w:rPr>
          <w:rFonts w:cs="Calibri"/>
        </w:rPr>
        <w:t>周线触发），不属于现有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Core/Daily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Core/Weekly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Core/Monthly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Core/Quarterly</w:t>
      </w:r>
      <w:r>
        <w:rPr>
          <w:rFonts w:cs="Calibri"/>
        </w:rPr>
        <w:t xml:space="preserve"> </w:t>
      </w:r>
      <w:r>
        <w:rPr>
          <w:rFonts w:cs="Calibri"/>
        </w:rPr>
        <w:t>中任何单一周期，独立成目录符合</w:t>
      </w:r>
      <w:r>
        <w:rPr>
          <w:rFonts w:cs="Calibri"/>
        </w:rPr>
        <w:t>"</w:t>
      </w:r>
      <w:r>
        <w:rPr>
          <w:rFonts w:cs="Calibri"/>
        </w:rPr>
        <w:t>单步单职责</w:t>
      </w:r>
      <w:r>
        <w:rPr>
          <w:rFonts w:cs="Calibri"/>
        </w:rPr>
        <w:t xml:space="preserve"> + </w:t>
      </w:r>
      <w:r>
        <w:rPr>
          <w:rFonts w:cs="Calibri"/>
        </w:rPr>
        <w:t>周期</w:t>
      </w:r>
      <w:r>
        <w:rPr>
          <w:rFonts w:cs="Calibri"/>
        </w:rPr>
        <w:t>×</w:t>
      </w:r>
      <w:r>
        <w:rPr>
          <w:rFonts w:cs="Calibri"/>
        </w:rPr>
        <w:t>步骤</w:t>
      </w:r>
      <w:r>
        <w:rPr>
          <w:rFonts w:cs="Calibri"/>
        </w:rPr>
        <w:t>"</w:t>
      </w:r>
      <w:r>
        <w:rPr>
          <w:rFonts w:cs="Calibri"/>
        </w:rPr>
        <w:t>的项目结构；</w:t>
      </w:r>
    </w:p>
    <w:p w14:paraId="75CF35B0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沿用项目四层组织：入口脚本放根目录（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>），业务脚本放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Core/QCFP_MTF</w:t>
      </w:r>
      <w:r>
        <w:rPr>
          <w:rFonts w:cs="Calibri"/>
        </w:rPr>
        <w:t>，共享工具继续收口在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Core/utl</w:t>
      </w:r>
      <w:r>
        <w:rPr>
          <w:rFonts w:cs="Calibri"/>
        </w:rPr>
        <w:t>，配置放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Config</w:t>
      </w:r>
      <w:r>
        <w:rPr>
          <w:rFonts w:cs="Calibri"/>
        </w:rPr>
        <w:t>，产物写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Report/Prompt/Log/Temp</w:t>
      </w:r>
      <w:r>
        <w:rPr>
          <w:rFonts w:cs="Calibri"/>
        </w:rPr>
        <w:t>；</w:t>
      </w:r>
    </w:p>
    <w:p w14:paraId="294BA710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目录名建议用下划线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QCFP_MTF</w:t>
      </w:r>
      <w:r>
        <w:rPr>
          <w:rFonts w:cs="Calibri"/>
        </w:rPr>
        <w:t xml:space="preserve"> </w:t>
      </w:r>
      <w:r>
        <w:rPr>
          <w:rFonts w:cs="Calibri"/>
        </w:rPr>
        <w:t>而非连字符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QCFP-MTF</w:t>
      </w:r>
      <w:r>
        <w:rPr>
          <w:rFonts w:cs="Calibri"/>
        </w:rPr>
        <w:t>：</w:t>
      </w:r>
      <w:r>
        <w:rPr>
          <w:rFonts w:cs="Calibri"/>
        </w:rPr>
        <w:t xml:space="preserve">Windows </w:t>
      </w:r>
      <w:r>
        <w:rPr>
          <w:rFonts w:cs="Calibri"/>
        </w:rPr>
        <w:t>文件夹两者皆可，但</w:t>
      </w:r>
      <w:r>
        <w:rPr>
          <w:rFonts w:cs="Calibri"/>
        </w:rPr>
        <w:t xml:space="preserve"> Python </w:t>
      </w:r>
      <w:r>
        <w:rPr>
          <w:rFonts w:cs="Calibri"/>
        </w:rPr>
        <w:t>包导入（</w:t>
      </w:r>
      <w:r>
        <w:rPr>
          <w:rFonts w:ascii="Consolas" w:eastAsia="Consolas" w:hAnsi="Consolas" w:cs="Consolas"/>
          <w:color w:val="800000"/>
          <w:sz w:val="20"/>
        </w:rPr>
        <w:t>from QCFP_MTF.structural import ...</w:t>
      </w:r>
      <w:r>
        <w:rPr>
          <w:rFonts w:cs="Calibri"/>
        </w:rPr>
        <w:t>）不支持连字符；对外文档、入口脚本名、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QCFP-MTF-2.1.1</w:t>
      </w:r>
      <w:r>
        <w:rPr>
          <w:rFonts w:cs="Calibri"/>
        </w:rPr>
        <w:t>）仍保留连字符标识。</w:t>
      </w:r>
    </w:p>
    <w:p w14:paraId="5654C9AF" w14:textId="77777777" w:rsidR="001C5C4E" w:rsidRDefault="00B03586">
      <w:pPr>
        <w:pStyle w:val="Heading3"/>
      </w:pPr>
      <w:bookmarkStart w:id="3" w:name="_Toc238125393"/>
      <w:r>
        <w:rPr>
          <w:rFonts w:ascii="Arial" w:eastAsia="Microsoft YaHei" w:hAnsi="Arial" w:cs="Arial"/>
        </w:rPr>
        <w:t xml:space="preserve">1.2 </w:t>
      </w:r>
      <w:r>
        <w:rPr>
          <w:rFonts w:ascii="Arial" w:eastAsia="Microsoft YaHei" w:hAnsi="Arial" w:cs="Arial"/>
        </w:rPr>
        <w:t>数据底座审计结论（</w:t>
      </w:r>
      <w:r>
        <w:rPr>
          <w:rFonts w:ascii="Arial" w:eastAsia="Microsoft YaHei" w:hAnsi="Arial" w:cs="Arial"/>
        </w:rPr>
        <w:t xml:space="preserve">2026-08-19 </w:t>
      </w:r>
      <w:r>
        <w:rPr>
          <w:rFonts w:ascii="Arial" w:eastAsia="Microsoft YaHei" w:hAnsi="Arial" w:cs="Arial"/>
        </w:rPr>
        <w:t>实测）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15"/>
        <w:gridCol w:w="1310"/>
        <w:gridCol w:w="1142"/>
        <w:gridCol w:w="1387"/>
        <w:gridCol w:w="2222"/>
      </w:tblGrid>
      <w:tr w:rsidR="001C5C4E" w14:paraId="09E13E78" w14:textId="77777777">
        <w:trPr>
          <w:tblHeader/>
        </w:trPr>
        <w:tc>
          <w:tcPr>
            <w:tcW w:w="1872" w:type="dxa"/>
            <w:shd w:val="clear" w:color="auto" w:fill="2F5496"/>
          </w:tcPr>
          <w:p w14:paraId="0DCA133F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数据表</w:t>
            </w:r>
          </w:p>
        </w:tc>
        <w:tc>
          <w:tcPr>
            <w:tcW w:w="1872" w:type="dxa"/>
            <w:shd w:val="clear" w:color="auto" w:fill="2F5496"/>
          </w:tcPr>
          <w:p w14:paraId="1C51151B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行数</w:t>
            </w:r>
          </w:p>
        </w:tc>
        <w:tc>
          <w:tcPr>
            <w:tcW w:w="1872" w:type="dxa"/>
            <w:shd w:val="clear" w:color="auto" w:fill="2F5496"/>
          </w:tcPr>
          <w:p w14:paraId="6DA36FA4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股票数</w:t>
            </w:r>
          </w:p>
        </w:tc>
        <w:tc>
          <w:tcPr>
            <w:tcW w:w="1872" w:type="dxa"/>
            <w:shd w:val="clear" w:color="auto" w:fill="2F5496"/>
          </w:tcPr>
          <w:p w14:paraId="31FEE7AE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时间范围</w:t>
            </w:r>
          </w:p>
        </w:tc>
        <w:tc>
          <w:tcPr>
            <w:tcW w:w="1872" w:type="dxa"/>
            <w:shd w:val="clear" w:color="auto" w:fill="2F5496"/>
          </w:tcPr>
          <w:p w14:paraId="1B0AD6DB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结论</w:t>
            </w:r>
          </w:p>
        </w:tc>
      </w:tr>
      <w:tr w:rsidR="001C5C4E" w14:paraId="55051AC7" w14:textId="77777777">
        <w:tc>
          <w:tcPr>
            <w:tcW w:w="1872" w:type="dxa"/>
          </w:tcPr>
          <w:p w14:paraId="212629D5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hk_hist_daily_kline</w:t>
            </w:r>
          </w:p>
        </w:tc>
        <w:tc>
          <w:tcPr>
            <w:tcW w:w="1872" w:type="dxa"/>
          </w:tcPr>
          <w:p w14:paraId="501F989C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46,312</w:t>
            </w:r>
          </w:p>
        </w:tc>
        <w:tc>
          <w:tcPr>
            <w:tcW w:w="1872" w:type="dxa"/>
          </w:tcPr>
          <w:p w14:paraId="672E7668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7C815689" w14:textId="77777777" w:rsidR="001C5C4E" w:rsidRDefault="00B03586">
            <w:r>
              <w:rPr>
                <w:rFonts w:cs="Calibri"/>
                <w:sz w:val="19"/>
              </w:rPr>
              <w:t>2010-01-04 ~ 2026-08-19</w:t>
            </w:r>
          </w:p>
        </w:tc>
        <w:tc>
          <w:tcPr>
            <w:tcW w:w="1872" w:type="dxa"/>
          </w:tcPr>
          <w:p w14:paraId="08E1AF0C" w14:textId="77777777" w:rsidR="001C5C4E" w:rsidRDefault="00B03586">
            <w:r>
              <w:rPr>
                <w:rFonts w:cs="Calibri"/>
                <w:sz w:val="19"/>
              </w:rPr>
              <w:t>完整，</w:t>
            </w:r>
            <w:r>
              <w:rPr>
                <w:rFonts w:cs="Calibri"/>
                <w:sz w:val="19"/>
              </w:rPr>
              <w:t xml:space="preserve">turnover/amount/volume </w:t>
            </w:r>
            <w:r>
              <w:rPr>
                <w:rFonts w:cs="Calibri"/>
                <w:sz w:val="19"/>
              </w:rPr>
              <w:t>无缺失</w:t>
            </w:r>
          </w:p>
        </w:tc>
      </w:tr>
      <w:tr w:rsidR="001C5C4E" w14:paraId="60654F84" w14:textId="77777777">
        <w:tc>
          <w:tcPr>
            <w:tcW w:w="1872" w:type="dxa"/>
          </w:tcPr>
          <w:p w14:paraId="3FE11FB5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hk_hist_daily_moneyflow</w:t>
            </w:r>
          </w:p>
        </w:tc>
        <w:tc>
          <w:tcPr>
            <w:tcW w:w="1872" w:type="dxa"/>
          </w:tcPr>
          <w:p w14:paraId="3A8A2D4F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19,876</w:t>
            </w:r>
          </w:p>
        </w:tc>
        <w:tc>
          <w:tcPr>
            <w:tcW w:w="1872" w:type="dxa"/>
          </w:tcPr>
          <w:p w14:paraId="61F8FF45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2865F686" w14:textId="77777777" w:rsidR="001C5C4E" w:rsidRDefault="00B03586">
            <w:r>
              <w:rPr>
                <w:rFonts w:cs="Calibri"/>
                <w:sz w:val="19"/>
              </w:rPr>
              <w:t>2021-02-03 ~ 2026-08-19</w:t>
            </w:r>
          </w:p>
        </w:tc>
        <w:tc>
          <w:tcPr>
            <w:tcW w:w="1872" w:type="dxa"/>
          </w:tcPr>
          <w:p w14:paraId="6AAF4134" w14:textId="77777777" w:rsidR="001C5C4E" w:rsidRDefault="00B03586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  <w:tr w:rsidR="001C5C4E" w14:paraId="7C2F8013" w14:textId="77777777">
        <w:tc>
          <w:tcPr>
            <w:tcW w:w="1872" w:type="dxa"/>
          </w:tcPr>
          <w:p w14:paraId="29A85CD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</w:p>
        </w:tc>
        <w:tc>
          <w:tcPr>
            <w:tcW w:w="1872" w:type="dxa"/>
          </w:tcPr>
          <w:p w14:paraId="3AFD5395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2,860</w:t>
            </w:r>
          </w:p>
        </w:tc>
        <w:tc>
          <w:tcPr>
            <w:tcW w:w="1872" w:type="dxa"/>
          </w:tcPr>
          <w:p w14:paraId="237C4190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—</w:t>
            </w:r>
          </w:p>
        </w:tc>
        <w:tc>
          <w:tcPr>
            <w:tcW w:w="1872" w:type="dxa"/>
          </w:tcPr>
          <w:p w14:paraId="70EC0142" w14:textId="77777777" w:rsidR="001C5C4E" w:rsidRDefault="00B03586">
            <w:r>
              <w:rPr>
                <w:rFonts w:cs="Calibri"/>
                <w:sz w:val="19"/>
              </w:rPr>
              <w:t xml:space="preserve">2015-01-02 ~ </w:t>
            </w:r>
            <w:r>
              <w:rPr>
                <w:rFonts w:cs="Calibri"/>
                <w:sz w:val="19"/>
              </w:rPr>
              <w:lastRenderedPageBreak/>
              <w:t>2026-08-19</w:t>
            </w:r>
          </w:p>
        </w:tc>
        <w:tc>
          <w:tcPr>
            <w:tcW w:w="1872" w:type="dxa"/>
          </w:tcPr>
          <w:p w14:paraId="28F939EA" w14:textId="77777777" w:rsidR="001C5C4E" w:rsidRDefault="00B03586">
            <w:r>
              <w:rPr>
                <w:rFonts w:cs="Calibri"/>
                <w:sz w:val="19"/>
              </w:rPr>
              <w:lastRenderedPageBreak/>
              <w:t>大盘环境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回测分层可用</w:t>
            </w:r>
          </w:p>
        </w:tc>
      </w:tr>
      <w:tr w:rsidR="001C5C4E" w14:paraId="28FD418F" w14:textId="77777777">
        <w:tc>
          <w:tcPr>
            <w:tcW w:w="1872" w:type="dxa"/>
          </w:tcPr>
          <w:p w14:paraId="45515057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hk_hist_institutional_holdings</w:t>
            </w:r>
          </w:p>
        </w:tc>
        <w:tc>
          <w:tcPr>
            <w:tcW w:w="1872" w:type="dxa"/>
          </w:tcPr>
          <w:p w14:paraId="5B83E1C3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944</w:t>
            </w:r>
          </w:p>
        </w:tc>
        <w:tc>
          <w:tcPr>
            <w:tcW w:w="1872" w:type="dxa"/>
          </w:tcPr>
          <w:p w14:paraId="6D78CC9B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14</w:t>
            </w:r>
          </w:p>
        </w:tc>
        <w:tc>
          <w:tcPr>
            <w:tcW w:w="1872" w:type="dxa"/>
          </w:tcPr>
          <w:p w14:paraId="4E4E3D2F" w14:textId="77777777" w:rsidR="001C5C4E" w:rsidRDefault="00B03586">
            <w:r>
              <w:rPr>
                <w:rFonts w:cs="Calibri"/>
                <w:sz w:val="19"/>
              </w:rPr>
              <w:t>2004/Q1</w:t>
            </w:r>
            <w:r>
              <w:rPr>
                <w:rFonts w:cs="Calibri"/>
                <w:sz w:val="19"/>
              </w:rPr>
              <w:t xml:space="preserve"> ~ 2026/Q2</w:t>
            </w:r>
          </w:p>
        </w:tc>
        <w:tc>
          <w:tcPr>
            <w:tcW w:w="1872" w:type="dxa"/>
          </w:tcPr>
          <w:p w14:paraId="2A8E1D0D" w14:textId="77777777" w:rsidR="001C5C4E" w:rsidRDefault="00B03586">
            <w:r>
              <w:rPr>
                <w:rFonts w:cs="Calibri"/>
                <w:sz w:val="19"/>
              </w:rPr>
              <w:t xml:space="preserve">A </w:t>
            </w:r>
            <w:r>
              <w:rPr>
                <w:rFonts w:cs="Calibri"/>
                <w:sz w:val="19"/>
              </w:rPr>
              <w:t>级筹码唯一来源，</w:t>
            </w:r>
            <w:r>
              <w:rPr>
                <w:rFonts w:cs="Calibri"/>
                <w:sz w:val="19"/>
              </w:rPr>
              <w:t xml:space="preserve">14 </w:t>
            </w:r>
            <w:r>
              <w:rPr>
                <w:rFonts w:cs="Calibri"/>
                <w:sz w:val="19"/>
              </w:rPr>
              <w:t>只</w:t>
            </w:r>
          </w:p>
        </w:tc>
      </w:tr>
      <w:tr w:rsidR="001C5C4E" w14:paraId="5740FA11" w14:textId="77777777">
        <w:tc>
          <w:tcPr>
            <w:tcW w:w="1872" w:type="dxa"/>
          </w:tcPr>
          <w:p w14:paraId="16C8C984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hk_hist_weekly_kline</w:t>
            </w:r>
          </w:p>
        </w:tc>
        <w:tc>
          <w:tcPr>
            <w:tcW w:w="1872" w:type="dxa"/>
          </w:tcPr>
          <w:p w14:paraId="2FE79A21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9,827</w:t>
            </w:r>
          </w:p>
        </w:tc>
        <w:tc>
          <w:tcPr>
            <w:tcW w:w="1872" w:type="dxa"/>
          </w:tcPr>
          <w:p w14:paraId="6310C146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14D379BE" w14:textId="77777777" w:rsidR="001C5C4E" w:rsidRDefault="00B03586">
            <w:r>
              <w:rPr>
                <w:rFonts w:cs="Calibri"/>
                <w:sz w:val="19"/>
              </w:rPr>
              <w:t>2010-01-08 ~ 2026-08-14</w:t>
            </w:r>
          </w:p>
        </w:tc>
        <w:tc>
          <w:tcPr>
            <w:tcW w:w="1872" w:type="dxa"/>
          </w:tcPr>
          <w:p w14:paraId="0FF2234D" w14:textId="77777777" w:rsidR="001C5C4E" w:rsidRDefault="00B03586">
            <w:r>
              <w:rPr>
                <w:rFonts w:cs="Calibri"/>
                <w:sz w:val="19"/>
              </w:rPr>
              <w:t>完整</w:t>
            </w:r>
          </w:p>
        </w:tc>
      </w:tr>
      <w:tr w:rsidR="001C5C4E" w14:paraId="2A9BA323" w14:textId="77777777">
        <w:tc>
          <w:tcPr>
            <w:tcW w:w="1872" w:type="dxa"/>
          </w:tcPr>
          <w:p w14:paraId="72C647BF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hk_hist_weekly_moneyflow</w:t>
            </w:r>
          </w:p>
        </w:tc>
        <w:tc>
          <w:tcPr>
            <w:tcW w:w="1872" w:type="dxa"/>
          </w:tcPr>
          <w:p w14:paraId="3BBB67F8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4,229</w:t>
            </w:r>
          </w:p>
        </w:tc>
        <w:tc>
          <w:tcPr>
            <w:tcW w:w="1872" w:type="dxa"/>
          </w:tcPr>
          <w:p w14:paraId="1F90590E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7FB53E41" w14:textId="77777777" w:rsidR="001C5C4E" w:rsidRDefault="00B03586">
            <w:r>
              <w:rPr>
                <w:rFonts w:cs="Calibri"/>
                <w:sz w:val="19"/>
              </w:rPr>
              <w:t>2021-02-05 ~ 2026-08-14</w:t>
            </w:r>
          </w:p>
        </w:tc>
        <w:tc>
          <w:tcPr>
            <w:tcW w:w="1872" w:type="dxa"/>
          </w:tcPr>
          <w:p w14:paraId="67225173" w14:textId="77777777" w:rsidR="001C5C4E" w:rsidRDefault="00B03586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  <w:tr w:rsidR="001C5C4E" w14:paraId="1C66ECB6" w14:textId="77777777">
        <w:tc>
          <w:tcPr>
            <w:tcW w:w="1872" w:type="dxa"/>
          </w:tcPr>
          <w:p w14:paraId="2FCE40F2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hk_hist_monthly_kline</w:t>
            </w:r>
          </w:p>
        </w:tc>
        <w:tc>
          <w:tcPr>
            <w:tcW w:w="1872" w:type="dxa"/>
          </w:tcPr>
          <w:p w14:paraId="169E457B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2,267</w:t>
            </w:r>
          </w:p>
        </w:tc>
        <w:tc>
          <w:tcPr>
            <w:tcW w:w="1872" w:type="dxa"/>
          </w:tcPr>
          <w:p w14:paraId="50DC30B0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2A44A1D6" w14:textId="77777777" w:rsidR="001C5C4E" w:rsidRDefault="00B03586">
            <w:r>
              <w:rPr>
                <w:rFonts w:cs="Calibri"/>
                <w:sz w:val="19"/>
              </w:rPr>
              <w:t>2010-01-31 ~ 2026-07-31</w:t>
            </w:r>
          </w:p>
        </w:tc>
        <w:tc>
          <w:tcPr>
            <w:tcW w:w="1872" w:type="dxa"/>
          </w:tcPr>
          <w:p w14:paraId="260156AD" w14:textId="77777777" w:rsidR="001C5C4E" w:rsidRDefault="00B03586">
            <w:r>
              <w:rPr>
                <w:rFonts w:cs="Calibri"/>
                <w:sz w:val="19"/>
              </w:rPr>
              <w:t>完整（</w:t>
            </w:r>
            <w:r>
              <w:rPr>
                <w:rFonts w:cs="Calibri"/>
                <w:sz w:val="19"/>
              </w:rPr>
              <w:t xml:space="preserve">close </w:t>
            </w:r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条缺失）</w:t>
            </w:r>
          </w:p>
        </w:tc>
      </w:tr>
      <w:tr w:rsidR="001C5C4E" w14:paraId="7B314C01" w14:textId="77777777">
        <w:tc>
          <w:tcPr>
            <w:tcW w:w="1872" w:type="dxa"/>
          </w:tcPr>
          <w:p w14:paraId="3393CEFF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hk_hist_monthly_moneyflow</w:t>
            </w:r>
          </w:p>
        </w:tc>
        <w:tc>
          <w:tcPr>
            <w:tcW w:w="1872" w:type="dxa"/>
          </w:tcPr>
          <w:p w14:paraId="4878CE0D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1,000</w:t>
            </w:r>
          </w:p>
        </w:tc>
        <w:tc>
          <w:tcPr>
            <w:tcW w:w="1872" w:type="dxa"/>
          </w:tcPr>
          <w:p w14:paraId="5D859227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6844BC4E" w14:textId="77777777" w:rsidR="001C5C4E" w:rsidRDefault="00B03586">
            <w:r>
              <w:rPr>
                <w:rFonts w:cs="Calibri"/>
                <w:sz w:val="19"/>
              </w:rPr>
              <w:t>2021-02-01 ~ 2026-07-31</w:t>
            </w:r>
          </w:p>
        </w:tc>
        <w:tc>
          <w:tcPr>
            <w:tcW w:w="1872" w:type="dxa"/>
          </w:tcPr>
          <w:p w14:paraId="2FF8E9E2" w14:textId="77777777" w:rsidR="001C5C4E" w:rsidRDefault="00B03586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  <w:tr w:rsidR="001C5C4E" w14:paraId="7C0C48DF" w14:textId="77777777">
        <w:tc>
          <w:tcPr>
            <w:tcW w:w="1872" w:type="dxa"/>
          </w:tcPr>
          <w:p w14:paraId="2D3DB874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</w:p>
        </w:tc>
        <w:tc>
          <w:tcPr>
            <w:tcW w:w="1872" w:type="dxa"/>
          </w:tcPr>
          <w:p w14:paraId="33D9F7CF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752</w:t>
            </w:r>
          </w:p>
        </w:tc>
        <w:tc>
          <w:tcPr>
            <w:tcW w:w="1872" w:type="dxa"/>
          </w:tcPr>
          <w:p w14:paraId="4C04867B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64A8050F" w14:textId="77777777" w:rsidR="001C5C4E" w:rsidRDefault="00B03586">
            <w:r>
              <w:rPr>
                <w:rFonts w:cs="Calibri"/>
                <w:sz w:val="19"/>
              </w:rPr>
              <w:t>2010-03-31 ~ 2026-06-30</w:t>
            </w:r>
          </w:p>
        </w:tc>
        <w:tc>
          <w:tcPr>
            <w:tcW w:w="1872" w:type="dxa"/>
          </w:tcPr>
          <w:p w14:paraId="1CD6EB44" w14:textId="77777777" w:rsidR="001C5C4E" w:rsidRDefault="00B03586">
            <w:r>
              <w:rPr>
                <w:rFonts w:cs="Calibri"/>
                <w:sz w:val="19"/>
              </w:rPr>
              <w:t>完整</w:t>
            </w:r>
          </w:p>
        </w:tc>
      </w:tr>
      <w:tr w:rsidR="001C5C4E" w14:paraId="6938027D" w14:textId="77777777">
        <w:tc>
          <w:tcPr>
            <w:tcW w:w="1872" w:type="dxa"/>
          </w:tcPr>
          <w:p w14:paraId="7E54838D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hk_hist_quarterly_moneyflow</w:t>
            </w:r>
          </w:p>
        </w:tc>
        <w:tc>
          <w:tcPr>
            <w:tcW w:w="1872" w:type="dxa"/>
          </w:tcPr>
          <w:p w14:paraId="0B47B1D6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324</w:t>
            </w:r>
          </w:p>
        </w:tc>
        <w:tc>
          <w:tcPr>
            <w:tcW w:w="1872" w:type="dxa"/>
          </w:tcPr>
          <w:p w14:paraId="587E0AB9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15</w:t>
            </w:r>
          </w:p>
        </w:tc>
        <w:tc>
          <w:tcPr>
            <w:tcW w:w="1872" w:type="dxa"/>
          </w:tcPr>
          <w:p w14:paraId="766E4CF2" w14:textId="77777777" w:rsidR="001C5C4E" w:rsidRDefault="00B03586">
            <w:r>
              <w:rPr>
                <w:rFonts w:cs="Calibri"/>
                <w:sz w:val="19"/>
              </w:rPr>
              <w:t>2021-03-31 ~ 2026-06-30</w:t>
            </w:r>
          </w:p>
        </w:tc>
        <w:tc>
          <w:tcPr>
            <w:tcW w:w="1872" w:type="dxa"/>
          </w:tcPr>
          <w:p w14:paraId="008AD5C8" w14:textId="77777777" w:rsidR="001C5C4E" w:rsidRDefault="00B03586"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</w:t>
            </w:r>
          </w:p>
        </w:tc>
      </w:tr>
    </w:tbl>
    <w:p w14:paraId="24C47564" w14:textId="77777777" w:rsidR="001C5C4E" w:rsidRDefault="00B03586">
      <w:pPr>
        <w:jc w:val="both"/>
      </w:pPr>
      <w:r>
        <w:rPr>
          <w:rFonts w:cs="Calibri"/>
          <w:b/>
        </w:rPr>
        <w:t>关键发现</w:t>
      </w:r>
      <w:r>
        <w:rPr>
          <w:rFonts w:cs="Calibri"/>
        </w:rPr>
        <w:t>：</w:t>
      </w:r>
    </w:p>
    <w:p w14:paraId="1FD84590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ascii="Consolas" w:eastAsia="Consolas" w:hAnsi="Consolas" w:cs="Consolas"/>
          <w:color w:val="800000"/>
          <w:sz w:val="20"/>
        </w:rPr>
        <w:t>stock_list.json</w:t>
      </w:r>
      <w:r>
        <w:rPr>
          <w:rFonts w:cs="Calibri"/>
        </w:rPr>
        <w:t xml:space="preserve"> </w:t>
      </w:r>
      <w:r>
        <w:rPr>
          <w:rFonts w:cs="Calibri"/>
        </w:rPr>
        <w:t>含</w:t>
      </w:r>
      <w:r>
        <w:rPr>
          <w:rFonts w:cs="Calibri"/>
        </w:rPr>
        <w:t xml:space="preserve"> 17 </w:t>
      </w:r>
      <w:r>
        <w:rPr>
          <w:rFonts w:cs="Calibri"/>
        </w:rPr>
        <w:t>只，但日</w:t>
      </w:r>
      <w:r>
        <w:rPr>
          <w:rFonts w:cs="Calibri"/>
        </w:rPr>
        <w:t>/</w:t>
      </w:r>
      <w:r>
        <w:rPr>
          <w:rFonts w:cs="Calibri"/>
        </w:rPr>
        <w:t>周</w:t>
      </w:r>
      <w:r>
        <w:rPr>
          <w:rFonts w:cs="Calibri"/>
        </w:rPr>
        <w:t>/</w:t>
      </w:r>
      <w:r>
        <w:rPr>
          <w:rFonts w:cs="Calibri"/>
        </w:rPr>
        <w:t>月</w:t>
      </w:r>
      <w:r>
        <w:rPr>
          <w:rFonts w:cs="Calibri"/>
        </w:rPr>
        <w:t>/</w:t>
      </w:r>
      <w:r>
        <w:rPr>
          <w:rFonts w:cs="Calibri"/>
        </w:rPr>
        <w:t>季</w:t>
      </w:r>
      <w:r>
        <w:rPr>
          <w:rFonts w:cs="Calibri"/>
        </w:rPr>
        <w:t xml:space="preserve"> K </w:t>
      </w:r>
      <w:r>
        <w:rPr>
          <w:rFonts w:cs="Calibri"/>
        </w:rPr>
        <w:t>线仅</w:t>
      </w:r>
      <w:r>
        <w:rPr>
          <w:rFonts w:cs="Calibri"/>
        </w:rPr>
        <w:t xml:space="preserve"> 15 </w:t>
      </w:r>
      <w:r>
        <w:rPr>
          <w:rFonts w:cs="Calibri"/>
        </w:rPr>
        <w:t>只（缺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>）；机构持股仅</w:t>
      </w:r>
      <w:r>
        <w:rPr>
          <w:rFonts w:cs="Calibri"/>
        </w:rPr>
        <w:t xml:space="preserve"> 14 </w:t>
      </w:r>
      <w:r>
        <w:rPr>
          <w:rFonts w:cs="Calibri"/>
        </w:rPr>
        <w:t>只（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 xml:space="preserve"> ETF </w:t>
      </w:r>
      <w:r>
        <w:rPr>
          <w:rFonts w:cs="Calibri"/>
        </w:rPr>
        <w:t>无机构数据）。计划中按</w:t>
      </w:r>
      <w:r>
        <w:rPr>
          <w:rFonts w:cs="Calibri"/>
        </w:rPr>
        <w:t>"</w:t>
      </w:r>
      <w:r>
        <w:rPr>
          <w:rFonts w:cs="Calibri"/>
        </w:rPr>
        <w:t>缺失即降级</w:t>
      </w:r>
      <w:r>
        <w:rPr>
          <w:rFonts w:cs="Calibri"/>
        </w:rPr>
        <w:t>"</w:t>
      </w:r>
      <w:r>
        <w:rPr>
          <w:rFonts w:cs="Calibri"/>
        </w:rPr>
        <w:t>处理；</w:t>
      </w:r>
    </w:p>
    <w:p w14:paraId="46F15CAF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已有季度分析表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hk_quarterly_institutional_holdings_analysis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>（由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Core/Quarterly</w:t>
      </w:r>
      <w:r>
        <w:rPr>
          <w:rFonts w:cs="Calibri"/>
        </w:rPr>
        <w:t xml:space="preserve"> TA4C/TA4D </w:t>
      </w:r>
      <w:r>
        <w:rPr>
          <w:rFonts w:cs="Calibri"/>
        </w:rPr>
        <w:t>产出）已实现</w:t>
      </w:r>
      <w:r>
        <w:rPr>
          <w:rFonts w:cs="Calibri"/>
        </w:rPr>
        <w:t xml:space="preserve"> QCFP 1.x </w:t>
      </w:r>
      <w:r>
        <w:rPr>
          <w:rFonts w:cs="Calibri"/>
        </w:rPr>
        <w:t>的</w:t>
      </w:r>
      <w:r>
        <w:rPr>
          <w:rFonts w:cs="Calibri"/>
        </w:rPr>
        <w:t xml:space="preserve"> C/F/P </w:t>
      </w:r>
      <w:r>
        <w:rPr>
          <w:rFonts w:cs="Calibri"/>
        </w:rPr>
        <w:t>方向、背离与</w:t>
      </w:r>
      <w:r>
        <w:rPr>
          <w:rFonts w:cs="Calibri"/>
        </w:rPr>
        <w:t xml:space="preserve"> Regime</w:t>
      </w:r>
      <w:r>
        <w:rPr>
          <w:rFonts w:cs="Calibri"/>
        </w:rPr>
        <w:t>，</w:t>
      </w:r>
      <w:r>
        <w:rPr>
          <w:rFonts w:cs="Calibri"/>
          <w:b/>
        </w:rPr>
        <w:t>新系统应作为</w:t>
      </w:r>
      <w:r>
        <w:rPr>
          <w:rFonts w:cs="Calibri"/>
          <w:b/>
        </w:rPr>
        <w:t xml:space="preserve"> L2 </w:t>
      </w:r>
      <w:r>
        <w:rPr>
          <w:rFonts w:cs="Calibri"/>
          <w:b/>
        </w:rPr>
        <w:t>事实层直接复用，不重复造轮子</w:t>
      </w:r>
      <w:r>
        <w:rPr>
          <w:rFonts w:cs="Calibri"/>
        </w:rPr>
        <w:t>；</w:t>
      </w:r>
    </w:p>
    <w:p w14:paraId="347D8855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规格书要求的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>（机构持股真实披露日）目前表内没有，只有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period_text</w:t>
      </w:r>
      <w:r>
        <w:rPr>
          <w:rFonts w:cs="Calibri"/>
        </w:rPr>
        <w:t>（</w:t>
      </w:r>
      <w:r>
        <w:rPr>
          <w:rFonts w:ascii="Consolas" w:eastAsia="Consolas" w:hAnsi="Consolas" w:cs="Consolas"/>
          <w:color w:val="800000"/>
          <w:sz w:val="20"/>
        </w:rPr>
        <w:t>2026/Q2</w:t>
      </w:r>
      <w:r>
        <w:rPr>
          <w:rFonts w:cs="Calibri"/>
        </w:rPr>
        <w:t>）与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>——</w:t>
      </w:r>
      <w:r>
        <w:rPr>
          <w:rFonts w:cs="Calibri"/>
        </w:rPr>
        <w:t>这是必须解决的数据缺口，见</w:t>
      </w:r>
      <w:r>
        <w:rPr>
          <w:rFonts w:cs="Calibri"/>
        </w:rPr>
        <w:t xml:space="preserve"> §8</w:t>
      </w:r>
      <w:r>
        <w:rPr>
          <w:rFonts w:cs="Calibri"/>
        </w:rPr>
        <w:t>；</w:t>
      </w:r>
    </w:p>
    <w:p w14:paraId="4EE3E7CA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</w:rPr>
        <w:t>资金流表只有大</w:t>
      </w:r>
      <w:r>
        <w:rPr>
          <w:rFonts w:cs="Calibri"/>
        </w:rPr>
        <w:t>/</w:t>
      </w:r>
      <w:r>
        <w:rPr>
          <w:rFonts w:cs="Calibri"/>
        </w:rPr>
        <w:t>中</w:t>
      </w:r>
      <w:r>
        <w:rPr>
          <w:rFonts w:cs="Calibri"/>
        </w:rPr>
        <w:t>/</w:t>
      </w:r>
      <w:r>
        <w:rPr>
          <w:rFonts w:cs="Calibri"/>
        </w:rPr>
        <w:t>小单与资金趋势，机构</w:t>
      </w:r>
      <w:r>
        <w:rPr>
          <w:rFonts w:cs="Calibri"/>
        </w:rPr>
        <w:t>/</w:t>
      </w:r>
      <w:r>
        <w:rPr>
          <w:rFonts w:cs="Calibri"/>
        </w:rPr>
        <w:t>散户净流入需沿用现有</w:t>
      </w:r>
      <w:r>
        <w:rPr>
          <w:rFonts w:cs="Calibri"/>
        </w:rPr>
        <w:t xml:space="preserve"> IDR/FBI </w:t>
      </w:r>
      <w:r>
        <w:rPr>
          <w:rFonts w:cs="Calibri"/>
        </w:rPr>
        <w:t>派生逻辑（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已有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institutional_flow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individual_flow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idr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fbi</w:t>
      </w:r>
      <w:r>
        <w:rPr>
          <w:rFonts w:cs="Calibri"/>
        </w:rPr>
        <w:t>）。</w:t>
      </w:r>
    </w:p>
    <w:p w14:paraId="18401218" w14:textId="77777777" w:rsidR="001C5C4E" w:rsidRDefault="001C5C4E">
      <w:pPr>
        <w:pBdr>
          <w:bottom w:val="single" w:sz="6" w:space="1" w:color="auto"/>
        </w:pBdr>
      </w:pPr>
    </w:p>
    <w:p w14:paraId="6D02D0CC" w14:textId="77777777" w:rsidR="001C5C4E" w:rsidRDefault="00B03586">
      <w:pPr>
        <w:pStyle w:val="Heading2"/>
      </w:pPr>
      <w:bookmarkStart w:id="4" w:name="_Toc238125394"/>
      <w:r>
        <w:rPr>
          <w:rFonts w:ascii="Arial" w:eastAsia="Microsoft YaHei" w:hAnsi="Arial" w:cs="Arial"/>
        </w:rPr>
        <w:t>二、与现有系统的关系（复用清单）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9"/>
        <w:gridCol w:w="5055"/>
        <w:gridCol w:w="2242"/>
      </w:tblGrid>
      <w:tr w:rsidR="001C5C4E" w14:paraId="52638CBB" w14:textId="77777777">
        <w:trPr>
          <w:tblHeader/>
        </w:trPr>
        <w:tc>
          <w:tcPr>
            <w:tcW w:w="3120" w:type="dxa"/>
            <w:shd w:val="clear" w:color="auto" w:fill="2F5496"/>
          </w:tcPr>
          <w:p w14:paraId="20111726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能力</w:t>
            </w:r>
          </w:p>
        </w:tc>
        <w:tc>
          <w:tcPr>
            <w:tcW w:w="3120" w:type="dxa"/>
            <w:shd w:val="clear" w:color="auto" w:fill="2F5496"/>
          </w:tcPr>
          <w:p w14:paraId="4AB1DC27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现有资产</w:t>
            </w:r>
          </w:p>
        </w:tc>
        <w:tc>
          <w:tcPr>
            <w:tcW w:w="3120" w:type="dxa"/>
            <w:shd w:val="clear" w:color="auto" w:fill="2F5496"/>
          </w:tcPr>
          <w:p w14:paraId="2457ABB9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新系统用法</w:t>
            </w:r>
          </w:p>
        </w:tc>
      </w:tr>
      <w:tr w:rsidR="001C5C4E" w14:paraId="02F888BD" w14:textId="77777777">
        <w:tc>
          <w:tcPr>
            <w:tcW w:w="3120" w:type="dxa"/>
          </w:tcPr>
          <w:p w14:paraId="501AC86F" w14:textId="77777777" w:rsidR="001C5C4E" w:rsidRDefault="00B03586">
            <w:r>
              <w:rPr>
                <w:rFonts w:cs="Calibri"/>
                <w:sz w:val="19"/>
              </w:rPr>
              <w:t>配置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路径</w:t>
            </w:r>
          </w:p>
        </w:tc>
        <w:tc>
          <w:tcPr>
            <w:tcW w:w="3120" w:type="dxa"/>
          </w:tcPr>
          <w:p w14:paraId="2E8836BF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Core/utl/stock_analysis_utl.py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GlobalConfig</w:t>
            </w:r>
          </w:p>
        </w:tc>
        <w:tc>
          <w:tcPr>
            <w:tcW w:w="3120" w:type="dxa"/>
          </w:tcPr>
          <w:p w14:paraId="3AA910DC" w14:textId="77777777" w:rsidR="001C5C4E" w:rsidRDefault="00B03586">
            <w:r>
              <w:rPr>
                <w:rFonts w:cs="Calibri"/>
                <w:sz w:val="19"/>
              </w:rPr>
              <w:t>直接复用</w:t>
            </w:r>
          </w:p>
        </w:tc>
      </w:tr>
      <w:tr w:rsidR="001C5C4E" w14:paraId="55DF4EF3" w14:textId="77777777">
        <w:tc>
          <w:tcPr>
            <w:tcW w:w="3120" w:type="dxa"/>
          </w:tcPr>
          <w:p w14:paraId="13A272B6" w14:textId="77777777" w:rsidR="001C5C4E" w:rsidRDefault="00B03586">
            <w:r>
              <w:rPr>
                <w:rFonts w:cs="Calibri"/>
                <w:sz w:val="19"/>
              </w:rPr>
              <w:t>股票列表</w:t>
            </w:r>
          </w:p>
        </w:tc>
        <w:tc>
          <w:tcPr>
            <w:tcW w:w="3120" w:type="dxa"/>
          </w:tcPr>
          <w:p w14:paraId="5A175E8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Core/utl/stock_list_loader.py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Config/stock_list.json</w:t>
            </w:r>
          </w:p>
        </w:tc>
        <w:tc>
          <w:tcPr>
            <w:tcW w:w="3120" w:type="dxa"/>
          </w:tcPr>
          <w:p w14:paraId="4D912FB0" w14:textId="77777777" w:rsidR="001C5C4E" w:rsidRDefault="00B03586">
            <w:r>
              <w:rPr>
                <w:rFonts w:cs="Calibri"/>
                <w:sz w:val="19"/>
              </w:rPr>
              <w:t>直接复用</w:t>
            </w:r>
          </w:p>
        </w:tc>
      </w:tr>
      <w:tr w:rsidR="001C5C4E" w14:paraId="7824339A" w14:textId="77777777">
        <w:tc>
          <w:tcPr>
            <w:tcW w:w="3120" w:type="dxa"/>
          </w:tcPr>
          <w:p w14:paraId="72E49C36" w14:textId="77777777" w:rsidR="001C5C4E" w:rsidRDefault="00B03586">
            <w:r>
              <w:rPr>
                <w:rFonts w:cs="Calibri"/>
                <w:sz w:val="19"/>
              </w:rPr>
              <w:t>季度筹码事实</w:t>
            </w:r>
          </w:p>
        </w:tc>
        <w:tc>
          <w:tcPr>
            <w:tcW w:w="3120" w:type="dxa"/>
          </w:tcPr>
          <w:p w14:paraId="4749BEF3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qoq/yoy/4q </w:t>
            </w:r>
            <w:r>
              <w:rPr>
                <w:rFonts w:cs="Calibri"/>
                <w:sz w:val="19"/>
              </w:rPr>
              <w:t>变化、迁移、集中度）</w:t>
            </w:r>
          </w:p>
        </w:tc>
        <w:tc>
          <w:tcPr>
            <w:tcW w:w="3120" w:type="dxa"/>
          </w:tcPr>
          <w:p w14:paraId="732F4984" w14:textId="77777777" w:rsidR="001C5C4E" w:rsidRDefault="00B03586">
            <w:r>
              <w:rPr>
                <w:rFonts w:cs="Calibri"/>
                <w:sz w:val="19"/>
              </w:rPr>
              <w:t xml:space="preserve">L2 Fact </w:t>
            </w:r>
            <w:r>
              <w:rPr>
                <w:rFonts w:cs="Calibri"/>
                <w:sz w:val="19"/>
              </w:rPr>
              <w:t>输入</w:t>
            </w:r>
          </w:p>
        </w:tc>
      </w:tr>
      <w:tr w:rsidR="001C5C4E" w14:paraId="6AA28DF8" w14:textId="77777777">
        <w:tc>
          <w:tcPr>
            <w:tcW w:w="3120" w:type="dxa"/>
          </w:tcPr>
          <w:p w14:paraId="1FDC9575" w14:textId="77777777" w:rsidR="001C5C4E" w:rsidRDefault="00B03586">
            <w:r>
              <w:rPr>
                <w:rFonts w:cs="Calibri"/>
                <w:sz w:val="19"/>
              </w:rPr>
              <w:lastRenderedPageBreak/>
              <w:t>季度</w:t>
            </w:r>
            <w:r>
              <w:rPr>
                <w:rFonts w:cs="Calibri"/>
                <w:sz w:val="19"/>
              </w:rPr>
              <w:t xml:space="preserve"> C/F/P </w:t>
            </w:r>
            <w:r>
              <w:rPr>
                <w:rFonts w:cs="Calibri"/>
                <w:sz w:val="19"/>
              </w:rPr>
              <w:t>联合</w:t>
            </w:r>
          </w:p>
        </w:tc>
        <w:tc>
          <w:tcPr>
            <w:tcW w:w="3120" w:type="dxa"/>
          </w:tcPr>
          <w:p w14:paraId="6C5E5C61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chip_direction/flow_direction/price_direction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integrated_score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7B0ADBE3" w14:textId="77777777" w:rsidR="001C5C4E" w:rsidRDefault="00B03586">
            <w:r>
              <w:rPr>
                <w:rFonts w:cs="Calibri"/>
                <w:sz w:val="19"/>
              </w:rPr>
              <w:t>校验基准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部分因子来源</w:t>
            </w:r>
          </w:p>
        </w:tc>
      </w:tr>
      <w:tr w:rsidR="001C5C4E" w14:paraId="76EACA33" w14:textId="77777777">
        <w:tc>
          <w:tcPr>
            <w:tcW w:w="3120" w:type="dxa"/>
          </w:tcPr>
          <w:p w14:paraId="792D62B2" w14:textId="77777777" w:rsidR="001C5C4E" w:rsidRDefault="00B03586">
            <w:r>
              <w:rPr>
                <w:rFonts w:cs="Calibri"/>
                <w:sz w:val="19"/>
              </w:rPr>
              <w:t>资金流派生</w:t>
            </w:r>
          </w:p>
        </w:tc>
        <w:tc>
          <w:tcPr>
            <w:tcW w:w="3120" w:type="dxa"/>
          </w:tcPr>
          <w:p w14:paraId="5D302D5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hk_*_moneyflow_analysis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institutional_flow/individual_flow/idr/fbi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1C475093" w14:textId="77777777" w:rsidR="001C5C4E" w:rsidRDefault="00B03586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因子输入</w:t>
            </w:r>
          </w:p>
        </w:tc>
      </w:tr>
      <w:tr w:rsidR="001C5C4E" w14:paraId="44E34EF5" w14:textId="77777777">
        <w:tc>
          <w:tcPr>
            <w:tcW w:w="3120" w:type="dxa"/>
          </w:tcPr>
          <w:p w14:paraId="285C0C93" w14:textId="77777777" w:rsidR="001C5C4E" w:rsidRDefault="00B03586">
            <w:r>
              <w:rPr>
                <w:rFonts w:cs="Calibri"/>
                <w:sz w:val="19"/>
              </w:rPr>
              <w:t>数据字典</w:t>
            </w:r>
          </w:p>
        </w:tc>
        <w:tc>
          <w:tcPr>
            <w:tcW w:w="3120" w:type="dxa"/>
          </w:tcPr>
          <w:p w14:paraId="6E5B3B97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Config/*_dictionary.*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全套生成脚本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Code_utl/Generate_*_Dictionary.py</w:t>
            </w:r>
          </w:p>
        </w:tc>
        <w:tc>
          <w:tcPr>
            <w:tcW w:w="3120" w:type="dxa"/>
          </w:tcPr>
          <w:p w14:paraId="3D0A080A" w14:textId="77777777" w:rsidR="001C5C4E" w:rsidRDefault="00B03586">
            <w:r>
              <w:rPr>
                <w:rFonts w:cs="Calibri"/>
                <w:sz w:val="19"/>
              </w:rPr>
              <w:t>新表沿用同规范</w:t>
            </w:r>
          </w:p>
        </w:tc>
      </w:tr>
      <w:tr w:rsidR="001C5C4E" w14:paraId="39EBDFE7" w14:textId="77777777">
        <w:tc>
          <w:tcPr>
            <w:tcW w:w="3120" w:type="dxa"/>
          </w:tcPr>
          <w:p w14:paraId="5F58F959" w14:textId="77777777" w:rsidR="001C5C4E" w:rsidRDefault="00B03586">
            <w:r>
              <w:rPr>
                <w:rFonts w:cs="Calibri"/>
                <w:sz w:val="19"/>
              </w:rPr>
              <w:t>报告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日志</w:t>
            </w:r>
          </w:p>
        </w:tc>
        <w:tc>
          <w:tcPr>
            <w:tcW w:w="3120" w:type="dxa"/>
          </w:tcPr>
          <w:p w14:paraId="7362BE32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Report/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Log/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reportlab + Windows </w:t>
            </w:r>
            <w:r>
              <w:rPr>
                <w:rFonts w:cs="Calibri"/>
                <w:sz w:val="19"/>
              </w:rPr>
              <w:t>中文字体</w:t>
            </w:r>
          </w:p>
        </w:tc>
        <w:tc>
          <w:tcPr>
            <w:tcW w:w="3120" w:type="dxa"/>
          </w:tcPr>
          <w:p w14:paraId="2E276F76" w14:textId="77777777" w:rsidR="001C5C4E" w:rsidRDefault="00B03586">
            <w:r>
              <w:rPr>
                <w:rFonts w:cs="Calibri"/>
                <w:sz w:val="19"/>
              </w:rPr>
              <w:t>沿用</w:t>
            </w:r>
          </w:p>
        </w:tc>
      </w:tr>
    </w:tbl>
    <w:p w14:paraId="28F9792F" w14:textId="77777777" w:rsidR="001C5C4E" w:rsidRDefault="00B03586">
      <w:pPr>
        <w:jc w:val="both"/>
      </w:pPr>
      <w:r>
        <w:rPr>
          <w:rFonts w:cs="Calibri"/>
          <w:b/>
        </w:rPr>
        <w:t>边界约定</w:t>
      </w:r>
      <w:r>
        <w:rPr>
          <w:rFonts w:cs="Calibri"/>
        </w:rPr>
        <w:t>：</w:t>
      </w:r>
    </w:p>
    <w:p w14:paraId="05AAD8DE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新系统只读现有</w:t>
      </w:r>
      <w:r>
        <w:rPr>
          <w:rFonts w:cs="Calibri"/>
        </w:rPr>
        <w:t xml:space="preserve"> hist/analysis </w:t>
      </w:r>
      <w:r>
        <w:rPr>
          <w:rFonts w:cs="Calibri"/>
        </w:rPr>
        <w:t>表，不改写；写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qcfp_*</w:t>
      </w:r>
      <w:r>
        <w:rPr>
          <w:rFonts w:cs="Calibri"/>
        </w:rPr>
        <w:t xml:space="preserve"> </w:t>
      </w:r>
      <w:r>
        <w:rPr>
          <w:rFonts w:cs="Calibri"/>
        </w:rPr>
        <w:t>新表；</w:t>
      </w:r>
    </w:p>
    <w:p w14:paraId="064E797E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入口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cs="Calibri"/>
        </w:rPr>
        <w:t>启动时校验前置表是否有数据，缺失则提示先运行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run_Quarterly_TA_workflow.py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run_Daily_TA_workflow.py</w:t>
      </w:r>
      <w:r>
        <w:rPr>
          <w:rFonts w:cs="Calibri"/>
        </w:rPr>
        <w:t>；</w:t>
      </w:r>
    </w:p>
    <w:p w14:paraId="0B979D22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新系统与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Core/Quarterly</w:t>
      </w:r>
      <w:r>
        <w:rPr>
          <w:rFonts w:cs="Calibri"/>
        </w:rPr>
        <w:t xml:space="preserve"> </w:t>
      </w:r>
      <w:r>
        <w:rPr>
          <w:rFonts w:cs="Calibri"/>
        </w:rPr>
        <w:t>的关系：</w:t>
      </w:r>
      <w:r>
        <w:rPr>
          <w:rFonts w:cs="Calibri"/>
        </w:rPr>
        <w:t xml:space="preserve">Quarterly </w:t>
      </w:r>
      <w:r>
        <w:rPr>
          <w:rFonts w:cs="Calibri"/>
        </w:rPr>
        <w:t>是</w:t>
      </w:r>
      <w:r>
        <w:rPr>
          <w:rFonts w:cs="Calibri"/>
        </w:rPr>
        <w:t>"</w:t>
      </w:r>
      <w:r>
        <w:rPr>
          <w:rFonts w:cs="Calibri"/>
        </w:rPr>
        <w:t>季度单周期分析</w:t>
      </w:r>
      <w:r>
        <w:rPr>
          <w:rFonts w:cs="Calibri"/>
        </w:rPr>
        <w:t>"</w:t>
      </w:r>
      <w:r>
        <w:rPr>
          <w:rFonts w:cs="Calibri"/>
        </w:rPr>
        <w:t>，</w:t>
      </w:r>
      <w:r>
        <w:rPr>
          <w:rFonts w:cs="Calibri"/>
        </w:rPr>
        <w:t xml:space="preserve">QCFP_MTF </w:t>
      </w:r>
      <w:r>
        <w:rPr>
          <w:rFonts w:cs="Calibri"/>
        </w:rPr>
        <w:t>是</w:t>
      </w:r>
      <w:r>
        <w:rPr>
          <w:rFonts w:cs="Calibri"/>
        </w:rPr>
        <w:t>"</w:t>
      </w:r>
      <w:r>
        <w:rPr>
          <w:rFonts w:cs="Calibri"/>
        </w:rPr>
        <w:t>季度定结构</w:t>
      </w:r>
      <w:r>
        <w:rPr>
          <w:rFonts w:cs="Calibri"/>
        </w:rPr>
        <w:t xml:space="preserve"> + </w:t>
      </w:r>
      <w:r>
        <w:rPr>
          <w:rFonts w:cs="Calibri"/>
        </w:rPr>
        <w:t>月线定阶段</w:t>
      </w:r>
      <w:r>
        <w:rPr>
          <w:rFonts w:cs="Calibri"/>
        </w:rPr>
        <w:t xml:space="preserve"> + </w:t>
      </w:r>
      <w:r>
        <w:rPr>
          <w:rFonts w:cs="Calibri"/>
        </w:rPr>
        <w:t>周线定时机的跨周期决策系统</w:t>
      </w:r>
      <w:r>
        <w:rPr>
          <w:rFonts w:cs="Calibri"/>
        </w:rPr>
        <w:t>"</w:t>
      </w:r>
      <w:r>
        <w:rPr>
          <w:rFonts w:cs="Calibri"/>
        </w:rPr>
        <w:t>，两者并存、互不覆盖。</w:t>
      </w:r>
    </w:p>
    <w:p w14:paraId="5273EA55" w14:textId="77777777" w:rsidR="001C5C4E" w:rsidRDefault="001C5C4E">
      <w:pPr>
        <w:pBdr>
          <w:bottom w:val="single" w:sz="6" w:space="1" w:color="auto"/>
        </w:pBdr>
      </w:pPr>
    </w:p>
    <w:p w14:paraId="43F19592" w14:textId="77777777" w:rsidR="001C5C4E" w:rsidRDefault="00B03586">
      <w:pPr>
        <w:pStyle w:val="Heading2"/>
      </w:pPr>
      <w:bookmarkStart w:id="5" w:name="_Toc238125395"/>
      <w:r>
        <w:rPr>
          <w:rFonts w:ascii="Arial" w:eastAsia="Microsoft YaHei" w:hAnsi="Arial" w:cs="Arial"/>
        </w:rPr>
        <w:t>三、目录结构（落地版）</w:t>
      </w:r>
      <w:bookmarkEnd w:id="5"/>
    </w:p>
    <w:p w14:paraId="2603E1F3" w14:textId="77777777" w:rsidR="001C5C4E" w:rsidRDefault="001C5C4E"/>
    <w:p w14:paraId="7DFFEDEE" w14:textId="77777777" w:rsidR="001C5C4E" w:rsidRDefault="00B03586">
      <w:pPr>
        <w:keepLines/>
        <w:jc w:val="center"/>
      </w:pPr>
      <w:r>
        <w:rPr>
          <w:noProof/>
        </w:rPr>
        <w:lastRenderedPageBreak/>
        <w:drawing>
          <wp:inline distT="0" distB="0" distL="0" distR="0" wp14:anchorId="25D67D98" wp14:editId="309D0590">
            <wp:extent cx="4572000" cy="1036976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1bkdpry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369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CEAD" w14:textId="77777777" w:rsidR="001C5C4E" w:rsidRDefault="00B03586">
      <w:pPr>
        <w:ind w:left="567"/>
        <w:jc w:val="both"/>
      </w:pPr>
      <w:r>
        <w:rPr>
          <w:rFonts w:cs="Calibri"/>
          <w:i/>
        </w:rPr>
        <w:lastRenderedPageBreak/>
        <w:t>注：规格书建议</w:t>
      </w:r>
      <w:r>
        <w:rPr>
          <w:rFonts w:cs="Calibri"/>
          <w:i/>
        </w:rPr>
        <w:t xml:space="preserve"> PostgreSQL + YAML + Loguru + VectorBT</w:t>
      </w:r>
      <w:r>
        <w:rPr>
          <w:rFonts w:cs="Calibri"/>
          <w:i/>
        </w:rPr>
        <w:t>；本项目落地时</w:t>
      </w:r>
      <w:r>
        <w:rPr>
          <w:rFonts w:cs="Calibri"/>
          <w:b/>
          <w:i/>
        </w:rPr>
        <w:t>保持</w:t>
      </w:r>
      <w:r>
        <w:rPr>
          <w:rFonts w:cs="Calibri"/>
          <w:b/>
          <w:i/>
        </w:rPr>
        <w:t xml:space="preserve"> SQLite + INI/YAML + </w:t>
      </w:r>
      <w:r>
        <w:rPr>
          <w:rFonts w:cs="Calibri"/>
          <w:b/>
          <w:i/>
        </w:rPr>
        <w:t>项目自有日志</w:t>
      </w:r>
      <w:r>
        <w:rPr>
          <w:rFonts w:cs="Calibri"/>
          <w:b/>
          <w:i/>
        </w:rPr>
        <w:t>/</w:t>
      </w:r>
      <w:r>
        <w:rPr>
          <w:rFonts w:cs="Calibri"/>
          <w:b/>
          <w:i/>
        </w:rPr>
        <w:t>报告体系</w:t>
      </w:r>
      <w:r>
        <w:rPr>
          <w:rFonts w:cs="Calibri"/>
          <w:i/>
        </w:rPr>
        <w:t>，回测先用</w:t>
      </w:r>
      <w:r>
        <w:rPr>
          <w:rFonts w:cs="Calibri"/>
          <w:i/>
        </w:rPr>
        <w:t xml:space="preserve"> pandas </w:t>
      </w:r>
      <w:r>
        <w:rPr>
          <w:rFonts w:cs="Calibri"/>
          <w:i/>
        </w:rPr>
        <w:t>向量化实现，性能不足再引入</w:t>
      </w:r>
      <w:r>
        <w:rPr>
          <w:rFonts w:cs="Calibri"/>
          <w:i/>
        </w:rPr>
        <w:t xml:space="preserve"> VectorBT</w:t>
      </w:r>
      <w:r>
        <w:rPr>
          <w:rFonts w:cs="Calibri"/>
          <w:i/>
        </w:rPr>
        <w:t>。此差异属于</w:t>
      </w:r>
      <w:r>
        <w:rPr>
          <w:rFonts w:cs="Calibri"/>
          <w:i/>
        </w:rPr>
        <w:t>"</w:t>
      </w:r>
      <w:r>
        <w:rPr>
          <w:rFonts w:cs="Calibri"/>
          <w:i/>
        </w:rPr>
        <w:t>工程实现适配</w:t>
      </w:r>
      <w:r>
        <w:rPr>
          <w:rFonts w:cs="Calibri"/>
          <w:i/>
        </w:rPr>
        <w:t>"</w:t>
      </w:r>
      <w:r>
        <w:rPr>
          <w:rFonts w:cs="Calibri"/>
          <w:i/>
        </w:rPr>
        <w:t>，不改变架构。</w:t>
      </w:r>
    </w:p>
    <w:p w14:paraId="69A0AF91" w14:textId="77777777" w:rsidR="001C5C4E" w:rsidRDefault="001C5C4E">
      <w:pPr>
        <w:pBdr>
          <w:bottom w:val="single" w:sz="6" w:space="1" w:color="auto"/>
        </w:pBdr>
      </w:pPr>
    </w:p>
    <w:p w14:paraId="547C3D05" w14:textId="77777777" w:rsidR="001C5C4E" w:rsidRDefault="00B03586">
      <w:pPr>
        <w:pStyle w:val="Heading2"/>
      </w:pPr>
      <w:bookmarkStart w:id="6" w:name="_Toc238125396"/>
      <w:r>
        <w:rPr>
          <w:rFonts w:ascii="Arial" w:eastAsia="Microsoft YaHei" w:hAnsi="Arial" w:cs="Arial"/>
        </w:rPr>
        <w:t>四、数据库新增表设计（</w:t>
      </w:r>
      <w:r>
        <w:rPr>
          <w:rFonts w:ascii="Arial" w:eastAsia="Microsoft YaHei" w:hAnsi="Arial" w:cs="Arial"/>
        </w:rPr>
        <w:t>SQLiteDB/HK_Stock.db</w:t>
      </w:r>
      <w:r>
        <w:rPr>
          <w:rFonts w:ascii="Arial" w:eastAsia="Microsoft YaHei" w:hAnsi="Arial" w:cs="Arial"/>
        </w:rPr>
        <w:t>）</w:t>
      </w:r>
      <w:bookmarkEnd w:id="6"/>
    </w:p>
    <w:p w14:paraId="3D3DBF82" w14:textId="77777777" w:rsidR="001C5C4E" w:rsidRDefault="00B03586">
      <w:pPr>
        <w:jc w:val="both"/>
      </w:pPr>
      <w:r>
        <w:rPr>
          <w:rFonts w:cs="Calibri"/>
        </w:rPr>
        <w:t>按规格书建</w:t>
      </w:r>
      <w:r>
        <w:rPr>
          <w:rFonts w:cs="Calibri"/>
        </w:rPr>
        <w:t xml:space="preserve"> 5 </w:t>
      </w:r>
      <w:r>
        <w:rPr>
          <w:rFonts w:cs="Calibri"/>
        </w:rPr>
        <w:t>张表，均加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update_time</w:t>
      </w:r>
      <w:r>
        <w:rPr>
          <w:rFonts w:cs="Calibri"/>
        </w:rPr>
        <w:t>，索引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(stock_code, </w:t>
      </w:r>
      <w:r>
        <w:rPr>
          <w:rFonts w:ascii="Consolas" w:eastAsia="Consolas" w:hAnsi="Consolas" w:cs="Consolas"/>
          <w:color w:val="800000"/>
          <w:sz w:val="20"/>
        </w:rPr>
        <w:t>周期末日期</w:t>
      </w:r>
      <w:r>
        <w:rPr>
          <w:rFonts w:ascii="Consolas" w:eastAsia="Consolas" w:hAnsi="Consolas" w:cs="Consolas"/>
          <w:color w:val="800000"/>
          <w:sz w:val="20"/>
        </w:rPr>
        <w:t>)</w:t>
      </w:r>
      <w:r>
        <w:rPr>
          <w:rFonts w:cs="Calibri"/>
        </w:rPr>
        <w:t xml:space="preserve"> </w:t>
      </w:r>
      <w:r>
        <w:rPr>
          <w:rFonts w:cs="Calibri"/>
        </w:rPr>
        <w:t>唯一：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69"/>
        <w:gridCol w:w="2100"/>
        <w:gridCol w:w="4707"/>
      </w:tblGrid>
      <w:tr w:rsidR="001C5C4E" w14:paraId="4BAE7C81" w14:textId="77777777">
        <w:trPr>
          <w:tblHeader/>
        </w:trPr>
        <w:tc>
          <w:tcPr>
            <w:tcW w:w="3120" w:type="dxa"/>
            <w:shd w:val="clear" w:color="auto" w:fill="2F5496"/>
          </w:tcPr>
          <w:p w14:paraId="04E8BE24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表</w:t>
            </w:r>
          </w:p>
        </w:tc>
        <w:tc>
          <w:tcPr>
            <w:tcW w:w="3120" w:type="dxa"/>
            <w:shd w:val="clear" w:color="auto" w:fill="2F5496"/>
          </w:tcPr>
          <w:p w14:paraId="6FD30B5F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关键字段</w:t>
            </w:r>
          </w:p>
        </w:tc>
        <w:tc>
          <w:tcPr>
            <w:tcW w:w="3120" w:type="dxa"/>
            <w:shd w:val="clear" w:color="auto" w:fill="2F5496"/>
          </w:tcPr>
          <w:p w14:paraId="0E68205E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数据来源映射</w:t>
            </w:r>
          </w:p>
        </w:tc>
      </w:tr>
      <w:tr w:rsidR="001C5C4E" w14:paraId="208ECB2F" w14:textId="77777777">
        <w:tc>
          <w:tcPr>
            <w:tcW w:w="3120" w:type="dxa"/>
          </w:tcPr>
          <w:p w14:paraId="7FEB5034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qcfp_quarterly_structural</w:t>
            </w:r>
          </w:p>
        </w:tc>
        <w:tc>
          <w:tcPr>
            <w:tcW w:w="3120" w:type="dxa"/>
          </w:tcPr>
          <w:p w14:paraId="0170D7F3" w14:textId="77777777" w:rsidR="001C5C4E" w:rsidRDefault="00B03586">
            <w:r>
              <w:rPr>
                <w:rFonts w:cs="Calibri"/>
                <w:sz w:val="19"/>
              </w:rPr>
              <w:t>period_end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available_date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inst_ownership_pct_chg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holder_quantity_chg_pct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inst_participation_chg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q_inst_flow_raw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q_inst_flow_z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q_ifa_zscore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q_return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q_trend_score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q_position_52w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c_state/f_state/p_state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structural_regime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core_score</w:t>
            </w:r>
          </w:p>
        </w:tc>
        <w:tc>
          <w:tcPr>
            <w:tcW w:w="3120" w:type="dxa"/>
          </w:tcPr>
          <w:p w14:paraId="61193EE5" w14:textId="77777777" w:rsidR="001C5C4E" w:rsidRDefault="00B03586">
            <w:r>
              <w:rPr>
                <w:rFonts w:cs="Calibri"/>
                <w:sz w:val="19"/>
              </w:rPr>
              <w:t>holder_pct_qoq_pp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holder_quantity_qoq_pct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institution_quantity_qoq_pct</w:t>
            </w:r>
            <w:r>
              <w:rPr>
                <w:rFonts w:cs="Calibri"/>
                <w:sz w:val="19"/>
              </w:rPr>
              <w:t>（来自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hk_quarterly_institutional_holdings_analysis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institutional_flow/idr/fbi</w:t>
            </w:r>
            <w:r>
              <w:rPr>
                <w:rFonts w:cs="Calibri"/>
                <w:sz w:val="19"/>
              </w:rPr>
              <w:t>（来自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hk_quarterly_chip_analysis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close/change_percent</w:t>
            </w:r>
            <w:r>
              <w:rPr>
                <w:rFonts w:cs="Calibri"/>
                <w:sz w:val="19"/>
              </w:rPr>
              <w:t>（来自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hk_hist_quarterly_kline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04EE9909" w14:textId="77777777">
        <w:tc>
          <w:tcPr>
            <w:tcW w:w="3120" w:type="dxa"/>
          </w:tcPr>
          <w:p w14:paraId="21158FE9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qcfp_monthly_behavior</w:t>
            </w:r>
          </w:p>
        </w:tc>
        <w:tc>
          <w:tcPr>
            <w:tcW w:w="3120" w:type="dxa"/>
          </w:tcPr>
          <w:p w14:paraId="533E9C35" w14:textId="77777777" w:rsidR="001C5C4E" w:rsidRDefault="00B03586">
            <w:r>
              <w:rPr>
                <w:rFonts w:cs="Calibri"/>
                <w:sz w:val="19"/>
              </w:rPr>
              <w:t>month_end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m_turnover_zscore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m_turnover_pctl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m_turnover_ma_ratio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m_volume_ma_ratio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m_volume_accel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m_vwap_deviation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m_vp_regime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turnover_liquidity_regime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monthly_behavior_state</w:t>
            </w:r>
          </w:p>
        </w:tc>
        <w:tc>
          <w:tcPr>
            <w:tcW w:w="3120" w:type="dxa"/>
          </w:tcPr>
          <w:p w14:paraId="23FB90CC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hk_hist_monthly_kline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turnover_rate/volume/amount/amplitude/close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63F27B21" w14:textId="77777777">
        <w:tc>
          <w:tcPr>
            <w:tcW w:w="3120" w:type="dxa"/>
          </w:tcPr>
          <w:p w14:paraId="5071A737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qcfp_weekly_tactical</w:t>
            </w:r>
          </w:p>
        </w:tc>
        <w:tc>
          <w:tcPr>
            <w:tcW w:w="3120" w:type="dxa"/>
          </w:tcPr>
          <w:p w14:paraId="3328C49E" w14:textId="77777777" w:rsidR="001C5C4E" w:rsidRDefault="00B03586">
            <w:r>
              <w:rPr>
                <w:rFonts w:cs="Calibri"/>
                <w:sz w:val="19"/>
              </w:rPr>
              <w:t>week_end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w_turnover_deviation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w_turnover_spike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w_volume_breakout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lastRenderedPageBreak/>
              <w:t>w_vwap_deviation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w_ma_slope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w_breakout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w_breakdown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tactical_signal</w:t>
            </w:r>
          </w:p>
        </w:tc>
        <w:tc>
          <w:tcPr>
            <w:tcW w:w="3120" w:type="dxa"/>
          </w:tcPr>
          <w:p w14:paraId="3E0BC0DC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hk_hist_weekly_kline</w:t>
            </w:r>
          </w:p>
        </w:tc>
      </w:tr>
      <w:tr w:rsidR="001C5C4E" w14:paraId="6224B275" w14:textId="77777777">
        <w:tc>
          <w:tcPr>
            <w:tcW w:w="3120" w:type="dxa"/>
          </w:tcPr>
          <w:p w14:paraId="686A9E91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qcfp_mtf_decision</w:t>
            </w:r>
          </w:p>
        </w:tc>
        <w:tc>
          <w:tcPr>
            <w:tcW w:w="3120" w:type="dxa"/>
          </w:tcPr>
          <w:p w14:paraId="5D520AFF" w14:textId="77777777" w:rsidR="001C5C4E" w:rsidRDefault="00B03586">
            <w:r>
              <w:rPr>
                <w:rFonts w:cs="Calibri"/>
                <w:sz w:val="19"/>
              </w:rPr>
              <w:t>decision_date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structural_regime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monthly_behavior_state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tactical_signal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cbi_score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cost_position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chip_stability_confidence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mtf_regime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qcfp_score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action_signal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risk_level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market_context</w:t>
            </w:r>
          </w:p>
        </w:tc>
        <w:tc>
          <w:tcPr>
            <w:tcW w:w="3120" w:type="dxa"/>
          </w:tcPr>
          <w:p w14:paraId="2F7CCF2D" w14:textId="77777777" w:rsidR="001C5C4E" w:rsidRDefault="00B03586">
            <w:r>
              <w:rPr>
                <w:rFonts w:cs="Calibri"/>
                <w:sz w:val="19"/>
              </w:rPr>
              <w:t>三层引擎输出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HSI/HSTECH/VHSI/SouthboundFlow </w:t>
            </w:r>
            <w:r>
              <w:rPr>
                <w:rFonts w:cs="Calibri"/>
                <w:sz w:val="19"/>
              </w:rPr>
              <w:t>派生大盘环境）</w:t>
            </w:r>
          </w:p>
        </w:tc>
      </w:tr>
      <w:tr w:rsidR="001C5C4E" w14:paraId="00C8E145" w14:textId="77777777">
        <w:tc>
          <w:tcPr>
            <w:tcW w:w="3120" w:type="dxa"/>
          </w:tcPr>
          <w:p w14:paraId="34DF2CCA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qcfp_backtest_results</w:t>
            </w:r>
          </w:p>
        </w:tc>
        <w:tc>
          <w:tcPr>
            <w:tcW w:w="3120" w:type="dxa"/>
          </w:tcPr>
          <w:p w14:paraId="70C605A4" w14:textId="77777777" w:rsidR="001C5C4E" w:rsidRDefault="00B03586">
            <w:r>
              <w:rPr>
                <w:rFonts w:cs="Calibri"/>
                <w:sz w:val="19"/>
              </w:rPr>
              <w:t>stock_code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signal_date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action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position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pnl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 xml:space="preserve">market_regime </w:t>
            </w:r>
            <w:r>
              <w:rPr>
                <w:rFonts w:cs="Calibri"/>
                <w:sz w:val="19"/>
              </w:rPr>
              <w:t>等</w:t>
            </w:r>
          </w:p>
        </w:tc>
        <w:tc>
          <w:tcPr>
            <w:tcW w:w="3120" w:type="dxa"/>
          </w:tcPr>
          <w:p w14:paraId="77D3509F" w14:textId="77777777" w:rsidR="001C5C4E" w:rsidRDefault="00B03586">
            <w:r>
              <w:rPr>
                <w:rFonts w:cs="Calibri"/>
                <w:sz w:val="19"/>
              </w:rPr>
              <w:t>回测引擎输出</w:t>
            </w:r>
          </w:p>
        </w:tc>
      </w:tr>
    </w:tbl>
    <w:p w14:paraId="3576D122" w14:textId="77777777" w:rsidR="001C5C4E" w:rsidRDefault="00B03586">
      <w:pPr>
        <w:jc w:val="both"/>
      </w:pPr>
      <w:r>
        <w:rPr>
          <w:rFonts w:cs="Calibri"/>
          <w:b/>
        </w:rPr>
        <w:t>实现约定</w:t>
      </w:r>
      <w:r>
        <w:rPr>
          <w:rFonts w:cs="Calibri"/>
        </w:rPr>
        <w:t>：</w:t>
      </w:r>
    </w:p>
    <w:p w14:paraId="2A41E09E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新增表必须同步生成数据字典（</w:t>
      </w:r>
      <w:r>
        <w:rPr>
          <w:rFonts w:ascii="Consolas" w:eastAsia="Consolas" w:hAnsi="Consolas" w:cs="Consolas"/>
          <w:color w:val="800000"/>
          <w:sz w:val="20"/>
        </w:rPr>
        <w:t>Code_utl/Generate_*_Dictionary.py</w:t>
      </w:r>
      <w:r>
        <w:rPr>
          <w:rFonts w:cs="Calibri"/>
        </w:rPr>
        <w:t xml:space="preserve"> </w:t>
      </w:r>
      <w:r>
        <w:rPr>
          <w:rFonts w:cs="Calibri"/>
        </w:rPr>
        <w:t>模板）；</w:t>
      </w:r>
    </w:p>
    <w:p w14:paraId="3C52D57B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period_end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month_end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week_end</w:t>
      </w:r>
      <w:r>
        <w:rPr>
          <w:rFonts w:cs="Calibri"/>
        </w:rPr>
        <w:t xml:space="preserve"> </w:t>
      </w:r>
      <w:r>
        <w:rPr>
          <w:rFonts w:cs="Calibri"/>
        </w:rPr>
        <w:t>采用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YYYY-MM-DD</w:t>
      </w:r>
      <w:r>
        <w:rPr>
          <w:rFonts w:cs="Calibri"/>
        </w:rPr>
        <w:t>；</w:t>
      </w:r>
    </w:p>
    <w:p w14:paraId="50D49F7B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机构持股无真实披露日时，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先采用「季度末</w:t>
      </w:r>
      <w:r>
        <w:rPr>
          <w:rFonts w:cs="Calibri"/>
        </w:rPr>
        <w:t xml:space="preserve"> + </w:t>
      </w:r>
      <w:r>
        <w:rPr>
          <w:rFonts w:cs="Calibri"/>
        </w:rPr>
        <w:t>固定披露滞后天数」配置化推算（默认</w:t>
      </w:r>
      <w:r>
        <w:rPr>
          <w:rFonts w:cs="Calibri"/>
        </w:rPr>
        <w:t xml:space="preserve"> 45 </w:t>
      </w:r>
      <w:r>
        <w:rPr>
          <w:rFonts w:cs="Calibri"/>
        </w:rPr>
        <w:t>天），并在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中降级为</w:t>
      </w:r>
      <w:r>
        <w:rPr>
          <w:rFonts w:cs="Calibri"/>
        </w:rPr>
        <w:t xml:space="preserve"> B/C</w:t>
      </w:r>
      <w:r>
        <w:rPr>
          <w:rFonts w:cs="Calibri"/>
        </w:rPr>
        <w:t>，同时在字典与报告中明确标注</w:t>
      </w:r>
      <w:r>
        <w:rPr>
          <w:rFonts w:cs="Calibri"/>
        </w:rPr>
        <w:t>"</w:t>
      </w:r>
      <w:r>
        <w:rPr>
          <w:rFonts w:cs="Calibri"/>
        </w:rPr>
        <w:t>推算值</w:t>
      </w:r>
      <w:r>
        <w:rPr>
          <w:rFonts w:cs="Calibri"/>
        </w:rPr>
        <w:t>"</w:t>
      </w:r>
      <w:r>
        <w:rPr>
          <w:rFonts w:cs="Calibri"/>
        </w:rPr>
        <w:t>。</w:t>
      </w:r>
    </w:p>
    <w:p w14:paraId="07F71CAF" w14:textId="77777777" w:rsidR="001C5C4E" w:rsidRDefault="001C5C4E">
      <w:pPr>
        <w:pBdr>
          <w:bottom w:val="single" w:sz="6" w:space="1" w:color="auto"/>
        </w:pBdr>
      </w:pPr>
    </w:p>
    <w:p w14:paraId="2E1427BD" w14:textId="77777777" w:rsidR="001C5C4E" w:rsidRDefault="00B03586">
      <w:pPr>
        <w:pStyle w:val="Heading2"/>
      </w:pPr>
      <w:bookmarkStart w:id="7" w:name="_Toc238125397"/>
      <w:r>
        <w:rPr>
          <w:rFonts w:ascii="Arial" w:eastAsia="Microsoft YaHei" w:hAnsi="Arial" w:cs="Arial"/>
        </w:rPr>
        <w:t>五、开发阶段计划（</w:t>
      </w:r>
      <w:r>
        <w:rPr>
          <w:rFonts w:ascii="Arial" w:eastAsia="Microsoft YaHei" w:hAnsi="Arial" w:cs="Arial"/>
        </w:rPr>
        <w:t>P0 ~ P6</w:t>
      </w:r>
      <w:r>
        <w:rPr>
          <w:rFonts w:ascii="Arial" w:eastAsia="Microsoft YaHei" w:hAnsi="Arial" w:cs="Arial"/>
        </w:rPr>
        <w:t>）</w:t>
      </w:r>
      <w:bookmarkEnd w:id="7"/>
    </w:p>
    <w:p w14:paraId="5645400C" w14:textId="77777777" w:rsidR="001C5C4E" w:rsidRDefault="00B03586">
      <w:pPr>
        <w:pStyle w:val="Heading3"/>
      </w:pPr>
      <w:bookmarkStart w:id="8" w:name="_Toc238125398"/>
      <w:r>
        <w:rPr>
          <w:rFonts w:ascii="Arial" w:eastAsia="Microsoft YaHei" w:hAnsi="Arial" w:cs="Arial"/>
        </w:rPr>
        <w:t>P0</w:t>
      </w:r>
      <w:r>
        <w:rPr>
          <w:rFonts w:ascii="Arial" w:eastAsia="Microsoft YaHei" w:hAnsi="Arial" w:cs="Arial"/>
        </w:rPr>
        <w:t>：基础设施与数据层（约</w:t>
      </w:r>
      <w:r>
        <w:rPr>
          <w:rFonts w:ascii="Arial" w:eastAsia="Microsoft YaHei" w:hAnsi="Arial" w:cs="Arial"/>
        </w:rPr>
        <w:t xml:space="preserve"> 4~5 </w:t>
      </w:r>
      <w:r>
        <w:rPr>
          <w:rFonts w:ascii="Arial" w:eastAsia="Microsoft YaHei" w:hAnsi="Arial" w:cs="Arial"/>
        </w:rPr>
        <w:t>天）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645"/>
        <w:gridCol w:w="2966"/>
        <w:gridCol w:w="1770"/>
        <w:gridCol w:w="1645"/>
      </w:tblGrid>
      <w:tr w:rsidR="001C5C4E" w14:paraId="68D1A366" w14:textId="77777777">
        <w:trPr>
          <w:tblHeader/>
        </w:trPr>
        <w:tc>
          <w:tcPr>
            <w:tcW w:w="1872" w:type="dxa"/>
            <w:shd w:val="clear" w:color="auto" w:fill="2F5496"/>
          </w:tcPr>
          <w:p w14:paraId="39B6E3A7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1872" w:type="dxa"/>
            <w:shd w:val="clear" w:color="auto" w:fill="2F5496"/>
          </w:tcPr>
          <w:p w14:paraId="38484899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1872" w:type="dxa"/>
            <w:shd w:val="clear" w:color="auto" w:fill="2F5496"/>
          </w:tcPr>
          <w:p w14:paraId="4815E1A2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1872" w:type="dxa"/>
            <w:shd w:val="clear" w:color="auto" w:fill="2F5496"/>
          </w:tcPr>
          <w:p w14:paraId="0A7DEBB5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输入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产出</w:t>
            </w:r>
          </w:p>
        </w:tc>
        <w:tc>
          <w:tcPr>
            <w:tcW w:w="1872" w:type="dxa"/>
            <w:shd w:val="clear" w:color="auto" w:fill="2F5496"/>
          </w:tcPr>
          <w:p w14:paraId="1BC828CB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验收</w:t>
            </w:r>
          </w:p>
        </w:tc>
      </w:tr>
      <w:tr w:rsidR="001C5C4E" w14:paraId="07A564F0" w14:textId="77777777">
        <w:tc>
          <w:tcPr>
            <w:tcW w:w="1872" w:type="dxa"/>
          </w:tcPr>
          <w:p w14:paraId="4D766DF9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0.1</w:t>
            </w:r>
          </w:p>
        </w:tc>
        <w:tc>
          <w:tcPr>
            <w:tcW w:w="1872" w:type="dxa"/>
          </w:tcPr>
          <w:p w14:paraId="5365D534" w14:textId="77777777" w:rsidR="001C5C4E" w:rsidRDefault="00B03586">
            <w:r>
              <w:rPr>
                <w:rFonts w:cs="Calibri"/>
                <w:sz w:val="19"/>
              </w:rPr>
              <w:t>建目录与入口脚本</w:t>
            </w:r>
          </w:p>
        </w:tc>
        <w:tc>
          <w:tcPr>
            <w:tcW w:w="1872" w:type="dxa"/>
          </w:tcPr>
          <w:p w14:paraId="04B10D6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Core/QCFP_MTF/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</w:p>
        </w:tc>
        <w:tc>
          <w:tcPr>
            <w:tcW w:w="1872" w:type="dxa"/>
          </w:tcPr>
          <w:p w14:paraId="175ADB6B" w14:textId="77777777" w:rsidR="001C5C4E" w:rsidRDefault="00B03586">
            <w:r>
              <w:rPr>
                <w:rFonts w:cs="Calibri"/>
                <w:sz w:val="19"/>
              </w:rPr>
              <w:t>目录结构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编排脚本</w:t>
            </w:r>
          </w:p>
        </w:tc>
        <w:tc>
          <w:tcPr>
            <w:tcW w:w="1872" w:type="dxa"/>
          </w:tcPr>
          <w:p w14:paraId="13A04C8C" w14:textId="77777777" w:rsidR="001C5C4E" w:rsidRDefault="00B03586">
            <w:r>
              <w:rPr>
                <w:rFonts w:cs="Calibri"/>
                <w:sz w:val="19"/>
              </w:rPr>
              <w:t>可顺序执行空流程</w:t>
            </w:r>
          </w:p>
        </w:tc>
      </w:tr>
      <w:tr w:rsidR="001C5C4E" w14:paraId="7A1AEB3C" w14:textId="77777777">
        <w:tc>
          <w:tcPr>
            <w:tcW w:w="1872" w:type="dxa"/>
          </w:tcPr>
          <w:p w14:paraId="6F1E0900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0.2</w:t>
            </w:r>
          </w:p>
        </w:tc>
        <w:tc>
          <w:tcPr>
            <w:tcW w:w="1872" w:type="dxa"/>
          </w:tcPr>
          <w:p w14:paraId="6E4C3F95" w14:textId="77777777" w:rsidR="001C5C4E" w:rsidRDefault="00B03586">
            <w:r>
              <w:rPr>
                <w:rFonts w:cs="Calibri"/>
                <w:sz w:val="19"/>
              </w:rPr>
              <w:t>建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索引</w:t>
            </w:r>
          </w:p>
        </w:tc>
        <w:tc>
          <w:tcPr>
            <w:tcW w:w="1872" w:type="dxa"/>
          </w:tcPr>
          <w:p w14:paraId="7E301742" w14:textId="77777777" w:rsidR="001C5C4E" w:rsidRDefault="00B03586">
            <w:r>
              <w:rPr>
                <w:rFonts w:cs="Calibri"/>
                <w:sz w:val="19"/>
              </w:rPr>
              <w:t xml:space="preserve">SQL </w:t>
            </w:r>
            <w:r>
              <w:rPr>
                <w:rFonts w:cs="Calibri"/>
                <w:sz w:val="19"/>
              </w:rPr>
              <w:t>脚本（沿用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create_hk_stock_info.sql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lastRenderedPageBreak/>
              <w:t>风格）</w:t>
            </w:r>
          </w:p>
        </w:tc>
        <w:tc>
          <w:tcPr>
            <w:tcW w:w="1872" w:type="dxa"/>
          </w:tcPr>
          <w:p w14:paraId="15F940FB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lastRenderedPageBreak/>
              <w:t>HK_Stock.db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新增表</w:t>
            </w:r>
          </w:p>
        </w:tc>
        <w:tc>
          <w:tcPr>
            <w:tcW w:w="1872" w:type="dxa"/>
          </w:tcPr>
          <w:p w14:paraId="163E965B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SELECT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</w:tr>
      <w:tr w:rsidR="001C5C4E" w14:paraId="33CAAFFF" w14:textId="77777777">
        <w:tc>
          <w:tcPr>
            <w:tcW w:w="1872" w:type="dxa"/>
          </w:tcPr>
          <w:p w14:paraId="75BF5641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0.3</w:t>
            </w:r>
          </w:p>
        </w:tc>
        <w:tc>
          <w:tcPr>
            <w:tcW w:w="1872" w:type="dxa"/>
          </w:tcPr>
          <w:p w14:paraId="485CE663" w14:textId="77777777" w:rsidR="001C5C4E" w:rsidRDefault="00B03586">
            <w:r>
              <w:rPr>
                <w:rFonts w:cs="Calibri"/>
                <w:sz w:val="19"/>
              </w:rPr>
              <w:t>配置管理</w:t>
            </w:r>
          </w:p>
        </w:tc>
        <w:tc>
          <w:tcPr>
            <w:tcW w:w="1872" w:type="dxa"/>
          </w:tcPr>
          <w:p w14:paraId="2EFF37A9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Config/qcfp_settings.yaml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写入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stock_data_analysis.par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的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[QCFP_MTF]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节</w:t>
            </w:r>
          </w:p>
        </w:tc>
        <w:tc>
          <w:tcPr>
            <w:tcW w:w="1872" w:type="dxa"/>
          </w:tcPr>
          <w:p w14:paraId="1007241E" w14:textId="77777777" w:rsidR="001C5C4E" w:rsidRDefault="00B03586">
            <w:r>
              <w:rPr>
                <w:rFonts w:cs="Calibri"/>
                <w:sz w:val="19"/>
              </w:rPr>
              <w:t>权重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阈值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开关可读</w:t>
            </w:r>
          </w:p>
        </w:tc>
        <w:tc>
          <w:tcPr>
            <w:tcW w:w="1872" w:type="dxa"/>
          </w:tcPr>
          <w:p w14:paraId="7D013E94" w14:textId="77777777" w:rsidR="001C5C4E" w:rsidRDefault="00B03586">
            <w:r>
              <w:rPr>
                <w:rFonts w:cs="Calibri"/>
                <w:sz w:val="19"/>
              </w:rPr>
              <w:t>配置热更新</w:t>
            </w:r>
          </w:p>
        </w:tc>
      </w:tr>
      <w:tr w:rsidR="001C5C4E" w14:paraId="60A1D586" w14:textId="77777777">
        <w:tc>
          <w:tcPr>
            <w:tcW w:w="1872" w:type="dxa"/>
          </w:tcPr>
          <w:p w14:paraId="01CEA9C6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0.4</w:t>
            </w:r>
          </w:p>
        </w:tc>
        <w:tc>
          <w:tcPr>
            <w:tcW w:w="1872" w:type="dxa"/>
          </w:tcPr>
          <w:p w14:paraId="7053C620" w14:textId="77777777" w:rsidR="001C5C4E" w:rsidRDefault="00B03586">
            <w:r>
              <w:rPr>
                <w:rFonts w:cs="Calibri"/>
                <w:sz w:val="19"/>
              </w:rPr>
              <w:t>数据加载器</w:t>
            </w:r>
          </w:p>
        </w:tc>
        <w:tc>
          <w:tcPr>
            <w:tcW w:w="1872" w:type="dxa"/>
          </w:tcPr>
          <w:p w14:paraId="58E4B87B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data/loader.py</w:t>
            </w:r>
          </w:p>
        </w:tc>
        <w:tc>
          <w:tcPr>
            <w:tcW w:w="1872" w:type="dxa"/>
          </w:tcPr>
          <w:p w14:paraId="59862504" w14:textId="77777777" w:rsidR="001C5C4E" w:rsidRDefault="00B03586">
            <w:r>
              <w:rPr>
                <w:rFonts w:cs="Calibri"/>
                <w:sz w:val="19"/>
              </w:rPr>
              <w:t>现有</w:t>
            </w:r>
            <w:r>
              <w:rPr>
                <w:rFonts w:cs="Calibri"/>
                <w:sz w:val="19"/>
              </w:rPr>
              <w:t xml:space="preserve"> 10 </w:t>
            </w:r>
            <w:r>
              <w:rPr>
                <w:rFonts w:cs="Calibri"/>
                <w:sz w:val="19"/>
              </w:rPr>
              <w:t>张</w:t>
            </w:r>
            <w:r>
              <w:rPr>
                <w:rFonts w:cs="Calibri"/>
                <w:sz w:val="19"/>
              </w:rPr>
              <w:t xml:space="preserve"> hist/analysis </w:t>
            </w:r>
            <w:r>
              <w:rPr>
                <w:rFonts w:cs="Calibri"/>
                <w:sz w:val="19"/>
              </w:rPr>
              <w:t>表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标准化</w:t>
            </w:r>
            <w:r>
              <w:rPr>
                <w:rFonts w:cs="Calibri"/>
                <w:sz w:val="19"/>
              </w:rPr>
              <w:t xml:space="preserve"> DataFrame</w:t>
            </w:r>
          </w:p>
        </w:tc>
        <w:tc>
          <w:tcPr>
            <w:tcW w:w="1872" w:type="dxa"/>
          </w:tcPr>
          <w:p w14:paraId="0A46FE98" w14:textId="77777777" w:rsidR="001C5C4E" w:rsidRDefault="00B03586">
            <w:r>
              <w:rPr>
                <w:rFonts w:cs="Calibri"/>
                <w:sz w:val="19"/>
              </w:rPr>
              <w:t>单股全周期数据可加载</w:t>
            </w:r>
          </w:p>
        </w:tc>
      </w:tr>
      <w:tr w:rsidR="001C5C4E" w14:paraId="25322492" w14:textId="77777777">
        <w:tc>
          <w:tcPr>
            <w:tcW w:w="1872" w:type="dxa"/>
          </w:tcPr>
          <w:p w14:paraId="3B895A62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0.5</w:t>
            </w:r>
          </w:p>
        </w:tc>
        <w:tc>
          <w:tcPr>
            <w:tcW w:w="1872" w:type="dxa"/>
          </w:tcPr>
          <w:p w14:paraId="1F5D403D" w14:textId="77777777" w:rsidR="001C5C4E" w:rsidRDefault="00B03586">
            <w:r>
              <w:rPr>
                <w:rFonts w:cs="Calibri"/>
                <w:sz w:val="19"/>
              </w:rPr>
              <w:t>数据质量检测</w:t>
            </w:r>
          </w:p>
        </w:tc>
        <w:tc>
          <w:tcPr>
            <w:tcW w:w="1872" w:type="dxa"/>
          </w:tcPr>
          <w:p w14:paraId="57762772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data/quality.py</w:t>
            </w:r>
          </w:p>
        </w:tc>
        <w:tc>
          <w:tcPr>
            <w:tcW w:w="1872" w:type="dxa"/>
          </w:tcPr>
          <w:p w14:paraId="6AD41E99" w14:textId="77777777" w:rsidR="001C5C4E" w:rsidRDefault="00B03586">
            <w:r>
              <w:rPr>
                <w:rFonts w:cs="Calibri"/>
                <w:sz w:val="19"/>
              </w:rPr>
              <w:t xml:space="preserve">A/B/C/D </w:t>
            </w:r>
            <w:r>
              <w:rPr>
                <w:rFonts w:cs="Calibri"/>
                <w:sz w:val="19"/>
              </w:rPr>
              <w:t>标签</w:t>
            </w:r>
          </w:p>
        </w:tc>
        <w:tc>
          <w:tcPr>
            <w:tcW w:w="1872" w:type="dxa"/>
          </w:tcPr>
          <w:p w14:paraId="66A6B9C8" w14:textId="77777777" w:rsidR="001C5C4E" w:rsidRDefault="00B03586">
            <w:r>
              <w:rPr>
                <w:rFonts w:cs="Calibri"/>
                <w:sz w:val="19"/>
              </w:rPr>
              <w:t>全部股票可出标签</w:t>
            </w:r>
          </w:p>
        </w:tc>
      </w:tr>
      <w:tr w:rsidR="001C5C4E" w14:paraId="183B2F94" w14:textId="77777777">
        <w:tc>
          <w:tcPr>
            <w:tcW w:w="1872" w:type="dxa"/>
          </w:tcPr>
          <w:p w14:paraId="0FB1B2A2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0.6</w:t>
            </w:r>
          </w:p>
        </w:tc>
        <w:tc>
          <w:tcPr>
            <w:tcW w:w="1872" w:type="dxa"/>
          </w:tcPr>
          <w:p w14:paraId="2F1EB02B" w14:textId="77777777" w:rsidR="001C5C4E" w:rsidRDefault="00B03586">
            <w:r>
              <w:rPr>
                <w:rFonts w:cs="Calibri"/>
                <w:sz w:val="19"/>
              </w:rPr>
              <w:t>证据等级标注</w:t>
            </w:r>
          </w:p>
        </w:tc>
        <w:tc>
          <w:tcPr>
            <w:tcW w:w="1872" w:type="dxa"/>
          </w:tcPr>
          <w:p w14:paraId="475927C1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data/evidence.py</w:t>
            </w:r>
          </w:p>
        </w:tc>
        <w:tc>
          <w:tcPr>
            <w:tcW w:w="1872" w:type="dxa"/>
          </w:tcPr>
          <w:p w14:paraId="4256F18D" w14:textId="77777777" w:rsidR="001C5C4E" w:rsidRDefault="00B03586">
            <w:r>
              <w:rPr>
                <w:rFonts w:cs="Calibri"/>
                <w:sz w:val="19"/>
              </w:rPr>
              <w:t>因子</w:t>
            </w:r>
            <w:r>
              <w:rPr>
                <w:rFonts w:cs="Calibri"/>
                <w:sz w:val="19"/>
              </w:rPr>
              <w:t xml:space="preserve"> → A/A-/B/C/D</w:t>
            </w:r>
          </w:p>
        </w:tc>
        <w:tc>
          <w:tcPr>
            <w:tcW w:w="1872" w:type="dxa"/>
          </w:tcPr>
          <w:p w14:paraId="1C7D9148" w14:textId="77777777" w:rsidR="001C5C4E" w:rsidRDefault="00B03586">
            <w:r>
              <w:rPr>
                <w:rFonts w:cs="Calibri"/>
                <w:sz w:val="19"/>
              </w:rPr>
              <w:t>静态表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动态判定</w:t>
            </w:r>
          </w:p>
        </w:tc>
      </w:tr>
      <w:tr w:rsidR="001C5C4E" w14:paraId="724E300A" w14:textId="77777777">
        <w:tc>
          <w:tcPr>
            <w:tcW w:w="1872" w:type="dxa"/>
          </w:tcPr>
          <w:p w14:paraId="319D11FD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0.7</w:t>
            </w:r>
          </w:p>
        </w:tc>
        <w:tc>
          <w:tcPr>
            <w:tcW w:w="1872" w:type="dxa"/>
          </w:tcPr>
          <w:p w14:paraId="71C7ECDA" w14:textId="77777777" w:rsidR="001C5C4E" w:rsidRDefault="00B03586">
            <w:r>
              <w:rPr>
                <w:rFonts w:cs="Calibri"/>
                <w:sz w:val="19"/>
              </w:rPr>
              <w:t>港股日历与周期对齐</w:t>
            </w:r>
          </w:p>
        </w:tc>
        <w:tc>
          <w:tcPr>
            <w:tcW w:w="1872" w:type="dxa"/>
          </w:tcPr>
          <w:p w14:paraId="1DD64E26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common/calendar.py</w:t>
            </w:r>
          </w:p>
        </w:tc>
        <w:tc>
          <w:tcPr>
            <w:tcW w:w="1872" w:type="dxa"/>
          </w:tcPr>
          <w:p w14:paraId="4180D176" w14:textId="77777777" w:rsidR="001C5C4E" w:rsidRDefault="00B03586">
            <w:r>
              <w:rPr>
                <w:rFonts w:cs="Calibri"/>
                <w:sz w:val="19"/>
              </w:rPr>
              <w:t>日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季切分对齐</w:t>
            </w:r>
          </w:p>
        </w:tc>
        <w:tc>
          <w:tcPr>
            <w:tcW w:w="1872" w:type="dxa"/>
          </w:tcPr>
          <w:p w14:paraId="05F0648D" w14:textId="77777777" w:rsidR="001C5C4E" w:rsidRDefault="00B03586">
            <w:r>
              <w:rPr>
                <w:rFonts w:cs="Calibri"/>
                <w:sz w:val="19"/>
              </w:rPr>
              <w:t>周期边界正确</w:t>
            </w:r>
          </w:p>
        </w:tc>
      </w:tr>
      <w:tr w:rsidR="001C5C4E" w14:paraId="3D7700DD" w14:textId="77777777">
        <w:tc>
          <w:tcPr>
            <w:tcW w:w="1872" w:type="dxa"/>
          </w:tcPr>
          <w:p w14:paraId="3C95E007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0.8</w:t>
            </w:r>
          </w:p>
        </w:tc>
        <w:tc>
          <w:tcPr>
            <w:tcW w:w="1872" w:type="dxa"/>
          </w:tcPr>
          <w:p w14:paraId="5CC031B3" w14:textId="77777777" w:rsidR="001C5C4E" w:rsidRDefault="00B03586">
            <w:r>
              <w:rPr>
                <w:rFonts w:cs="Calibri"/>
                <w:sz w:val="19"/>
              </w:rPr>
              <w:t>覆盖度审计脚本</w:t>
            </w:r>
          </w:p>
        </w:tc>
        <w:tc>
          <w:tcPr>
            <w:tcW w:w="1872" w:type="dxa"/>
          </w:tcPr>
          <w:p w14:paraId="543F92F7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scripts/audit_coverage.py</w:t>
            </w:r>
          </w:p>
        </w:tc>
        <w:tc>
          <w:tcPr>
            <w:tcW w:w="1872" w:type="dxa"/>
          </w:tcPr>
          <w:p w14:paraId="25F5FFFF" w14:textId="77777777" w:rsidR="001C5C4E" w:rsidRDefault="00B03586">
            <w:r>
              <w:rPr>
                <w:rFonts w:cs="Calibri"/>
                <w:sz w:val="19"/>
              </w:rPr>
              <w:t>每股票</w:t>
            </w:r>
            <w:r>
              <w:rPr>
                <w:rFonts w:cs="Calibri"/>
                <w:sz w:val="19"/>
              </w:rPr>
              <w:t>×</w:t>
            </w:r>
            <w:r>
              <w:rPr>
                <w:rFonts w:cs="Calibri"/>
                <w:sz w:val="19"/>
              </w:rPr>
              <w:t>每表覆盖报告</w:t>
            </w:r>
          </w:p>
        </w:tc>
        <w:tc>
          <w:tcPr>
            <w:tcW w:w="1872" w:type="dxa"/>
          </w:tcPr>
          <w:p w14:paraId="696AB38C" w14:textId="77777777" w:rsidR="001C5C4E" w:rsidRDefault="00B03586">
            <w:r>
              <w:rPr>
                <w:rFonts w:cs="Calibri"/>
                <w:sz w:val="19"/>
              </w:rPr>
              <w:t>输出缺口清单</w:t>
            </w:r>
          </w:p>
        </w:tc>
      </w:tr>
    </w:tbl>
    <w:p w14:paraId="1968F38E" w14:textId="77777777" w:rsidR="001C5C4E" w:rsidRDefault="00B03586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M0</w:t>
      </w:r>
      <w:r>
        <w:rPr>
          <w:rFonts w:cs="Calibri"/>
        </w:rPr>
        <w:t>：任意股票可输出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data_quality</w:t>
      </w:r>
      <w:r>
        <w:rPr>
          <w:rFonts w:cs="Calibri"/>
        </w:rPr>
        <w:t xml:space="preserve"> </w:t>
      </w:r>
      <w:r>
        <w:rPr>
          <w:rFonts w:cs="Calibri"/>
        </w:rPr>
        <w:t>标签</w:t>
      </w:r>
      <w:r>
        <w:rPr>
          <w:rFonts w:cs="Calibri"/>
        </w:rPr>
        <w:t xml:space="preserve"> + </w:t>
      </w:r>
      <w:r>
        <w:rPr>
          <w:rFonts w:cs="Calibri"/>
        </w:rPr>
        <w:t>覆盖度报告。</w:t>
      </w:r>
    </w:p>
    <w:p w14:paraId="6A545D2F" w14:textId="77777777" w:rsidR="001C5C4E" w:rsidRDefault="00B03586">
      <w:pPr>
        <w:pStyle w:val="Heading3"/>
      </w:pPr>
      <w:bookmarkStart w:id="9" w:name="_Toc238125399"/>
      <w:r>
        <w:rPr>
          <w:rFonts w:ascii="Arial" w:eastAsia="Microsoft YaHei" w:hAnsi="Arial" w:cs="Arial"/>
        </w:rPr>
        <w:t>P1</w:t>
      </w:r>
      <w:r>
        <w:rPr>
          <w:rFonts w:ascii="Arial" w:eastAsia="Microsoft YaHei" w:hAnsi="Arial" w:cs="Arial"/>
        </w:rPr>
        <w:t>：季度结构引擎（约</w:t>
      </w:r>
      <w:r>
        <w:rPr>
          <w:rFonts w:ascii="Arial" w:eastAsia="Microsoft YaHei" w:hAnsi="Arial" w:cs="Arial"/>
        </w:rPr>
        <w:t xml:space="preserve"> 5~6 </w:t>
      </w:r>
      <w:r>
        <w:rPr>
          <w:rFonts w:ascii="Arial" w:eastAsia="Microsoft YaHei" w:hAnsi="Arial" w:cs="Arial"/>
        </w:rPr>
        <w:t>天）</w:t>
      </w:r>
      <w:bookmarkEnd w:id="9"/>
    </w:p>
    <w:p w14:paraId="4187C2AB" w14:textId="77777777" w:rsidR="001C5C4E" w:rsidRDefault="00B03586">
      <w:pPr>
        <w:ind w:left="567"/>
        <w:jc w:val="both"/>
      </w:pPr>
      <w:r>
        <w:rPr>
          <w:rFonts w:cs="Calibri"/>
          <w:i/>
        </w:rPr>
        <w:t xml:space="preserve">P1 </w:t>
      </w:r>
      <w:r>
        <w:rPr>
          <w:rFonts w:cs="Calibri"/>
          <w:i/>
        </w:rPr>
        <w:t>详细计划见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QCFP-MTF_P1_</w:t>
      </w:r>
      <w:r>
        <w:rPr>
          <w:rFonts w:cs="Calibri"/>
          <w:i/>
          <w:color w:val="0000FF"/>
          <w:u w:val="single"/>
        </w:rPr>
        <w:t>开发计划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1"/>
        <w:gridCol w:w="1634"/>
        <w:gridCol w:w="3625"/>
        <w:gridCol w:w="2746"/>
      </w:tblGrid>
      <w:tr w:rsidR="001C5C4E" w14:paraId="216233B9" w14:textId="77777777">
        <w:trPr>
          <w:tblHeader/>
        </w:trPr>
        <w:tc>
          <w:tcPr>
            <w:tcW w:w="2340" w:type="dxa"/>
            <w:shd w:val="clear" w:color="auto" w:fill="2F5496"/>
          </w:tcPr>
          <w:p w14:paraId="1043F7DC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1A886F51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7F233955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055B79F4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1C5C4E" w14:paraId="7ADE0C83" w14:textId="77777777">
        <w:tc>
          <w:tcPr>
            <w:tcW w:w="2340" w:type="dxa"/>
          </w:tcPr>
          <w:p w14:paraId="4F670EE2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1.1</w:t>
            </w:r>
          </w:p>
        </w:tc>
        <w:tc>
          <w:tcPr>
            <w:tcW w:w="2340" w:type="dxa"/>
          </w:tcPr>
          <w:p w14:paraId="3FB2C34D" w14:textId="77777777" w:rsidR="001C5C4E" w:rsidRDefault="00B03586">
            <w:r>
              <w:rPr>
                <w:rFonts w:cs="Calibri"/>
                <w:sz w:val="19"/>
              </w:rPr>
              <w:t xml:space="preserve">C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47FB3A96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structural/chip_factors.py</w:t>
            </w:r>
          </w:p>
        </w:tc>
        <w:tc>
          <w:tcPr>
            <w:tcW w:w="2340" w:type="dxa"/>
          </w:tcPr>
          <w:p w14:paraId="0C036FA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inst_ownership_pct_chg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holder_quantity_chg_pct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inst_participation_chg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c_state</w:t>
            </w:r>
            <w:r>
              <w:rPr>
                <w:rFonts w:cs="Calibri"/>
                <w:sz w:val="19"/>
              </w:rPr>
              <w:t>（阈值可配置）</w:t>
            </w:r>
          </w:p>
        </w:tc>
      </w:tr>
      <w:tr w:rsidR="001C5C4E" w14:paraId="22CF79FB" w14:textId="77777777">
        <w:tc>
          <w:tcPr>
            <w:tcW w:w="2340" w:type="dxa"/>
          </w:tcPr>
          <w:p w14:paraId="3392F10E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1.2</w:t>
            </w:r>
          </w:p>
        </w:tc>
        <w:tc>
          <w:tcPr>
            <w:tcW w:w="2340" w:type="dxa"/>
          </w:tcPr>
          <w:p w14:paraId="27367C7B" w14:textId="77777777" w:rsidR="001C5C4E" w:rsidRDefault="00B03586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70523EB7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structural/flow_factors.py</w:t>
            </w:r>
          </w:p>
        </w:tc>
        <w:tc>
          <w:tcPr>
            <w:tcW w:w="2340" w:type="dxa"/>
          </w:tcPr>
          <w:p w14:paraId="1E3CEFFD" w14:textId="77777777" w:rsidR="001C5C4E" w:rsidRDefault="00B03586">
            <w:r>
              <w:rPr>
                <w:rFonts w:cs="Calibri"/>
                <w:sz w:val="19"/>
              </w:rPr>
              <w:t>季度资金流聚合</w:t>
            </w:r>
            <w:r>
              <w:rPr>
                <w:rFonts w:cs="Calibri"/>
                <w:sz w:val="19"/>
              </w:rPr>
              <w:t xml:space="preserve"> + IFA Z-Score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f_state</w:t>
            </w:r>
          </w:p>
        </w:tc>
      </w:tr>
      <w:tr w:rsidR="001C5C4E" w14:paraId="275B28C2" w14:textId="77777777">
        <w:tc>
          <w:tcPr>
            <w:tcW w:w="2340" w:type="dxa"/>
          </w:tcPr>
          <w:p w14:paraId="0C874716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1.3</w:t>
            </w:r>
          </w:p>
        </w:tc>
        <w:tc>
          <w:tcPr>
            <w:tcW w:w="2340" w:type="dxa"/>
          </w:tcPr>
          <w:p w14:paraId="3CBED39C" w14:textId="77777777" w:rsidR="001C5C4E" w:rsidRDefault="00B03586">
            <w:r>
              <w:rPr>
                <w:rFonts w:cs="Calibri"/>
                <w:sz w:val="19"/>
              </w:rPr>
              <w:t xml:space="preserve">P </w:t>
            </w:r>
            <w:r>
              <w:rPr>
                <w:rFonts w:cs="Calibri"/>
                <w:sz w:val="19"/>
              </w:rPr>
              <w:t>因子</w:t>
            </w:r>
          </w:p>
        </w:tc>
        <w:tc>
          <w:tcPr>
            <w:tcW w:w="2340" w:type="dxa"/>
          </w:tcPr>
          <w:p w14:paraId="7FC8DF7C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structural/price_factors.py</w:t>
            </w:r>
          </w:p>
        </w:tc>
        <w:tc>
          <w:tcPr>
            <w:tcW w:w="2340" w:type="dxa"/>
          </w:tcPr>
          <w:p w14:paraId="583293C1" w14:textId="77777777" w:rsidR="001C5C4E" w:rsidRDefault="00B03586">
            <w:r>
              <w:rPr>
                <w:rFonts w:cs="Calibri"/>
                <w:sz w:val="19"/>
              </w:rPr>
              <w:t>季度收益、</w:t>
            </w:r>
            <w:r>
              <w:rPr>
                <w:rFonts w:cs="Calibri"/>
                <w:sz w:val="19"/>
              </w:rPr>
              <w:t>Trend Score</w:t>
            </w:r>
            <w:r>
              <w:rPr>
                <w:rFonts w:cs="Calibri"/>
                <w:sz w:val="19"/>
              </w:rPr>
              <w:t>（季末快照窗口）、</w:t>
            </w:r>
            <w:r>
              <w:rPr>
                <w:rFonts w:cs="Calibri"/>
                <w:sz w:val="19"/>
              </w:rPr>
              <w:t xml:space="preserve">52W </w:t>
            </w:r>
            <w:r>
              <w:rPr>
                <w:rFonts w:cs="Calibri"/>
                <w:sz w:val="19"/>
              </w:rPr>
              <w:t>位置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p_state</w:t>
            </w:r>
          </w:p>
        </w:tc>
      </w:tr>
      <w:tr w:rsidR="001C5C4E" w14:paraId="5B878A06" w14:textId="77777777">
        <w:tc>
          <w:tcPr>
            <w:tcW w:w="2340" w:type="dxa"/>
          </w:tcPr>
          <w:p w14:paraId="6F37658D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1.4</w:t>
            </w:r>
          </w:p>
        </w:tc>
        <w:tc>
          <w:tcPr>
            <w:tcW w:w="2340" w:type="dxa"/>
          </w:tcPr>
          <w:p w14:paraId="3B3FD293" w14:textId="77777777" w:rsidR="001C5C4E" w:rsidRDefault="00B03586">
            <w:r>
              <w:rPr>
                <w:rFonts w:cs="Calibri"/>
                <w:sz w:val="19"/>
              </w:rPr>
              <w:t>FSM-1</w:t>
            </w:r>
          </w:p>
        </w:tc>
        <w:tc>
          <w:tcPr>
            <w:tcW w:w="2340" w:type="dxa"/>
          </w:tcPr>
          <w:p w14:paraId="1A7E3117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structural/structural_regime.py</w:t>
            </w:r>
          </w:p>
        </w:tc>
        <w:tc>
          <w:tcPr>
            <w:tcW w:w="2340" w:type="dxa"/>
          </w:tcPr>
          <w:p w14:paraId="762DF11B" w14:textId="77777777" w:rsidR="001C5C4E" w:rsidRDefault="00B03586">
            <w:r>
              <w:rPr>
                <w:rFonts w:cs="Calibri"/>
                <w:sz w:val="19"/>
              </w:rPr>
              <w:t xml:space="preserve">C/F/P → 6 </w:t>
            </w:r>
            <w:r>
              <w:rPr>
                <w:rFonts w:cs="Calibri"/>
                <w:sz w:val="19"/>
              </w:rPr>
              <w:t>状态</w:t>
            </w:r>
            <w:r>
              <w:rPr>
                <w:rFonts w:cs="Calibri"/>
                <w:sz w:val="19"/>
              </w:rPr>
              <w:t xml:space="preserve"> + Core Score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449636A5" w14:textId="77777777">
        <w:tc>
          <w:tcPr>
            <w:tcW w:w="2340" w:type="dxa"/>
          </w:tcPr>
          <w:p w14:paraId="79C6F3B3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1.5</w:t>
            </w:r>
          </w:p>
        </w:tc>
        <w:tc>
          <w:tcPr>
            <w:tcW w:w="2340" w:type="dxa"/>
          </w:tcPr>
          <w:p w14:paraId="60800CF7" w14:textId="77777777" w:rsidR="001C5C4E" w:rsidRDefault="00B03586">
            <w:r>
              <w:rPr>
                <w:rFonts w:cs="Calibri"/>
                <w:sz w:val="19"/>
              </w:rPr>
              <w:t>背离检测</w:t>
            </w:r>
          </w:p>
        </w:tc>
        <w:tc>
          <w:tcPr>
            <w:tcW w:w="2340" w:type="dxa"/>
          </w:tcPr>
          <w:p w14:paraId="2B7E5226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structural/divergence.py</w:t>
            </w:r>
          </w:p>
        </w:tc>
        <w:tc>
          <w:tcPr>
            <w:tcW w:w="2340" w:type="dxa"/>
          </w:tcPr>
          <w:p w14:paraId="28223D4B" w14:textId="77777777" w:rsidR="001C5C4E" w:rsidRDefault="00B03586">
            <w:r>
              <w:rPr>
                <w:rFonts w:cs="Calibri"/>
                <w:sz w:val="19"/>
              </w:rPr>
              <w:t xml:space="preserve">CPD/FPD/CFD Z-Score </w:t>
            </w:r>
            <w:r>
              <w:rPr>
                <w:rFonts w:cs="Calibri"/>
                <w:sz w:val="19"/>
              </w:rPr>
              <w:t>偏离</w:t>
            </w:r>
          </w:p>
        </w:tc>
      </w:tr>
      <w:tr w:rsidR="001C5C4E" w14:paraId="36248329" w14:textId="77777777">
        <w:tc>
          <w:tcPr>
            <w:tcW w:w="2340" w:type="dxa"/>
          </w:tcPr>
          <w:p w14:paraId="51BB2DF5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1.6</w:t>
            </w:r>
          </w:p>
        </w:tc>
        <w:tc>
          <w:tcPr>
            <w:tcW w:w="2340" w:type="dxa"/>
          </w:tcPr>
          <w:p w14:paraId="14DEFDED" w14:textId="77777777" w:rsidR="001C5C4E" w:rsidRDefault="00B03586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2340" w:type="dxa"/>
          </w:tcPr>
          <w:p w14:paraId="49C0327B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tests/test_structural/</w:t>
            </w:r>
          </w:p>
        </w:tc>
        <w:tc>
          <w:tcPr>
            <w:tcW w:w="2340" w:type="dxa"/>
          </w:tcPr>
          <w:p w14:paraId="6D5D7A2A" w14:textId="77777777" w:rsidR="001C5C4E" w:rsidRDefault="00B03586">
            <w:r>
              <w:rPr>
                <w:rFonts w:cs="Calibri"/>
                <w:sz w:val="19"/>
              </w:rPr>
              <w:t>状态转换全覆盖，含</w:t>
            </w:r>
            <w:r>
              <w:rPr>
                <w:rFonts w:cs="Calibri"/>
                <w:sz w:val="19"/>
              </w:rPr>
              <w:t xml:space="preserve"> 8 </w:t>
            </w:r>
            <w:r>
              <w:rPr>
                <w:rFonts w:cs="Calibri"/>
                <w:sz w:val="19"/>
              </w:rPr>
              <w:t>条规格书转换规则</w:t>
            </w:r>
          </w:p>
        </w:tc>
      </w:tr>
    </w:tbl>
    <w:p w14:paraId="31C896EF" w14:textId="77777777" w:rsidR="001C5C4E" w:rsidRDefault="00B03586">
      <w:r>
        <w:rPr>
          <w:rFonts w:cs="Calibri"/>
          <w:b/>
        </w:rPr>
        <w:t>里程碑</w:t>
      </w:r>
      <w:r>
        <w:rPr>
          <w:rFonts w:cs="Calibri"/>
          <w:b/>
        </w:rPr>
        <w:t xml:space="preserve"> M1</w:t>
      </w:r>
      <w:r>
        <w:rPr>
          <w:rFonts w:cs="Calibri"/>
        </w:rPr>
        <w:t>：输入任意股票，输出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core_score</w:t>
      </w:r>
      <w:r>
        <w:rPr>
          <w:rFonts w:cs="Calibri"/>
        </w:rPr>
        <w:t xml:space="preserve"> + </w:t>
      </w:r>
      <w:r>
        <w:rPr>
          <w:rFonts w:cs="Calibri"/>
        </w:rPr>
        <w:t>背离信号，并与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hk_quarterly_chip_analysis.chip_flow_price_regime</w:t>
      </w:r>
      <w:r>
        <w:rPr>
          <w:rFonts w:cs="Calibri"/>
        </w:rPr>
        <w:t xml:space="preserve"> </w:t>
      </w:r>
      <w:r>
        <w:rPr>
          <w:rFonts w:cs="Calibri"/>
        </w:rPr>
        <w:t>交叉验证一致性。</w:t>
      </w:r>
    </w:p>
    <w:p w14:paraId="77531CE5" w14:textId="77777777" w:rsidR="001C5C4E" w:rsidRDefault="00B03586">
      <w:pPr>
        <w:pStyle w:val="Heading3"/>
      </w:pPr>
      <w:bookmarkStart w:id="10" w:name="_Toc238125400"/>
      <w:r>
        <w:rPr>
          <w:rFonts w:ascii="Arial" w:eastAsia="Microsoft YaHei" w:hAnsi="Arial" w:cs="Arial"/>
        </w:rPr>
        <w:t>P2</w:t>
      </w:r>
      <w:r>
        <w:rPr>
          <w:rFonts w:ascii="Arial" w:eastAsia="Microsoft YaHei" w:hAnsi="Arial" w:cs="Arial"/>
        </w:rPr>
        <w:t>：月线行为引擎（约</w:t>
      </w:r>
      <w:r>
        <w:rPr>
          <w:rFonts w:ascii="Arial" w:eastAsia="Microsoft YaHei" w:hAnsi="Arial" w:cs="Arial"/>
        </w:rPr>
        <w:t xml:space="preserve"> 5~6 </w:t>
      </w:r>
      <w:r>
        <w:rPr>
          <w:rFonts w:ascii="Arial" w:eastAsia="Microsoft YaHei" w:hAnsi="Arial" w:cs="Arial"/>
        </w:rPr>
        <w:t>天）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8"/>
        <w:gridCol w:w="1772"/>
        <w:gridCol w:w="3515"/>
        <w:gridCol w:w="2661"/>
      </w:tblGrid>
      <w:tr w:rsidR="001C5C4E" w14:paraId="5156BA47" w14:textId="77777777">
        <w:trPr>
          <w:tblHeader/>
        </w:trPr>
        <w:tc>
          <w:tcPr>
            <w:tcW w:w="2340" w:type="dxa"/>
            <w:shd w:val="clear" w:color="auto" w:fill="2F5496"/>
          </w:tcPr>
          <w:p w14:paraId="4A8887BC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72CC0B97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18E586F6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38773C72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1C5C4E" w14:paraId="7627A665" w14:textId="77777777">
        <w:tc>
          <w:tcPr>
            <w:tcW w:w="2340" w:type="dxa"/>
          </w:tcPr>
          <w:p w14:paraId="07351FF8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2.1</w:t>
            </w:r>
          </w:p>
        </w:tc>
        <w:tc>
          <w:tcPr>
            <w:tcW w:w="2340" w:type="dxa"/>
          </w:tcPr>
          <w:p w14:paraId="1C182F55" w14:textId="77777777" w:rsidR="001C5C4E" w:rsidRDefault="00B03586">
            <w:r>
              <w:rPr>
                <w:rFonts w:cs="Calibri"/>
                <w:sz w:val="19"/>
              </w:rPr>
              <w:t>换手因子</w:t>
            </w:r>
          </w:p>
        </w:tc>
        <w:tc>
          <w:tcPr>
            <w:tcW w:w="2340" w:type="dxa"/>
          </w:tcPr>
          <w:p w14:paraId="66DC993B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behavioral/turnover_factors.py</w:t>
            </w:r>
          </w:p>
        </w:tc>
        <w:tc>
          <w:tcPr>
            <w:tcW w:w="2340" w:type="dxa"/>
          </w:tcPr>
          <w:p w14:paraId="37EF65F8" w14:textId="77777777" w:rsidR="001C5C4E" w:rsidRDefault="00B03586">
            <w:r>
              <w:rPr>
                <w:rFonts w:cs="Calibri"/>
                <w:sz w:val="19"/>
              </w:rPr>
              <w:t>月换手</w:t>
            </w:r>
            <w:r>
              <w:rPr>
                <w:rFonts w:cs="Calibri"/>
                <w:sz w:val="19"/>
              </w:rPr>
              <w:t xml:space="preserve"> Z-Score/52W </w:t>
            </w:r>
            <w:r>
              <w:rPr>
                <w:rFonts w:cs="Calibri"/>
                <w:sz w:val="19"/>
              </w:rPr>
              <w:t>百分位</w:t>
            </w:r>
            <w:r>
              <w:rPr>
                <w:rFonts w:cs="Calibri"/>
                <w:sz w:val="19"/>
              </w:rPr>
              <w:t xml:space="preserve">/MA6 </w:t>
            </w:r>
            <w:r>
              <w:rPr>
                <w:rFonts w:cs="Calibri"/>
                <w:sz w:val="19"/>
              </w:rPr>
              <w:t>比值</w:t>
            </w:r>
            <w:r>
              <w:rPr>
                <w:rFonts w:cs="Calibri"/>
                <w:sz w:val="19"/>
              </w:rPr>
              <w:t xml:space="preserve"> → T1~T5</w:t>
            </w:r>
          </w:p>
        </w:tc>
      </w:tr>
      <w:tr w:rsidR="001C5C4E" w14:paraId="34F1467E" w14:textId="77777777">
        <w:tc>
          <w:tcPr>
            <w:tcW w:w="2340" w:type="dxa"/>
          </w:tcPr>
          <w:p w14:paraId="6A275F95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2.2</w:t>
            </w:r>
          </w:p>
        </w:tc>
        <w:tc>
          <w:tcPr>
            <w:tcW w:w="2340" w:type="dxa"/>
          </w:tcPr>
          <w:p w14:paraId="038AD0BE" w14:textId="77777777" w:rsidR="001C5C4E" w:rsidRDefault="00B03586">
            <w:r>
              <w:rPr>
                <w:rFonts w:cs="Calibri"/>
                <w:sz w:val="19"/>
              </w:rPr>
              <w:t>量因子</w:t>
            </w:r>
          </w:p>
        </w:tc>
        <w:tc>
          <w:tcPr>
            <w:tcW w:w="2340" w:type="dxa"/>
          </w:tcPr>
          <w:p w14:paraId="7F76B4EE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behavioral/volume_factors.py</w:t>
            </w:r>
          </w:p>
        </w:tc>
        <w:tc>
          <w:tcPr>
            <w:tcW w:w="2340" w:type="dxa"/>
          </w:tcPr>
          <w:p w14:paraId="0807F93D" w14:textId="77777777" w:rsidR="001C5C4E" w:rsidRDefault="00B03586">
            <w:r>
              <w:rPr>
                <w:rFonts w:cs="Calibri"/>
                <w:sz w:val="19"/>
              </w:rPr>
              <w:t>量加速度、量比</w:t>
            </w:r>
          </w:p>
        </w:tc>
      </w:tr>
      <w:tr w:rsidR="001C5C4E" w14:paraId="5E102D94" w14:textId="77777777">
        <w:tc>
          <w:tcPr>
            <w:tcW w:w="2340" w:type="dxa"/>
          </w:tcPr>
          <w:p w14:paraId="272A257E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2.3</w:t>
            </w:r>
          </w:p>
        </w:tc>
        <w:tc>
          <w:tcPr>
            <w:tcW w:w="2340" w:type="dxa"/>
          </w:tcPr>
          <w:p w14:paraId="16ED24D3" w14:textId="77777777" w:rsidR="001C5C4E" w:rsidRDefault="00B03586">
            <w:r>
              <w:rPr>
                <w:rFonts w:cs="Calibri"/>
                <w:sz w:val="19"/>
              </w:rPr>
              <w:t>量价矩阵</w:t>
            </w:r>
          </w:p>
        </w:tc>
        <w:tc>
          <w:tcPr>
            <w:tcW w:w="2340" w:type="dxa"/>
          </w:tcPr>
          <w:p w14:paraId="22AA6229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behavioral/vp_matrix.py</w:t>
            </w:r>
          </w:p>
        </w:tc>
        <w:tc>
          <w:tcPr>
            <w:tcW w:w="2340" w:type="dxa"/>
          </w:tcPr>
          <w:p w14:paraId="7D847883" w14:textId="77777777" w:rsidR="001C5C4E" w:rsidRDefault="00B03586">
            <w:r>
              <w:rPr>
                <w:rFonts w:cs="Calibri"/>
                <w:sz w:val="19"/>
              </w:rPr>
              <w:t xml:space="preserve">9 </w:t>
            </w:r>
            <w:r>
              <w:rPr>
                <w:rFonts w:cs="Calibri"/>
                <w:sz w:val="19"/>
              </w:rPr>
              <w:t>种</w:t>
            </w:r>
            <w:r>
              <w:rPr>
                <w:rFonts w:cs="Calibri"/>
                <w:sz w:val="19"/>
              </w:rPr>
              <w:t xml:space="preserve"> VP_Regime</w:t>
            </w:r>
            <w:r>
              <w:rPr>
                <w:rFonts w:cs="Calibri"/>
                <w:sz w:val="19"/>
              </w:rPr>
              <w:t>（含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VP_STABLE_ASCENT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16AFF031" w14:textId="77777777">
        <w:tc>
          <w:tcPr>
            <w:tcW w:w="2340" w:type="dxa"/>
          </w:tcPr>
          <w:p w14:paraId="2DB16780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2.4</w:t>
            </w:r>
          </w:p>
        </w:tc>
        <w:tc>
          <w:tcPr>
            <w:tcW w:w="2340" w:type="dxa"/>
          </w:tcPr>
          <w:p w14:paraId="09DC6016" w14:textId="77777777" w:rsidR="001C5C4E" w:rsidRDefault="00B03586">
            <w:r>
              <w:rPr>
                <w:rFonts w:cs="Calibri"/>
                <w:sz w:val="19"/>
              </w:rPr>
              <w:t>CBI</w:t>
            </w:r>
          </w:p>
        </w:tc>
        <w:tc>
          <w:tcPr>
            <w:tcW w:w="2340" w:type="dxa"/>
          </w:tcPr>
          <w:p w14:paraId="665EE383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behavioral/cbi.py</w:t>
            </w:r>
          </w:p>
        </w:tc>
        <w:tc>
          <w:tcPr>
            <w:tcW w:w="2340" w:type="dxa"/>
          </w:tcPr>
          <w:p w14:paraId="614B0948" w14:textId="77777777" w:rsidR="001C5C4E" w:rsidRDefault="00B03586">
            <w:r>
              <w:rPr>
                <w:rFonts w:cs="Calibri"/>
                <w:b/>
                <w:sz w:val="19"/>
              </w:rPr>
              <w:t>严格</w:t>
            </w:r>
            <w:r>
              <w:rPr>
                <w:rFonts w:cs="Calibri"/>
                <w:sz w:val="19"/>
              </w:rPr>
              <w:t xml:space="preserve"> Winsorize(1%~99%)→Z-Score→0~100→</w:t>
            </w:r>
            <w:r>
              <w:rPr>
                <w:rFonts w:cs="Calibri"/>
                <w:sz w:val="19"/>
              </w:rPr>
              <w:t>加权（</w:t>
            </w:r>
            <w:r>
              <w:rPr>
                <w:rFonts w:cs="Calibri"/>
                <w:sz w:val="19"/>
              </w:rPr>
              <w:t>30/30/25/15</w:t>
            </w:r>
            <w:r>
              <w:rPr>
                <w:rFonts w:cs="Calibri"/>
                <w:sz w:val="19"/>
              </w:rPr>
              <w:t>，权重可配置）</w:t>
            </w:r>
          </w:p>
        </w:tc>
      </w:tr>
      <w:tr w:rsidR="001C5C4E" w14:paraId="3E436DFD" w14:textId="77777777">
        <w:tc>
          <w:tcPr>
            <w:tcW w:w="2340" w:type="dxa"/>
          </w:tcPr>
          <w:p w14:paraId="769E43E4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2.5</w:t>
            </w:r>
          </w:p>
        </w:tc>
        <w:tc>
          <w:tcPr>
            <w:tcW w:w="2340" w:type="dxa"/>
          </w:tcPr>
          <w:p w14:paraId="309F7598" w14:textId="77777777" w:rsidR="001C5C4E" w:rsidRDefault="00B03586">
            <w:r>
              <w:rPr>
                <w:rFonts w:cs="Calibri"/>
                <w:sz w:val="19"/>
              </w:rPr>
              <w:t>Cost Position</w:t>
            </w:r>
          </w:p>
        </w:tc>
        <w:tc>
          <w:tcPr>
            <w:tcW w:w="2340" w:type="dxa"/>
          </w:tcPr>
          <w:p w14:paraId="706F141E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behavioral/cost_position.py</w:t>
            </w:r>
          </w:p>
        </w:tc>
        <w:tc>
          <w:tcPr>
            <w:tcW w:w="2340" w:type="dxa"/>
          </w:tcPr>
          <w:p w14:paraId="7063C32C" w14:textId="77777777" w:rsidR="001C5C4E" w:rsidRDefault="00B03586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</w:t>
            </w:r>
            <w:r>
              <w:rPr>
                <w:rFonts w:cs="Calibri"/>
                <w:sz w:val="19"/>
              </w:rPr>
              <w:t xml:space="preserve"> VWAP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amount/volume</w:t>
            </w:r>
            <w:r>
              <w:rPr>
                <w:rFonts w:cs="Calibri"/>
                <w:sz w:val="19"/>
              </w:rPr>
              <w:t>）偏离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三周期综合</w:t>
            </w:r>
          </w:p>
        </w:tc>
      </w:tr>
      <w:tr w:rsidR="001C5C4E" w14:paraId="4A4DE450" w14:textId="77777777">
        <w:tc>
          <w:tcPr>
            <w:tcW w:w="2340" w:type="dxa"/>
          </w:tcPr>
          <w:p w14:paraId="3BDF5841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2.6</w:t>
            </w:r>
          </w:p>
        </w:tc>
        <w:tc>
          <w:tcPr>
            <w:tcW w:w="2340" w:type="dxa"/>
          </w:tcPr>
          <w:p w14:paraId="02498B2F" w14:textId="77777777" w:rsidR="001C5C4E" w:rsidRDefault="00B03586">
            <w:r>
              <w:rPr>
                <w:rFonts w:cs="Calibri"/>
                <w:sz w:val="19"/>
              </w:rPr>
              <w:t>月线阶段</w:t>
            </w:r>
          </w:p>
        </w:tc>
        <w:tc>
          <w:tcPr>
            <w:tcW w:w="2340" w:type="dxa"/>
          </w:tcPr>
          <w:p w14:paraId="5A6D4E2F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behavioral/monthly_stage.py</w:t>
            </w:r>
          </w:p>
        </w:tc>
        <w:tc>
          <w:tcPr>
            <w:tcW w:w="2340" w:type="dxa"/>
          </w:tcPr>
          <w:p w14:paraId="2E5D3F30" w14:textId="77777777" w:rsidR="001C5C4E" w:rsidRDefault="00B03586">
            <w:r>
              <w:rPr>
                <w:rFonts w:cs="Calibri"/>
                <w:sz w:val="19"/>
              </w:rPr>
              <w:t>Improving/Stable/Deteriorating</w:t>
            </w:r>
          </w:p>
        </w:tc>
      </w:tr>
      <w:tr w:rsidR="001C5C4E" w14:paraId="409EEE2E" w14:textId="77777777">
        <w:tc>
          <w:tcPr>
            <w:tcW w:w="2340" w:type="dxa"/>
          </w:tcPr>
          <w:p w14:paraId="293C9CAB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2.7</w:t>
            </w:r>
          </w:p>
        </w:tc>
        <w:tc>
          <w:tcPr>
            <w:tcW w:w="2340" w:type="dxa"/>
          </w:tcPr>
          <w:p w14:paraId="15530A2A" w14:textId="77777777" w:rsidR="001C5C4E" w:rsidRDefault="00B03586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2340" w:type="dxa"/>
          </w:tcPr>
          <w:p w14:paraId="2DB9B005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tests/test_behavioral/</w:t>
            </w:r>
          </w:p>
        </w:tc>
        <w:tc>
          <w:tcPr>
            <w:tcW w:w="2340" w:type="dxa"/>
          </w:tcPr>
          <w:p w14:paraId="47A28396" w14:textId="77777777" w:rsidR="001C5C4E" w:rsidRDefault="00B03586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标准化、</w:t>
            </w:r>
            <w:r>
              <w:rPr>
                <w:rFonts w:cs="Calibri"/>
                <w:sz w:val="19"/>
              </w:rPr>
              <w:t xml:space="preserve">VWAP </w:t>
            </w:r>
            <w:r>
              <w:rPr>
                <w:rFonts w:cs="Calibri"/>
                <w:sz w:val="19"/>
              </w:rPr>
              <w:t>剥离、</w:t>
            </w:r>
            <w:r>
              <w:rPr>
                <w:rFonts w:cs="Calibri"/>
                <w:sz w:val="19"/>
              </w:rPr>
              <w:t xml:space="preserve">Stage </w:t>
            </w:r>
            <w:r>
              <w:rPr>
                <w:rFonts w:cs="Calibri"/>
                <w:sz w:val="19"/>
              </w:rPr>
              <w:t>判定</w:t>
            </w:r>
          </w:p>
        </w:tc>
      </w:tr>
    </w:tbl>
    <w:p w14:paraId="2C2428A3" w14:textId="77777777" w:rsidR="001C5C4E" w:rsidRDefault="00B03586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M2</w:t>
      </w:r>
      <w:r>
        <w:rPr>
          <w:rFonts w:cs="Calibri"/>
        </w:rPr>
        <w:t>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CBI_Score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Cost_Position</w:t>
      </w:r>
      <w:r>
        <w:rPr>
          <w:rFonts w:cs="Calibri"/>
        </w:rPr>
        <w:t>、</w:t>
      </w:r>
      <w:r>
        <w:rPr>
          <w:rFonts w:ascii="Consolas" w:eastAsia="Consolas" w:hAnsi="Consolas" w:cs="Consolas"/>
          <w:color w:val="800000"/>
          <w:sz w:val="20"/>
        </w:rPr>
        <w:t>Monthly_Stage</w:t>
      </w:r>
      <w:r>
        <w:rPr>
          <w:rFonts w:cs="Calibri"/>
        </w:rPr>
        <w:t>。</w:t>
      </w:r>
    </w:p>
    <w:p w14:paraId="0237CB76" w14:textId="77777777" w:rsidR="001C5C4E" w:rsidRDefault="00B03586">
      <w:pPr>
        <w:pStyle w:val="Heading3"/>
      </w:pPr>
      <w:bookmarkStart w:id="11" w:name="_Toc238125401"/>
      <w:r>
        <w:rPr>
          <w:rFonts w:ascii="Arial" w:eastAsia="Microsoft YaHei" w:hAnsi="Arial" w:cs="Arial"/>
        </w:rPr>
        <w:t>P3</w:t>
      </w:r>
      <w:r>
        <w:rPr>
          <w:rFonts w:ascii="Arial" w:eastAsia="Microsoft YaHei" w:hAnsi="Arial" w:cs="Arial"/>
        </w:rPr>
        <w:t>：周线战术引擎（约</w:t>
      </w:r>
      <w:r>
        <w:rPr>
          <w:rFonts w:ascii="Arial" w:eastAsia="Microsoft YaHei" w:hAnsi="Arial" w:cs="Arial"/>
        </w:rPr>
        <w:t xml:space="preserve"> 3 </w:t>
      </w:r>
      <w:r>
        <w:rPr>
          <w:rFonts w:ascii="Arial" w:eastAsia="Microsoft YaHei" w:hAnsi="Arial" w:cs="Arial"/>
        </w:rPr>
        <w:t>天）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4"/>
        <w:gridCol w:w="1404"/>
        <w:gridCol w:w="3185"/>
        <w:gridCol w:w="3723"/>
      </w:tblGrid>
      <w:tr w:rsidR="001C5C4E" w14:paraId="5BDD5DE3" w14:textId="77777777">
        <w:trPr>
          <w:tblHeader/>
        </w:trPr>
        <w:tc>
          <w:tcPr>
            <w:tcW w:w="2340" w:type="dxa"/>
            <w:shd w:val="clear" w:color="auto" w:fill="2F5496"/>
          </w:tcPr>
          <w:p w14:paraId="318523F7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5BC19A1D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2D424425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623D11B6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1C5C4E" w14:paraId="5B8D30AD" w14:textId="77777777">
        <w:tc>
          <w:tcPr>
            <w:tcW w:w="2340" w:type="dxa"/>
          </w:tcPr>
          <w:p w14:paraId="5667C772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3.1</w:t>
            </w:r>
          </w:p>
        </w:tc>
        <w:tc>
          <w:tcPr>
            <w:tcW w:w="2340" w:type="dxa"/>
          </w:tcPr>
          <w:p w14:paraId="665B5586" w14:textId="77777777" w:rsidR="001C5C4E" w:rsidRDefault="00B03586">
            <w:r>
              <w:rPr>
                <w:rFonts w:cs="Calibri"/>
                <w:sz w:val="19"/>
              </w:rPr>
              <w:t>周量检测</w:t>
            </w:r>
          </w:p>
        </w:tc>
        <w:tc>
          <w:tcPr>
            <w:tcW w:w="2340" w:type="dxa"/>
          </w:tcPr>
          <w:p w14:paraId="58ECF236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tactical/weekly_volume.py</w:t>
            </w:r>
          </w:p>
        </w:tc>
        <w:tc>
          <w:tcPr>
            <w:tcW w:w="2340" w:type="dxa"/>
          </w:tcPr>
          <w:p w14:paraId="1514D71D" w14:textId="77777777" w:rsidR="001C5C4E" w:rsidRDefault="00B03586">
            <w:r>
              <w:rPr>
                <w:rFonts w:cs="Calibri"/>
                <w:sz w:val="19"/>
              </w:rPr>
              <w:t>放量突破（</w:t>
            </w:r>
            <w:r>
              <w:rPr>
                <w:rFonts w:cs="Calibri"/>
                <w:sz w:val="19"/>
              </w:rPr>
              <w:t>&gt;MA20×1.8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/ </w:t>
            </w:r>
            <w:r>
              <w:rPr>
                <w:rFonts w:cs="Calibri"/>
                <w:sz w:val="19"/>
              </w:rPr>
              <w:t>极度缩量（</w:t>
            </w:r>
            <w:r>
              <w:rPr>
                <w:rFonts w:cs="Calibri"/>
                <w:sz w:val="19"/>
              </w:rPr>
              <w:t>&lt;MA20×0.5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0A40FDB7" w14:textId="77777777">
        <w:tc>
          <w:tcPr>
            <w:tcW w:w="2340" w:type="dxa"/>
          </w:tcPr>
          <w:p w14:paraId="52913F14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3.2</w:t>
            </w:r>
          </w:p>
        </w:tc>
        <w:tc>
          <w:tcPr>
            <w:tcW w:w="2340" w:type="dxa"/>
          </w:tcPr>
          <w:p w14:paraId="292DC120" w14:textId="77777777" w:rsidR="001C5C4E" w:rsidRDefault="00B03586">
            <w:r>
              <w:rPr>
                <w:rFonts w:cs="Calibri"/>
                <w:sz w:val="19"/>
              </w:rPr>
              <w:t>周换手检测</w:t>
            </w:r>
          </w:p>
        </w:tc>
        <w:tc>
          <w:tcPr>
            <w:tcW w:w="2340" w:type="dxa"/>
          </w:tcPr>
          <w:p w14:paraId="5B56C0D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tactical/weekly_turnover.py</w:t>
            </w:r>
          </w:p>
        </w:tc>
        <w:tc>
          <w:tcPr>
            <w:tcW w:w="2340" w:type="dxa"/>
          </w:tcPr>
          <w:p w14:paraId="2A2FE3C0" w14:textId="77777777" w:rsidR="001C5C4E" w:rsidRDefault="00B03586">
            <w:r>
              <w:rPr>
                <w:rFonts w:cs="Calibri"/>
                <w:sz w:val="19"/>
              </w:rPr>
              <w:t>偏离度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季度周均、极端换手（</w:t>
            </w:r>
            <w:r>
              <w:rPr>
                <w:rFonts w:cs="Calibri"/>
                <w:sz w:val="19"/>
              </w:rPr>
              <w:t>&gt;MA8×2.0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637E67C0" w14:textId="77777777">
        <w:tc>
          <w:tcPr>
            <w:tcW w:w="2340" w:type="dxa"/>
          </w:tcPr>
          <w:p w14:paraId="7A521B76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3.3</w:t>
            </w:r>
          </w:p>
        </w:tc>
        <w:tc>
          <w:tcPr>
            <w:tcW w:w="2340" w:type="dxa"/>
          </w:tcPr>
          <w:p w14:paraId="3AF470BC" w14:textId="77777777" w:rsidR="001C5C4E" w:rsidRDefault="00B03586"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VWAP</w:t>
            </w:r>
          </w:p>
        </w:tc>
        <w:tc>
          <w:tcPr>
            <w:tcW w:w="2340" w:type="dxa"/>
          </w:tcPr>
          <w:p w14:paraId="4E95A14E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tactical/weekly_vwap.py</w:t>
            </w:r>
          </w:p>
        </w:tc>
        <w:tc>
          <w:tcPr>
            <w:tcW w:w="2340" w:type="dxa"/>
          </w:tcPr>
          <w:p w14:paraId="5D5A1256" w14:textId="77777777" w:rsidR="001C5C4E" w:rsidRDefault="00B03586">
            <w:r>
              <w:rPr>
                <w:rFonts w:cs="Calibri"/>
                <w:sz w:val="19"/>
              </w:rPr>
              <w:t>close/VWAP_W−1</w:t>
            </w:r>
          </w:p>
        </w:tc>
      </w:tr>
      <w:tr w:rsidR="001C5C4E" w14:paraId="28E722A8" w14:textId="77777777">
        <w:tc>
          <w:tcPr>
            <w:tcW w:w="2340" w:type="dxa"/>
          </w:tcPr>
          <w:p w14:paraId="035F09EB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3.4</w:t>
            </w:r>
          </w:p>
        </w:tc>
        <w:tc>
          <w:tcPr>
            <w:tcW w:w="2340" w:type="dxa"/>
          </w:tcPr>
          <w:p w14:paraId="700C35B0" w14:textId="77777777" w:rsidR="001C5C4E" w:rsidRDefault="00B03586">
            <w:r>
              <w:rPr>
                <w:rFonts w:cs="Calibri"/>
                <w:sz w:val="19"/>
              </w:rPr>
              <w:t>均线结构</w:t>
            </w:r>
          </w:p>
        </w:tc>
        <w:tc>
          <w:tcPr>
            <w:tcW w:w="2340" w:type="dxa"/>
          </w:tcPr>
          <w:p w14:paraId="1F749F6B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2340" w:type="dxa"/>
          </w:tcPr>
          <w:p w14:paraId="581496B9" w14:textId="77777777" w:rsidR="001C5C4E" w:rsidRDefault="00B03586">
            <w:r>
              <w:rPr>
                <w:rFonts w:cs="Calibri"/>
                <w:sz w:val="19"/>
              </w:rPr>
              <w:t xml:space="preserve">5/10/20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 xml:space="preserve"> MA </w:t>
            </w:r>
            <w:r>
              <w:rPr>
                <w:rFonts w:cs="Calibri"/>
                <w:sz w:val="19"/>
              </w:rPr>
              <w:t>斜率（二阶差分）</w:t>
            </w:r>
          </w:p>
        </w:tc>
      </w:tr>
      <w:tr w:rsidR="001C5C4E" w14:paraId="03D2F822" w14:textId="77777777">
        <w:tc>
          <w:tcPr>
            <w:tcW w:w="2340" w:type="dxa"/>
          </w:tcPr>
          <w:p w14:paraId="46294CA4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3.5</w:t>
            </w:r>
          </w:p>
        </w:tc>
        <w:tc>
          <w:tcPr>
            <w:tcW w:w="2340" w:type="dxa"/>
          </w:tcPr>
          <w:p w14:paraId="396DFF9A" w14:textId="77777777" w:rsidR="001C5C4E" w:rsidRDefault="00B03586">
            <w:r>
              <w:rPr>
                <w:rFonts w:cs="Calibri"/>
                <w:sz w:val="19"/>
              </w:rPr>
              <w:t>信号合成</w:t>
            </w:r>
          </w:p>
        </w:tc>
        <w:tc>
          <w:tcPr>
            <w:tcW w:w="2340" w:type="dxa"/>
          </w:tcPr>
          <w:p w14:paraId="4BF3907C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tactical/weekly_signal.py</w:t>
            </w:r>
          </w:p>
        </w:tc>
        <w:tc>
          <w:tcPr>
            <w:tcW w:w="2340" w:type="dxa"/>
          </w:tcPr>
          <w:p w14:paraId="59FAC135" w14:textId="77777777" w:rsidR="001C5C4E" w:rsidRDefault="00B03586">
            <w:r>
              <w:rPr>
                <w:rFonts w:cs="Calibri"/>
                <w:sz w:val="19"/>
              </w:rPr>
              <w:t>Breakout/Pullback/Consolidation/Breakdown</w:t>
            </w:r>
          </w:p>
        </w:tc>
      </w:tr>
      <w:tr w:rsidR="001C5C4E" w14:paraId="27DA6134" w14:textId="77777777">
        <w:tc>
          <w:tcPr>
            <w:tcW w:w="2340" w:type="dxa"/>
          </w:tcPr>
          <w:p w14:paraId="4F85D6B7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3.6</w:t>
            </w:r>
          </w:p>
        </w:tc>
        <w:tc>
          <w:tcPr>
            <w:tcW w:w="2340" w:type="dxa"/>
          </w:tcPr>
          <w:p w14:paraId="5C8B0451" w14:textId="77777777" w:rsidR="001C5C4E" w:rsidRDefault="00B03586">
            <w:r>
              <w:rPr>
                <w:rFonts w:cs="Calibri"/>
                <w:sz w:val="19"/>
              </w:rPr>
              <w:t>单元测试</w:t>
            </w:r>
          </w:p>
        </w:tc>
        <w:tc>
          <w:tcPr>
            <w:tcW w:w="2340" w:type="dxa"/>
          </w:tcPr>
          <w:p w14:paraId="5C318F76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tests/test_tactical/</w:t>
            </w:r>
          </w:p>
        </w:tc>
        <w:tc>
          <w:tcPr>
            <w:tcW w:w="2340" w:type="dxa"/>
          </w:tcPr>
          <w:p w14:paraId="74597B41" w14:textId="77777777" w:rsidR="001C5C4E" w:rsidRDefault="00B03586">
            <w:r>
              <w:rPr>
                <w:rFonts w:cs="Calibri"/>
                <w:sz w:val="19"/>
              </w:rPr>
              <w:t>阈值与信号合成，防误触发</w:t>
            </w:r>
          </w:p>
        </w:tc>
      </w:tr>
    </w:tbl>
    <w:p w14:paraId="7FCFD3A4" w14:textId="77777777" w:rsidR="001C5C4E" w:rsidRDefault="00B03586">
      <w:r>
        <w:rPr>
          <w:rFonts w:cs="Calibri"/>
          <w:b/>
        </w:rPr>
        <w:t>里程碑</w:t>
      </w:r>
      <w:r>
        <w:rPr>
          <w:rFonts w:cs="Calibri"/>
          <w:b/>
        </w:rPr>
        <w:t xml:space="preserve"> M3</w:t>
      </w:r>
      <w:r>
        <w:rPr>
          <w:rFonts w:cs="Calibri"/>
        </w:rPr>
        <w:t>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tactical_signal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w_breakout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w_breakdown</w:t>
      </w:r>
      <w:r>
        <w:rPr>
          <w:rFonts w:cs="Calibri"/>
        </w:rPr>
        <w:t xml:space="preserve"> </w:t>
      </w:r>
      <w:r>
        <w:rPr>
          <w:rFonts w:cs="Calibri"/>
        </w:rPr>
        <w:t>布尔标记。</w:t>
      </w:r>
    </w:p>
    <w:p w14:paraId="62F72CEB" w14:textId="77777777" w:rsidR="001C5C4E" w:rsidRDefault="00B03586">
      <w:pPr>
        <w:pStyle w:val="Heading3"/>
      </w:pPr>
      <w:bookmarkStart w:id="12" w:name="_Toc238125402"/>
      <w:r>
        <w:rPr>
          <w:rFonts w:ascii="Arial" w:eastAsia="Microsoft YaHei" w:hAnsi="Arial" w:cs="Arial"/>
        </w:rPr>
        <w:t>P4</w:t>
      </w:r>
      <w:r>
        <w:rPr>
          <w:rFonts w:ascii="Arial" w:eastAsia="Microsoft YaHei" w:hAnsi="Arial" w:cs="Arial"/>
        </w:rPr>
        <w:t>：多周期融合层（约</w:t>
      </w:r>
      <w:r>
        <w:rPr>
          <w:rFonts w:ascii="Arial" w:eastAsia="Microsoft YaHei" w:hAnsi="Arial" w:cs="Arial"/>
        </w:rPr>
        <w:t xml:space="preserve"> 4~5 </w:t>
      </w:r>
      <w:r>
        <w:rPr>
          <w:rFonts w:ascii="Arial" w:eastAsia="Microsoft YaHei" w:hAnsi="Arial" w:cs="Arial"/>
        </w:rPr>
        <w:t>天）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0"/>
        <w:gridCol w:w="2092"/>
        <w:gridCol w:w="2966"/>
        <w:gridCol w:w="2448"/>
      </w:tblGrid>
      <w:tr w:rsidR="001C5C4E" w14:paraId="02B39536" w14:textId="77777777">
        <w:trPr>
          <w:tblHeader/>
        </w:trPr>
        <w:tc>
          <w:tcPr>
            <w:tcW w:w="2340" w:type="dxa"/>
            <w:shd w:val="clear" w:color="auto" w:fill="2F5496"/>
          </w:tcPr>
          <w:p w14:paraId="3F831467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22B295E0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382C7FC7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1E2EC11F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1C5C4E" w14:paraId="31A3821E" w14:textId="77777777">
        <w:tc>
          <w:tcPr>
            <w:tcW w:w="2340" w:type="dxa"/>
          </w:tcPr>
          <w:p w14:paraId="3E6FEF04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4.1</w:t>
            </w:r>
          </w:p>
        </w:tc>
        <w:tc>
          <w:tcPr>
            <w:tcW w:w="2340" w:type="dxa"/>
          </w:tcPr>
          <w:p w14:paraId="67314159" w14:textId="77777777" w:rsidR="001C5C4E" w:rsidRDefault="00B03586">
            <w:r>
              <w:rPr>
                <w:rFonts w:cs="Calibri"/>
                <w:sz w:val="19"/>
              </w:rPr>
              <w:t>筹码稳定置信度</w:t>
            </w:r>
          </w:p>
        </w:tc>
        <w:tc>
          <w:tcPr>
            <w:tcW w:w="2340" w:type="dxa"/>
          </w:tcPr>
          <w:p w14:paraId="67A4DC74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fusion/chip_confidence.py</w:t>
            </w:r>
          </w:p>
        </w:tc>
        <w:tc>
          <w:tcPr>
            <w:tcW w:w="2340" w:type="dxa"/>
          </w:tcPr>
          <w:p w14:paraId="3AAA4846" w14:textId="77777777" w:rsidR="001C5C4E" w:rsidRDefault="00B03586">
            <w:r>
              <w:rPr>
                <w:rFonts w:cs="Calibri"/>
                <w:sz w:val="19"/>
              </w:rPr>
              <w:t>60%×Quarterly_Chip_Score + 40%×CBI_Normalized</w:t>
            </w:r>
            <w:r>
              <w:rPr>
                <w:rFonts w:cs="Calibri"/>
                <w:sz w:val="19"/>
              </w:rPr>
              <w:t>（权重可配置）</w:t>
            </w:r>
            <w:r>
              <w:rPr>
                <w:rFonts w:cs="Calibri"/>
                <w:sz w:val="19"/>
              </w:rPr>
              <w:t>→ High/Medium/Low</w:t>
            </w:r>
          </w:p>
        </w:tc>
      </w:tr>
      <w:tr w:rsidR="001C5C4E" w14:paraId="28436254" w14:textId="77777777">
        <w:tc>
          <w:tcPr>
            <w:tcW w:w="2340" w:type="dxa"/>
          </w:tcPr>
          <w:p w14:paraId="68C386D2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4.2</w:t>
            </w:r>
          </w:p>
        </w:tc>
        <w:tc>
          <w:tcPr>
            <w:tcW w:w="2340" w:type="dxa"/>
          </w:tcPr>
          <w:p w14:paraId="301822E5" w14:textId="77777777" w:rsidR="001C5C4E" w:rsidRDefault="00B03586">
            <w:r>
              <w:rPr>
                <w:rFonts w:cs="Calibri"/>
                <w:sz w:val="19"/>
              </w:rPr>
              <w:t>多周期对齐</w:t>
            </w:r>
          </w:p>
        </w:tc>
        <w:tc>
          <w:tcPr>
            <w:tcW w:w="2340" w:type="dxa"/>
          </w:tcPr>
          <w:p w14:paraId="28FF87A8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2340" w:type="dxa"/>
          </w:tcPr>
          <w:p w14:paraId="6E03F10D" w14:textId="77777777" w:rsidR="001C5C4E" w:rsidRDefault="00B03586">
            <w:r>
              <w:rPr>
                <w:rFonts w:cs="Calibri"/>
                <w:sz w:val="19"/>
              </w:rPr>
              <w:t>规格书</w:t>
            </w:r>
            <w:r>
              <w:rPr>
                <w:rFonts w:cs="Calibri"/>
                <w:sz w:val="19"/>
              </w:rPr>
              <w:t xml:space="preserve"> 12 </w:t>
            </w:r>
            <w:r>
              <w:rPr>
                <w:rFonts w:cs="Calibri"/>
                <w:sz w:val="19"/>
              </w:rPr>
              <w:t>条映射矩阵硬编码实现（含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禁止越权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两铁律）</w:t>
            </w:r>
          </w:p>
        </w:tc>
      </w:tr>
      <w:tr w:rsidR="001C5C4E" w14:paraId="2018335F" w14:textId="77777777">
        <w:tc>
          <w:tcPr>
            <w:tcW w:w="2340" w:type="dxa"/>
          </w:tcPr>
          <w:p w14:paraId="3C200BDB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4.3</w:t>
            </w:r>
          </w:p>
        </w:tc>
        <w:tc>
          <w:tcPr>
            <w:tcW w:w="2340" w:type="dxa"/>
          </w:tcPr>
          <w:p w14:paraId="34739425" w14:textId="77777777" w:rsidR="001C5C4E" w:rsidRDefault="00B03586">
            <w:r>
              <w:rPr>
                <w:rFonts w:cs="Calibri"/>
                <w:sz w:val="19"/>
              </w:rPr>
              <w:t>FSM-2</w:t>
            </w:r>
          </w:p>
        </w:tc>
        <w:tc>
          <w:tcPr>
            <w:tcW w:w="2340" w:type="dxa"/>
          </w:tcPr>
          <w:p w14:paraId="51072323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fusion/mtf_fsm.py</w:t>
            </w:r>
          </w:p>
        </w:tc>
        <w:tc>
          <w:tcPr>
            <w:tcW w:w="2340" w:type="dxa"/>
          </w:tcPr>
          <w:p w14:paraId="19DBCB6F" w14:textId="77777777" w:rsidR="001C5C4E" w:rsidRDefault="00B03586">
            <w:r>
              <w:rPr>
                <w:rFonts w:cs="Calibri"/>
                <w:sz w:val="19"/>
              </w:rPr>
              <w:t>State(t)+Event(t)→State(t+1)</w:t>
            </w:r>
          </w:p>
        </w:tc>
      </w:tr>
      <w:tr w:rsidR="001C5C4E" w14:paraId="563E649E" w14:textId="77777777">
        <w:tc>
          <w:tcPr>
            <w:tcW w:w="2340" w:type="dxa"/>
          </w:tcPr>
          <w:p w14:paraId="5B779961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4.4</w:t>
            </w:r>
          </w:p>
        </w:tc>
        <w:tc>
          <w:tcPr>
            <w:tcW w:w="2340" w:type="dxa"/>
          </w:tcPr>
          <w:p w14:paraId="1643FE39" w14:textId="77777777" w:rsidR="001C5C4E" w:rsidRDefault="00B03586">
            <w:r>
              <w:rPr>
                <w:rFonts w:cs="Calibri"/>
                <w:sz w:val="19"/>
              </w:rPr>
              <w:t>禁止推断过滤</w:t>
            </w:r>
          </w:p>
        </w:tc>
        <w:tc>
          <w:tcPr>
            <w:tcW w:w="2340" w:type="dxa"/>
          </w:tcPr>
          <w:p w14:paraId="497C9E55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fusion/anti_inference.py</w:t>
            </w:r>
          </w:p>
        </w:tc>
        <w:tc>
          <w:tcPr>
            <w:tcW w:w="2340" w:type="dxa"/>
          </w:tcPr>
          <w:p w14:paraId="4CD3039C" w14:textId="77777777" w:rsidR="001C5C4E" w:rsidRDefault="00B03586">
            <w:r>
              <w:rPr>
                <w:rFonts w:cs="Calibri"/>
                <w:sz w:val="19"/>
              </w:rPr>
              <w:t>规则表驱动：扫描结论文本，触发即降级为允许表述（先用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警告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降级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模式）</w:t>
            </w:r>
          </w:p>
        </w:tc>
      </w:tr>
      <w:tr w:rsidR="001C5C4E" w14:paraId="40D0446D" w14:textId="77777777">
        <w:tc>
          <w:tcPr>
            <w:tcW w:w="2340" w:type="dxa"/>
          </w:tcPr>
          <w:p w14:paraId="32A6DF49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4.5</w:t>
            </w:r>
          </w:p>
        </w:tc>
        <w:tc>
          <w:tcPr>
            <w:tcW w:w="2340" w:type="dxa"/>
          </w:tcPr>
          <w:p w14:paraId="46D0BDD9" w14:textId="77777777" w:rsidR="001C5C4E" w:rsidRDefault="00B03586">
            <w:r>
              <w:rPr>
                <w:rFonts w:cs="Calibri"/>
                <w:sz w:val="19"/>
              </w:rPr>
              <w:t>结构</w:t>
            </w:r>
            <w:r>
              <w:rPr>
                <w:rFonts w:cs="Calibri"/>
                <w:sz w:val="19"/>
              </w:rPr>
              <w:t>-</w:t>
            </w:r>
            <w:r>
              <w:rPr>
                <w:rFonts w:cs="Calibri"/>
                <w:sz w:val="19"/>
              </w:rPr>
              <w:t>行为背离</w:t>
            </w:r>
          </w:p>
        </w:tc>
        <w:tc>
          <w:tcPr>
            <w:tcW w:w="2340" w:type="dxa"/>
          </w:tcPr>
          <w:p w14:paraId="51100EDD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fusion/mtf_alignment.py</w:t>
            </w:r>
          </w:p>
        </w:tc>
        <w:tc>
          <w:tcPr>
            <w:tcW w:w="2340" w:type="dxa"/>
          </w:tcPr>
          <w:p w14:paraId="701716BD" w14:textId="77777777" w:rsidR="001C5C4E" w:rsidRDefault="00B03586">
            <w:r>
              <w:rPr>
                <w:rFonts w:cs="Calibri"/>
                <w:sz w:val="19"/>
              </w:rPr>
              <w:t>季度强势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月线恶化</w:t>
            </w:r>
            <w:r>
              <w:rPr>
                <w:rFonts w:cs="Calibri"/>
                <w:sz w:val="19"/>
              </w:rPr>
              <w:t xml:space="preserve"> / </w:t>
            </w:r>
            <w:r>
              <w:rPr>
                <w:rFonts w:cs="Calibri"/>
                <w:sz w:val="19"/>
              </w:rPr>
              <w:t>季度弱势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月线改善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背离标记</w:t>
            </w:r>
          </w:p>
        </w:tc>
      </w:tr>
      <w:tr w:rsidR="001C5C4E" w14:paraId="01209282" w14:textId="77777777">
        <w:tc>
          <w:tcPr>
            <w:tcW w:w="2340" w:type="dxa"/>
          </w:tcPr>
          <w:p w14:paraId="10DDD581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4.6</w:t>
            </w:r>
          </w:p>
        </w:tc>
        <w:tc>
          <w:tcPr>
            <w:tcW w:w="2340" w:type="dxa"/>
          </w:tcPr>
          <w:p w14:paraId="2954696A" w14:textId="77777777" w:rsidR="001C5C4E" w:rsidRDefault="00B03586">
            <w:r>
              <w:rPr>
                <w:rFonts w:cs="Calibri"/>
                <w:sz w:val="19"/>
              </w:rPr>
              <w:t>集成测试</w:t>
            </w:r>
          </w:p>
        </w:tc>
        <w:tc>
          <w:tcPr>
            <w:tcW w:w="2340" w:type="dxa"/>
          </w:tcPr>
          <w:p w14:paraId="265CE026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tests/test_fusion/</w:t>
            </w:r>
          </w:p>
        </w:tc>
        <w:tc>
          <w:tcPr>
            <w:tcW w:w="2340" w:type="dxa"/>
          </w:tcPr>
          <w:p w14:paraId="540FE712" w14:textId="77777777" w:rsidR="001C5C4E" w:rsidRDefault="00B03586">
            <w:r>
              <w:rPr>
                <w:rFonts w:cs="Calibri"/>
                <w:sz w:val="19"/>
              </w:rPr>
              <w:t>三层输入</w:t>
            </w:r>
            <w:r>
              <w:rPr>
                <w:rFonts w:cs="Calibri"/>
                <w:sz w:val="19"/>
              </w:rPr>
              <w:t xml:space="preserve"> → MTF Regime → </w:t>
            </w:r>
            <w:r>
              <w:rPr>
                <w:rFonts w:cs="Calibri"/>
                <w:sz w:val="19"/>
              </w:rPr>
              <w:t>置信度</w:t>
            </w:r>
            <w:r>
              <w:rPr>
                <w:rFonts w:cs="Calibri"/>
                <w:sz w:val="19"/>
              </w:rPr>
              <w:t xml:space="preserve"> → </w:t>
            </w:r>
            <w:r>
              <w:rPr>
                <w:rFonts w:cs="Calibri"/>
                <w:sz w:val="19"/>
              </w:rPr>
              <w:t>防推断全链路</w:t>
            </w:r>
          </w:p>
        </w:tc>
      </w:tr>
    </w:tbl>
    <w:p w14:paraId="59A12718" w14:textId="77777777" w:rsidR="001C5C4E" w:rsidRDefault="00B03586">
      <w:r>
        <w:rPr>
          <w:rFonts w:cs="Calibri"/>
          <w:b/>
        </w:rPr>
        <w:t>里程碑</w:t>
      </w:r>
      <w:r>
        <w:rPr>
          <w:rFonts w:cs="Calibri"/>
          <w:b/>
        </w:rPr>
        <w:t xml:space="preserve"> M4</w:t>
      </w:r>
      <w:r>
        <w:rPr>
          <w:rFonts w:cs="Calibri"/>
        </w:rPr>
        <w:t>：输出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mtf_regime</w:t>
      </w:r>
      <w:r>
        <w:rPr>
          <w:rFonts w:cs="Calibri"/>
        </w:rPr>
        <w:t xml:space="preserve"> + </w:t>
      </w:r>
      <w:r>
        <w:rPr>
          <w:rFonts w:ascii="Consolas" w:eastAsia="Consolas" w:hAnsi="Consolas" w:cs="Consolas"/>
          <w:color w:val="800000"/>
          <w:sz w:val="20"/>
        </w:rPr>
        <w:t>chip_stability_confidence</w:t>
      </w:r>
      <w:r>
        <w:rPr>
          <w:rFonts w:cs="Calibri"/>
        </w:rPr>
        <w:t>，两铁律用例（</w:t>
      </w:r>
      <w:r>
        <w:rPr>
          <w:rFonts w:cs="Calibri"/>
        </w:rPr>
        <w:t xml:space="preserve">STRUCTURAL_BULLISH+Breakdown→BULLISH_WARNING </w:t>
      </w:r>
      <w:r>
        <w:rPr>
          <w:rFonts w:cs="Calibri"/>
        </w:rPr>
        <w:t>等）全部通过。</w:t>
      </w:r>
    </w:p>
    <w:p w14:paraId="1665A175" w14:textId="77777777" w:rsidR="001C5C4E" w:rsidRDefault="00B03586">
      <w:pPr>
        <w:pStyle w:val="Heading3"/>
      </w:pPr>
      <w:bookmarkStart w:id="13" w:name="_Toc238125403"/>
      <w:r>
        <w:rPr>
          <w:rFonts w:ascii="Arial" w:eastAsia="Microsoft YaHei" w:hAnsi="Arial" w:cs="Arial"/>
        </w:rPr>
        <w:t>P5</w:t>
      </w:r>
      <w:r>
        <w:rPr>
          <w:rFonts w:ascii="Arial" w:eastAsia="Microsoft YaHei" w:hAnsi="Arial" w:cs="Arial"/>
        </w:rPr>
        <w:t>：</w:t>
      </w:r>
      <w:r>
        <w:rPr>
          <w:rFonts w:ascii="Arial" w:eastAsia="Microsoft YaHei" w:hAnsi="Arial" w:cs="Arial"/>
        </w:rPr>
        <w:t xml:space="preserve">DSS </w:t>
      </w:r>
      <w:r>
        <w:rPr>
          <w:rFonts w:ascii="Arial" w:eastAsia="Microsoft YaHei" w:hAnsi="Arial" w:cs="Arial"/>
        </w:rPr>
        <w:t>决策层（约</w:t>
      </w:r>
      <w:r>
        <w:rPr>
          <w:rFonts w:ascii="Arial" w:eastAsia="Microsoft YaHei" w:hAnsi="Arial" w:cs="Arial"/>
        </w:rPr>
        <w:t xml:space="preserve"> 3~4 </w:t>
      </w:r>
      <w:r>
        <w:rPr>
          <w:rFonts w:ascii="Arial" w:eastAsia="Microsoft YaHei" w:hAnsi="Arial" w:cs="Arial"/>
        </w:rPr>
        <w:t>天）</w:t>
      </w:r>
      <w:bookmarkEnd w:id="1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4"/>
        <w:gridCol w:w="1661"/>
        <w:gridCol w:w="3295"/>
        <w:gridCol w:w="3066"/>
      </w:tblGrid>
      <w:tr w:rsidR="001C5C4E" w14:paraId="4A3C24FB" w14:textId="77777777">
        <w:trPr>
          <w:tblHeader/>
        </w:trPr>
        <w:tc>
          <w:tcPr>
            <w:tcW w:w="2340" w:type="dxa"/>
            <w:shd w:val="clear" w:color="auto" w:fill="2F5496"/>
          </w:tcPr>
          <w:p w14:paraId="53EFCD5C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31A623AE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4DB39B35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7E5627A7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1C5C4E" w14:paraId="345B531C" w14:textId="77777777">
        <w:tc>
          <w:tcPr>
            <w:tcW w:w="2340" w:type="dxa"/>
          </w:tcPr>
          <w:p w14:paraId="0063A002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5.1</w:t>
            </w:r>
          </w:p>
        </w:tc>
        <w:tc>
          <w:tcPr>
            <w:tcW w:w="2340" w:type="dxa"/>
          </w:tcPr>
          <w:p w14:paraId="08FE12A5" w14:textId="77777777" w:rsidR="001C5C4E" w:rsidRDefault="00B03586">
            <w:r>
              <w:rPr>
                <w:rFonts w:cs="Calibri"/>
                <w:sz w:val="19"/>
              </w:rPr>
              <w:t>评分</w:t>
            </w:r>
          </w:p>
        </w:tc>
        <w:tc>
          <w:tcPr>
            <w:tcW w:w="2340" w:type="dxa"/>
          </w:tcPr>
          <w:p w14:paraId="161DF3FA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decision/score_calculator.py</w:t>
            </w:r>
          </w:p>
        </w:tc>
        <w:tc>
          <w:tcPr>
            <w:tcW w:w="2340" w:type="dxa"/>
          </w:tcPr>
          <w:p w14:paraId="162569DF" w14:textId="77777777" w:rsidR="001C5C4E" w:rsidRDefault="00B03586">
            <w:r>
              <w:rPr>
                <w:rFonts w:cs="Calibri"/>
                <w:sz w:val="19"/>
              </w:rPr>
              <w:t>State-First</w:t>
            </w:r>
            <w:r>
              <w:rPr>
                <w:rFonts w:cs="Calibri"/>
                <w:sz w:val="19"/>
              </w:rPr>
              <w:t>：由</w:t>
            </w:r>
            <w:r>
              <w:rPr>
                <w:rFonts w:cs="Calibri"/>
                <w:sz w:val="19"/>
              </w:rPr>
              <w:t xml:space="preserve"> MTF Regime </w:t>
            </w:r>
            <w:r>
              <w:rPr>
                <w:rFonts w:cs="Calibri"/>
                <w:sz w:val="19"/>
              </w:rPr>
              <w:t>映射</w:t>
            </w:r>
            <w:r>
              <w:rPr>
                <w:rFonts w:cs="Calibri"/>
                <w:sz w:val="19"/>
              </w:rPr>
              <w:t xml:space="preserve"> 0~100 </w:t>
            </w:r>
            <w:r>
              <w:rPr>
                <w:rFonts w:cs="Calibri"/>
                <w:sz w:val="19"/>
              </w:rPr>
              <w:t>分</w:t>
            </w:r>
          </w:p>
        </w:tc>
      </w:tr>
      <w:tr w:rsidR="001C5C4E" w14:paraId="6EAD0986" w14:textId="77777777">
        <w:tc>
          <w:tcPr>
            <w:tcW w:w="2340" w:type="dxa"/>
          </w:tcPr>
          <w:p w14:paraId="2E90391E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5.2</w:t>
            </w:r>
          </w:p>
        </w:tc>
        <w:tc>
          <w:tcPr>
            <w:tcW w:w="2340" w:type="dxa"/>
          </w:tcPr>
          <w:p w14:paraId="6DEC1138" w14:textId="77777777" w:rsidR="001C5C4E" w:rsidRDefault="00B03586">
            <w:r>
              <w:rPr>
                <w:rFonts w:cs="Calibri"/>
                <w:sz w:val="19"/>
              </w:rPr>
              <w:t>Action</w:t>
            </w:r>
          </w:p>
        </w:tc>
        <w:tc>
          <w:tcPr>
            <w:tcW w:w="2340" w:type="dxa"/>
          </w:tcPr>
          <w:p w14:paraId="145D8752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decision/action_generator.py</w:t>
            </w:r>
          </w:p>
        </w:tc>
        <w:tc>
          <w:tcPr>
            <w:tcW w:w="2340" w:type="dxa"/>
          </w:tcPr>
          <w:p w14:paraId="631D1B4B" w14:textId="77777777" w:rsidR="001C5C4E" w:rsidRDefault="00B03586">
            <w:r>
              <w:rPr>
                <w:rFonts w:cs="Calibri"/>
                <w:sz w:val="19"/>
              </w:rPr>
              <w:t>BUY/ADD/HOLD/REDUCE/EXIT/WAIT</w:t>
            </w:r>
            <w:r>
              <w:rPr>
                <w:rFonts w:cs="Calibri"/>
                <w:sz w:val="19"/>
              </w:rPr>
              <w:t>，单向门控（</w:t>
            </w:r>
            <w:r>
              <w:rPr>
                <w:rFonts w:cs="Calibri"/>
                <w:sz w:val="19"/>
              </w:rPr>
              <w:t xml:space="preserve">DECLINE/DISTRIBUTION </w:t>
            </w:r>
            <w:r>
              <w:rPr>
                <w:rFonts w:cs="Calibri"/>
                <w:sz w:val="19"/>
              </w:rPr>
              <w:t>禁止</w:t>
            </w:r>
            <w:r>
              <w:rPr>
                <w:rFonts w:cs="Calibri"/>
                <w:sz w:val="19"/>
              </w:rPr>
              <w:t xml:space="preserve"> BUY/ADD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 xml:space="preserve">BULLISH </w:t>
            </w:r>
            <w:r>
              <w:rPr>
                <w:rFonts w:cs="Calibri"/>
                <w:sz w:val="19"/>
              </w:rPr>
              <w:t>下</w:t>
            </w:r>
            <w:r>
              <w:rPr>
                <w:rFonts w:cs="Calibri"/>
                <w:sz w:val="19"/>
              </w:rPr>
              <w:t xml:space="preserve"> Breakdown </w:t>
            </w:r>
            <w:r>
              <w:rPr>
                <w:rFonts w:cs="Calibri"/>
                <w:sz w:val="19"/>
              </w:rPr>
              <w:t>只给</w:t>
            </w:r>
            <w:r>
              <w:rPr>
                <w:rFonts w:cs="Calibri"/>
                <w:sz w:val="19"/>
              </w:rPr>
              <w:t xml:space="preserve"> REDUCE/HOLD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7BDD7835" w14:textId="77777777">
        <w:tc>
          <w:tcPr>
            <w:tcW w:w="2340" w:type="dxa"/>
          </w:tcPr>
          <w:p w14:paraId="7F534E7D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5.3</w:t>
            </w:r>
          </w:p>
        </w:tc>
        <w:tc>
          <w:tcPr>
            <w:tcW w:w="2340" w:type="dxa"/>
          </w:tcPr>
          <w:p w14:paraId="39F71882" w14:textId="77777777" w:rsidR="001C5C4E" w:rsidRDefault="00B03586">
            <w:r>
              <w:rPr>
                <w:rFonts w:cs="Calibri"/>
                <w:sz w:val="19"/>
              </w:rPr>
              <w:t>风险</w:t>
            </w:r>
          </w:p>
        </w:tc>
        <w:tc>
          <w:tcPr>
            <w:tcW w:w="2340" w:type="dxa"/>
          </w:tcPr>
          <w:p w14:paraId="5773F9E2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decision/risk_evaluator.py</w:t>
            </w:r>
          </w:p>
        </w:tc>
        <w:tc>
          <w:tcPr>
            <w:tcW w:w="2340" w:type="dxa"/>
          </w:tcPr>
          <w:p w14:paraId="174637F5" w14:textId="77777777" w:rsidR="001C5C4E" w:rsidRDefault="00B03586">
            <w:r>
              <w:rPr>
                <w:rFonts w:cs="Calibri"/>
                <w:sz w:val="19"/>
              </w:rPr>
              <w:t>Low/Medium/High/Extreme</w:t>
            </w:r>
            <w:r>
              <w:rPr>
                <w:rFonts w:cs="Calibri"/>
                <w:sz w:val="19"/>
              </w:rPr>
              <w:t>（背离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状态位置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数据质量）</w:t>
            </w:r>
          </w:p>
        </w:tc>
      </w:tr>
      <w:tr w:rsidR="001C5C4E" w14:paraId="7696FC60" w14:textId="77777777">
        <w:tc>
          <w:tcPr>
            <w:tcW w:w="2340" w:type="dxa"/>
          </w:tcPr>
          <w:p w14:paraId="7A599105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5.4</w:t>
            </w:r>
          </w:p>
        </w:tc>
        <w:tc>
          <w:tcPr>
            <w:tcW w:w="2340" w:type="dxa"/>
          </w:tcPr>
          <w:p w14:paraId="591D721D" w14:textId="77777777" w:rsidR="001C5C4E" w:rsidRDefault="00B03586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输出</w:t>
            </w:r>
          </w:p>
        </w:tc>
        <w:tc>
          <w:tcPr>
            <w:tcW w:w="2340" w:type="dxa"/>
          </w:tcPr>
          <w:p w14:paraId="59AFA1C5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decision/dss_output.py</w:t>
            </w:r>
          </w:p>
        </w:tc>
        <w:tc>
          <w:tcPr>
            <w:tcW w:w="2340" w:type="dxa"/>
          </w:tcPr>
          <w:p w14:paraId="41DDD73C" w14:textId="77777777" w:rsidR="001C5C4E" w:rsidRDefault="00B03586">
            <w:r>
              <w:rPr>
                <w:rFonts w:cs="Calibri"/>
                <w:sz w:val="19"/>
              </w:rPr>
              <w:t>与规格书第七章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协议一致（含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evidence_summary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anti_inference_check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stop_loss_trigger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1C5C4E" w14:paraId="130243BF" w14:textId="77777777">
        <w:tc>
          <w:tcPr>
            <w:tcW w:w="2340" w:type="dxa"/>
          </w:tcPr>
          <w:p w14:paraId="195CD814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5.5</w:t>
            </w:r>
          </w:p>
        </w:tc>
        <w:tc>
          <w:tcPr>
            <w:tcW w:w="2340" w:type="dxa"/>
          </w:tcPr>
          <w:p w14:paraId="19DA2BA5" w14:textId="77777777" w:rsidR="001C5C4E" w:rsidRDefault="00B03586">
            <w:r>
              <w:rPr>
                <w:rFonts w:cs="Calibri"/>
                <w:sz w:val="19"/>
              </w:rPr>
              <w:t>报告</w:t>
            </w:r>
          </w:p>
        </w:tc>
        <w:tc>
          <w:tcPr>
            <w:tcW w:w="2340" w:type="dxa"/>
          </w:tcPr>
          <w:p w14:paraId="61C90B24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decision/report_generator.py</w:t>
            </w:r>
          </w:p>
        </w:tc>
        <w:tc>
          <w:tcPr>
            <w:tcW w:w="2340" w:type="dxa"/>
          </w:tcPr>
          <w:p w14:paraId="78BD58BD" w14:textId="77777777" w:rsidR="001C5C4E" w:rsidRDefault="00B03586">
            <w:r>
              <w:rPr>
                <w:rFonts w:cs="Calibri"/>
                <w:sz w:val="19"/>
              </w:rPr>
              <w:t xml:space="preserve">JSON → </w:t>
            </w:r>
            <w:r>
              <w:rPr>
                <w:rFonts w:cs="Calibri"/>
                <w:sz w:val="19"/>
              </w:rPr>
              <w:t>个股</w:t>
            </w:r>
            <w:r>
              <w:rPr>
                <w:rFonts w:cs="Calibri"/>
                <w:sz w:val="19"/>
              </w:rPr>
              <w:t xml:space="preserve"> Markdown/PDF</w:t>
            </w:r>
            <w:r>
              <w:rPr>
                <w:rFonts w:cs="Calibri"/>
                <w:sz w:val="19"/>
              </w:rPr>
              <w:t>（沿用</w:t>
            </w:r>
            <w:r>
              <w:rPr>
                <w:rFonts w:cs="Calibri"/>
                <w:sz w:val="19"/>
              </w:rPr>
              <w:t xml:space="preserve"> reportlab + </w:t>
            </w:r>
            <w:r>
              <w:rPr>
                <w:rFonts w:cs="Calibri"/>
                <w:sz w:val="19"/>
              </w:rPr>
              <w:t>中文字体方案）</w:t>
            </w:r>
          </w:p>
        </w:tc>
      </w:tr>
      <w:tr w:rsidR="001C5C4E" w14:paraId="46B8BB7E" w14:textId="77777777">
        <w:tc>
          <w:tcPr>
            <w:tcW w:w="2340" w:type="dxa"/>
          </w:tcPr>
          <w:p w14:paraId="58EDBE3E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5.6</w:t>
            </w:r>
          </w:p>
        </w:tc>
        <w:tc>
          <w:tcPr>
            <w:tcW w:w="2340" w:type="dxa"/>
          </w:tcPr>
          <w:p w14:paraId="33A831C8" w14:textId="77777777" w:rsidR="001C5C4E" w:rsidRDefault="00B03586">
            <w:r>
              <w:rPr>
                <w:rFonts w:cs="Calibri"/>
                <w:sz w:val="19"/>
              </w:rPr>
              <w:t>端到端测试</w:t>
            </w:r>
          </w:p>
        </w:tc>
        <w:tc>
          <w:tcPr>
            <w:tcW w:w="2340" w:type="dxa"/>
          </w:tcPr>
          <w:p w14:paraId="568A96A7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tests/test_e2e.py</w:t>
            </w:r>
          </w:p>
        </w:tc>
        <w:tc>
          <w:tcPr>
            <w:tcW w:w="2340" w:type="dxa"/>
          </w:tcPr>
          <w:p w14:paraId="1DC26C12" w14:textId="77777777" w:rsidR="001C5C4E" w:rsidRDefault="00B03586">
            <w:r>
              <w:rPr>
                <w:rFonts w:cs="Calibri"/>
                <w:sz w:val="19"/>
              </w:rPr>
              <w:t>单股全流程</w:t>
            </w:r>
          </w:p>
        </w:tc>
      </w:tr>
    </w:tbl>
    <w:p w14:paraId="37FD9928" w14:textId="77777777" w:rsidR="001C5C4E" w:rsidRDefault="00B03586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M5</w:t>
      </w:r>
      <w:r>
        <w:rPr>
          <w:rFonts w:cs="Calibri"/>
        </w:rPr>
        <w:t>：输入股票代码</w:t>
      </w:r>
      <w:r>
        <w:rPr>
          <w:rFonts w:cs="Calibri"/>
        </w:rPr>
        <w:t>+</w:t>
      </w:r>
      <w:r>
        <w:rPr>
          <w:rFonts w:cs="Calibri"/>
        </w:rPr>
        <w:t>日期</w:t>
      </w:r>
      <w:r>
        <w:rPr>
          <w:rFonts w:cs="Calibri"/>
        </w:rPr>
        <w:t xml:space="preserve"> → </w:t>
      </w:r>
      <w:r>
        <w:rPr>
          <w:rFonts w:cs="Calibri"/>
        </w:rPr>
        <w:t>完整</w:t>
      </w:r>
      <w:r>
        <w:rPr>
          <w:rFonts w:cs="Calibri"/>
        </w:rPr>
        <w:t xml:space="preserve"> DSS JSON + </w:t>
      </w:r>
      <w:r>
        <w:rPr>
          <w:rFonts w:cs="Calibri"/>
        </w:rPr>
        <w:t>可读报告。</w:t>
      </w:r>
    </w:p>
    <w:p w14:paraId="16E958D8" w14:textId="77777777" w:rsidR="001C5C4E" w:rsidRDefault="00B03586">
      <w:pPr>
        <w:pStyle w:val="Heading3"/>
      </w:pPr>
      <w:bookmarkStart w:id="14" w:name="_Toc238125404"/>
      <w:r>
        <w:rPr>
          <w:rFonts w:ascii="Arial" w:eastAsia="Microsoft YaHei" w:hAnsi="Arial" w:cs="Arial"/>
        </w:rPr>
        <w:t>P6</w:t>
      </w:r>
      <w:r>
        <w:rPr>
          <w:rFonts w:ascii="Arial" w:eastAsia="Microsoft YaHei" w:hAnsi="Arial" w:cs="Arial"/>
        </w:rPr>
        <w:t>：回测与校准（约</w:t>
      </w:r>
      <w:r>
        <w:rPr>
          <w:rFonts w:ascii="Arial" w:eastAsia="Microsoft YaHei" w:hAnsi="Arial" w:cs="Arial"/>
        </w:rPr>
        <w:t xml:space="preserve"> 5~6 </w:t>
      </w:r>
      <w:r>
        <w:rPr>
          <w:rFonts w:ascii="Arial" w:eastAsia="Microsoft YaHei" w:hAnsi="Arial" w:cs="Arial"/>
        </w:rPr>
        <w:t>天）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1"/>
        <w:gridCol w:w="2009"/>
        <w:gridCol w:w="3295"/>
        <w:gridCol w:w="2311"/>
      </w:tblGrid>
      <w:tr w:rsidR="001C5C4E" w14:paraId="77E65D96" w14:textId="77777777">
        <w:trPr>
          <w:tblHeader/>
        </w:trPr>
        <w:tc>
          <w:tcPr>
            <w:tcW w:w="2340" w:type="dxa"/>
            <w:shd w:val="clear" w:color="auto" w:fill="2F5496"/>
          </w:tcPr>
          <w:p w14:paraId="11020A9F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165E396D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任务</w:t>
            </w:r>
          </w:p>
        </w:tc>
        <w:tc>
          <w:tcPr>
            <w:tcW w:w="2340" w:type="dxa"/>
            <w:shd w:val="clear" w:color="auto" w:fill="2F5496"/>
          </w:tcPr>
          <w:p w14:paraId="37CDBEE6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子模块</w:t>
            </w:r>
          </w:p>
        </w:tc>
        <w:tc>
          <w:tcPr>
            <w:tcW w:w="2340" w:type="dxa"/>
            <w:shd w:val="clear" w:color="auto" w:fill="2F5496"/>
          </w:tcPr>
          <w:p w14:paraId="6B214F26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1C5C4E" w14:paraId="3CF16052" w14:textId="77777777">
        <w:tc>
          <w:tcPr>
            <w:tcW w:w="2340" w:type="dxa"/>
          </w:tcPr>
          <w:p w14:paraId="5BA13C33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6.1</w:t>
            </w:r>
          </w:p>
        </w:tc>
        <w:tc>
          <w:tcPr>
            <w:tcW w:w="2340" w:type="dxa"/>
          </w:tcPr>
          <w:p w14:paraId="538F6258" w14:textId="77777777" w:rsidR="001C5C4E" w:rsidRDefault="00B03586">
            <w:r>
              <w:rPr>
                <w:rFonts w:cs="Calibri"/>
                <w:sz w:val="19"/>
              </w:rPr>
              <w:t>防</w:t>
            </w:r>
            <w:r>
              <w:rPr>
                <w:rFonts w:cs="Calibri"/>
                <w:sz w:val="19"/>
              </w:rPr>
              <w:t xml:space="preserve"> Look-ahead</w:t>
            </w:r>
          </w:p>
        </w:tc>
        <w:tc>
          <w:tcPr>
            <w:tcW w:w="2340" w:type="dxa"/>
          </w:tcPr>
          <w:p w14:paraId="3EBCA07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backtest/lookahead_filter.py</w:t>
            </w:r>
          </w:p>
        </w:tc>
        <w:tc>
          <w:tcPr>
            <w:tcW w:w="2340" w:type="dxa"/>
          </w:tcPr>
          <w:p w14:paraId="6563B3B0" w14:textId="77777777" w:rsidR="001C5C4E" w:rsidRDefault="00B03586">
            <w:r>
              <w:rPr>
                <w:rFonts w:cs="Calibri"/>
                <w:sz w:val="19"/>
              </w:rPr>
              <w:t>强制按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切片，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period_end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仅作展示</w:t>
            </w:r>
          </w:p>
        </w:tc>
      </w:tr>
      <w:tr w:rsidR="001C5C4E" w14:paraId="12B518DA" w14:textId="77777777">
        <w:tc>
          <w:tcPr>
            <w:tcW w:w="2340" w:type="dxa"/>
          </w:tcPr>
          <w:p w14:paraId="13090D86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6.2</w:t>
            </w:r>
          </w:p>
        </w:tc>
        <w:tc>
          <w:tcPr>
            <w:tcW w:w="2340" w:type="dxa"/>
          </w:tcPr>
          <w:p w14:paraId="5D587816" w14:textId="77777777" w:rsidR="001C5C4E" w:rsidRDefault="00B03586">
            <w:r>
              <w:rPr>
                <w:rFonts w:cs="Calibri"/>
                <w:sz w:val="19"/>
              </w:rPr>
              <w:t>回测引擎</w:t>
            </w:r>
          </w:p>
        </w:tc>
        <w:tc>
          <w:tcPr>
            <w:tcW w:w="2340" w:type="dxa"/>
          </w:tcPr>
          <w:p w14:paraId="2603DCDA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backtest/engine.py</w:t>
            </w:r>
          </w:p>
        </w:tc>
        <w:tc>
          <w:tcPr>
            <w:tcW w:w="2340" w:type="dxa"/>
          </w:tcPr>
          <w:p w14:paraId="7D3C7082" w14:textId="77777777" w:rsidR="001C5C4E" w:rsidRDefault="00B03586">
            <w:r>
              <w:rPr>
                <w:rFonts w:cs="Calibri"/>
                <w:sz w:val="19"/>
              </w:rPr>
              <w:t xml:space="preserve">pandas </w:t>
            </w:r>
            <w:r>
              <w:rPr>
                <w:rFonts w:cs="Calibri"/>
                <w:sz w:val="19"/>
              </w:rPr>
              <w:t>向量化回测（先实现），港股成本模型（佣金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滑点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印花税）</w:t>
            </w:r>
          </w:p>
        </w:tc>
      </w:tr>
      <w:tr w:rsidR="001C5C4E" w14:paraId="114E065A" w14:textId="77777777">
        <w:tc>
          <w:tcPr>
            <w:tcW w:w="2340" w:type="dxa"/>
          </w:tcPr>
          <w:p w14:paraId="48870CC8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6.3</w:t>
            </w:r>
          </w:p>
        </w:tc>
        <w:tc>
          <w:tcPr>
            <w:tcW w:w="2340" w:type="dxa"/>
          </w:tcPr>
          <w:p w14:paraId="0002273B" w14:textId="77777777" w:rsidR="001C5C4E" w:rsidRDefault="00B03586">
            <w:r>
              <w:rPr>
                <w:rFonts w:cs="Calibri"/>
                <w:sz w:val="19"/>
              </w:rPr>
              <w:t>绩效评估</w:t>
            </w:r>
          </w:p>
        </w:tc>
        <w:tc>
          <w:tcPr>
            <w:tcW w:w="2340" w:type="dxa"/>
          </w:tcPr>
          <w:p w14:paraId="6DA7BC5A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backtest/performance.py</w:t>
            </w:r>
          </w:p>
        </w:tc>
        <w:tc>
          <w:tcPr>
            <w:tcW w:w="2340" w:type="dxa"/>
          </w:tcPr>
          <w:p w14:paraId="56F1B232" w14:textId="77777777" w:rsidR="001C5C4E" w:rsidRDefault="00B03586">
            <w:r>
              <w:rPr>
                <w:rFonts w:cs="Calibri"/>
                <w:sz w:val="19"/>
              </w:rPr>
              <w:t>年化、夏普、最大回撤、胜率、盈亏比、分年度</w:t>
            </w:r>
          </w:p>
        </w:tc>
      </w:tr>
      <w:tr w:rsidR="001C5C4E" w14:paraId="1F2C3566" w14:textId="77777777">
        <w:tc>
          <w:tcPr>
            <w:tcW w:w="2340" w:type="dxa"/>
          </w:tcPr>
          <w:p w14:paraId="79566A88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6.4</w:t>
            </w:r>
          </w:p>
        </w:tc>
        <w:tc>
          <w:tcPr>
            <w:tcW w:w="2340" w:type="dxa"/>
          </w:tcPr>
          <w:p w14:paraId="0341DA52" w14:textId="77777777" w:rsidR="001C5C4E" w:rsidRDefault="00B03586">
            <w:r>
              <w:rPr>
                <w:rFonts w:cs="Calibri"/>
                <w:sz w:val="19"/>
              </w:rPr>
              <w:t>扩展窗口交叉验证</w:t>
            </w:r>
          </w:p>
        </w:tc>
        <w:tc>
          <w:tcPr>
            <w:tcW w:w="2340" w:type="dxa"/>
          </w:tcPr>
          <w:p w14:paraId="10613975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2340" w:type="dxa"/>
          </w:tcPr>
          <w:p w14:paraId="7CE603C9" w14:textId="77777777" w:rsidR="001C5C4E" w:rsidRDefault="00B03586">
            <w:r>
              <w:rPr>
                <w:rFonts w:cs="Calibri"/>
                <w:sz w:val="19"/>
              </w:rPr>
              <w:t>Expanding Window</w:t>
            </w:r>
            <w:r>
              <w:rPr>
                <w:rFonts w:cs="Calibri"/>
                <w:sz w:val="19"/>
              </w:rPr>
              <w:t>，避免全历史单次优化过拟合</w:t>
            </w:r>
          </w:p>
        </w:tc>
      </w:tr>
      <w:tr w:rsidR="001C5C4E" w14:paraId="4501F796" w14:textId="77777777">
        <w:tc>
          <w:tcPr>
            <w:tcW w:w="2340" w:type="dxa"/>
          </w:tcPr>
          <w:p w14:paraId="7E095BCC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6.5</w:t>
            </w:r>
          </w:p>
        </w:tc>
        <w:tc>
          <w:tcPr>
            <w:tcW w:w="2340" w:type="dxa"/>
          </w:tcPr>
          <w:p w14:paraId="4813A7D5" w14:textId="77777777" w:rsidR="001C5C4E" w:rsidRDefault="00B03586">
            <w:r>
              <w:rPr>
                <w:rFonts w:cs="Calibri"/>
                <w:sz w:val="19"/>
              </w:rPr>
              <w:t>参数校准</w:t>
            </w:r>
          </w:p>
        </w:tc>
        <w:tc>
          <w:tcPr>
            <w:tcW w:w="2340" w:type="dxa"/>
          </w:tcPr>
          <w:p w14:paraId="351A60A2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backtest/calibration.py</w:t>
            </w:r>
          </w:p>
        </w:tc>
        <w:tc>
          <w:tcPr>
            <w:tcW w:w="2340" w:type="dxa"/>
          </w:tcPr>
          <w:p w14:paraId="4FFA00EA" w14:textId="77777777" w:rsidR="001C5C4E" w:rsidRDefault="00B03586">
            <w:r>
              <w:rPr>
                <w:rFonts w:cs="Calibri"/>
                <w:sz w:val="19"/>
              </w:rPr>
              <w:t xml:space="preserve">CBI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 xml:space="preserve">Chip Confidence </w:t>
            </w:r>
            <w:r>
              <w:rPr>
                <w:rFonts w:cs="Calibri"/>
                <w:sz w:val="19"/>
              </w:rPr>
              <w:t>权重、</w:t>
            </w:r>
            <w:r>
              <w:rPr>
                <w:rFonts w:cs="Calibri"/>
                <w:sz w:val="19"/>
              </w:rPr>
              <w:t>Z-Score/</w:t>
            </w:r>
            <w:r>
              <w:rPr>
                <w:rFonts w:cs="Calibri"/>
                <w:sz w:val="19"/>
              </w:rPr>
              <w:t>百分位阈值网格搜索，回写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qcfp_settings.yaml</w:t>
            </w:r>
          </w:p>
        </w:tc>
      </w:tr>
      <w:tr w:rsidR="001C5C4E" w14:paraId="634693E2" w14:textId="77777777">
        <w:tc>
          <w:tcPr>
            <w:tcW w:w="2340" w:type="dxa"/>
          </w:tcPr>
          <w:p w14:paraId="77840284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6.6</w:t>
            </w:r>
          </w:p>
        </w:tc>
        <w:tc>
          <w:tcPr>
            <w:tcW w:w="2340" w:type="dxa"/>
          </w:tcPr>
          <w:p w14:paraId="1E6177AB" w14:textId="77777777" w:rsidR="001C5C4E" w:rsidRDefault="00B03586">
            <w:r>
              <w:rPr>
                <w:rFonts w:cs="Calibri"/>
                <w:sz w:val="19"/>
              </w:rPr>
              <w:t>稳健性</w:t>
            </w:r>
          </w:p>
        </w:tc>
        <w:tc>
          <w:tcPr>
            <w:tcW w:w="2340" w:type="dxa"/>
          </w:tcPr>
          <w:p w14:paraId="1C389C63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backtest/robustness.py</w:t>
            </w:r>
          </w:p>
        </w:tc>
        <w:tc>
          <w:tcPr>
            <w:tcW w:w="2340" w:type="dxa"/>
          </w:tcPr>
          <w:p w14:paraId="42D43D75" w14:textId="77777777" w:rsidR="001C5C4E" w:rsidRDefault="00B03586">
            <w:r>
              <w:rPr>
                <w:rFonts w:cs="Calibri"/>
                <w:sz w:val="19"/>
              </w:rPr>
              <w:t>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hk_idx_hist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HSI </w:t>
            </w:r>
            <w:r>
              <w:rPr>
                <w:rFonts w:cs="Calibri"/>
                <w:sz w:val="19"/>
              </w:rPr>
              <w:t>趋势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波动）划分牛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震荡环境分别回测</w:t>
            </w:r>
          </w:p>
        </w:tc>
      </w:tr>
      <w:tr w:rsidR="001C5C4E" w14:paraId="5F5960CE" w14:textId="77777777">
        <w:tc>
          <w:tcPr>
            <w:tcW w:w="2340" w:type="dxa"/>
          </w:tcPr>
          <w:p w14:paraId="25A431E6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6.7</w:t>
            </w:r>
          </w:p>
        </w:tc>
        <w:tc>
          <w:tcPr>
            <w:tcW w:w="2340" w:type="dxa"/>
          </w:tcPr>
          <w:p w14:paraId="271B1481" w14:textId="77777777" w:rsidR="001C5C4E" w:rsidRDefault="00B03586">
            <w:r>
              <w:rPr>
                <w:rFonts w:cs="Calibri"/>
                <w:sz w:val="19"/>
              </w:rPr>
              <w:t>回测报告</w:t>
            </w:r>
          </w:p>
        </w:tc>
        <w:tc>
          <w:tcPr>
            <w:tcW w:w="2340" w:type="dxa"/>
          </w:tcPr>
          <w:p w14:paraId="54EE6B6F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Report/QCFP_MTF/backtest/</w:t>
            </w:r>
          </w:p>
        </w:tc>
        <w:tc>
          <w:tcPr>
            <w:tcW w:w="2340" w:type="dxa"/>
          </w:tcPr>
          <w:p w14:paraId="599C619B" w14:textId="77777777" w:rsidR="001C5C4E" w:rsidRDefault="00B03586">
            <w:r>
              <w:rPr>
                <w:rFonts w:cs="Calibri"/>
                <w:sz w:val="19"/>
              </w:rPr>
              <w:t>收益曲线、状态分布、参数敏感性</w:t>
            </w:r>
          </w:p>
        </w:tc>
      </w:tr>
    </w:tbl>
    <w:p w14:paraId="02E3B574" w14:textId="77777777" w:rsidR="001C5C4E" w:rsidRDefault="00B03586">
      <w:pPr>
        <w:jc w:val="both"/>
      </w:pPr>
      <w:r>
        <w:rPr>
          <w:rFonts w:cs="Calibri"/>
          <w:b/>
        </w:rPr>
        <w:t>里程碑</w:t>
      </w:r>
      <w:r>
        <w:rPr>
          <w:rFonts w:cs="Calibri"/>
          <w:b/>
        </w:rPr>
        <w:t xml:space="preserve"> M6</w:t>
      </w:r>
      <w:r>
        <w:rPr>
          <w:rFonts w:cs="Calibri"/>
        </w:rPr>
        <w:t>：任意历史区间无偏回测</w:t>
      </w:r>
      <w:r>
        <w:rPr>
          <w:rFonts w:cs="Calibri"/>
        </w:rPr>
        <w:t xml:space="preserve"> + </w:t>
      </w:r>
      <w:r>
        <w:rPr>
          <w:rFonts w:cs="Calibri"/>
        </w:rPr>
        <w:t>校准参数回写。</w:t>
      </w:r>
    </w:p>
    <w:p w14:paraId="74B4C4DB" w14:textId="77777777" w:rsidR="001C5C4E" w:rsidRDefault="001C5C4E">
      <w:pPr>
        <w:pBdr>
          <w:bottom w:val="single" w:sz="6" w:space="1" w:color="auto"/>
        </w:pBdr>
      </w:pPr>
    </w:p>
    <w:p w14:paraId="55F0FBB9" w14:textId="77777777" w:rsidR="001C5C4E" w:rsidRDefault="00B03586">
      <w:pPr>
        <w:pStyle w:val="Heading2"/>
      </w:pPr>
      <w:bookmarkStart w:id="15" w:name="_Toc238125405"/>
      <w:r>
        <w:rPr>
          <w:rFonts w:ascii="Arial" w:eastAsia="Microsoft YaHei" w:hAnsi="Arial" w:cs="Arial"/>
        </w:rPr>
        <w:lastRenderedPageBreak/>
        <w:t>六、关键实现决策</w:t>
      </w:r>
      <w:bookmarkEnd w:id="15"/>
    </w:p>
    <w:p w14:paraId="18F5C3D9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层级不可越权（最高宪法）</w:t>
      </w:r>
      <w:r>
        <w:rPr>
          <w:rFonts w:cs="Calibri"/>
        </w:rPr>
        <w:t>：在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fusion/mtf_alignment.py</w:t>
      </w:r>
      <w:r>
        <w:rPr>
          <w:rFonts w:cs="Calibri"/>
        </w:rPr>
        <w:t xml:space="preserve"> </w:t>
      </w:r>
      <w:r>
        <w:rPr>
          <w:rFonts w:cs="Calibri"/>
        </w:rPr>
        <w:t>用规格书</w:t>
      </w:r>
      <w:r>
        <w:rPr>
          <w:rFonts w:cs="Calibri"/>
        </w:rPr>
        <w:t xml:space="preserve"> 12 </w:t>
      </w:r>
      <w:r>
        <w:rPr>
          <w:rFonts w:cs="Calibri"/>
        </w:rPr>
        <w:t>条映射矩阵</w:t>
      </w:r>
      <w:r>
        <w:rPr>
          <w:rFonts w:cs="Calibri"/>
        </w:rPr>
        <w:t xml:space="preserve"> + </w:t>
      </w:r>
      <w:r>
        <w:rPr>
          <w:rFonts w:cs="Calibri"/>
        </w:rPr>
        <w:t>显式</w:t>
      </w:r>
      <w:r>
        <w:rPr>
          <w:rFonts w:cs="Calibri"/>
        </w:rPr>
        <w:t>"</w:t>
      </w:r>
      <w:r>
        <w:rPr>
          <w:rFonts w:cs="Calibri"/>
        </w:rPr>
        <w:t>禁止输出</w:t>
      </w:r>
      <w:r>
        <w:rPr>
          <w:rFonts w:cs="Calibri"/>
        </w:rPr>
        <w:t>"</w:t>
      </w:r>
      <w:r>
        <w:rPr>
          <w:rFonts w:cs="Calibri"/>
        </w:rPr>
        <w:t>断言实现，不允许用加权打分替代状态映射；</w:t>
      </w:r>
    </w:p>
    <w:p w14:paraId="276714EE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State-First, Score-Second</w:t>
      </w:r>
      <w:r>
        <w:rPr>
          <w:rFonts w:cs="Calibri"/>
        </w:rPr>
        <w:t>：</w:t>
      </w:r>
      <w:r>
        <w:rPr>
          <w:rFonts w:ascii="Consolas" w:eastAsia="Consolas" w:hAnsi="Consolas" w:cs="Consolas"/>
          <w:color w:val="800000"/>
          <w:sz w:val="20"/>
        </w:rPr>
        <w:t>score_calculator</w:t>
      </w:r>
      <w:r>
        <w:rPr>
          <w:rFonts w:cs="Calibri"/>
        </w:rPr>
        <w:t xml:space="preserve"> </w:t>
      </w:r>
      <w:r>
        <w:rPr>
          <w:rFonts w:cs="Calibri"/>
        </w:rPr>
        <w:t>只做</w:t>
      </w:r>
      <w:r>
        <w:rPr>
          <w:rFonts w:cs="Calibri"/>
        </w:rPr>
        <w:t>"</w:t>
      </w:r>
      <w:r>
        <w:rPr>
          <w:rFonts w:cs="Calibri"/>
        </w:rPr>
        <w:t>状态</w:t>
      </w:r>
      <w:r>
        <w:rPr>
          <w:rFonts w:cs="Calibri"/>
        </w:rPr>
        <w:t>→</w:t>
      </w:r>
      <w:r>
        <w:rPr>
          <w:rFonts w:cs="Calibri"/>
        </w:rPr>
        <w:t>分数</w:t>
      </w:r>
      <w:r>
        <w:rPr>
          <w:rFonts w:cs="Calibri"/>
        </w:rPr>
        <w:t>"</w:t>
      </w:r>
      <w:r>
        <w:rPr>
          <w:rFonts w:cs="Calibri"/>
        </w:rPr>
        <w:t>查表，任何地方不得</w:t>
      </w:r>
      <w:r>
        <w:rPr>
          <w:rFonts w:cs="Calibri"/>
        </w:rPr>
        <w:t>"</w:t>
      </w:r>
      <w:r>
        <w:rPr>
          <w:rFonts w:cs="Calibri"/>
        </w:rPr>
        <w:t>先算分再推状态</w:t>
      </w:r>
      <w:r>
        <w:rPr>
          <w:rFonts w:cs="Calibri"/>
        </w:rPr>
        <w:t>"</w:t>
      </w:r>
      <w:r>
        <w:rPr>
          <w:rFonts w:cs="Calibri"/>
        </w:rPr>
        <w:t>；</w:t>
      </w:r>
    </w:p>
    <w:p w14:paraId="389AB1AC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证据等级与数据质量双门禁</w:t>
      </w:r>
      <w:r>
        <w:rPr>
          <w:rFonts w:cs="Calibri"/>
        </w:rPr>
        <w:t>：任一关键因子为</w:t>
      </w:r>
      <w:r>
        <w:rPr>
          <w:rFonts w:cs="Calibri"/>
        </w:rPr>
        <w:t xml:space="preserve"> D </w:t>
      </w:r>
      <w:r>
        <w:rPr>
          <w:rFonts w:cs="Calibri"/>
        </w:rPr>
        <w:t>级时该周期不产生决策信号，仅输出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DATA_INSUFFICIENT</w:t>
      </w:r>
      <w:r>
        <w:rPr>
          <w:rFonts w:cs="Calibri"/>
        </w:rPr>
        <w:t>；</w:t>
      </w:r>
    </w:p>
    <w:p w14:paraId="219EEAB4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 xml:space="preserve">Anti-Inference </w:t>
      </w:r>
      <w:r>
        <w:rPr>
          <w:rFonts w:cs="Calibri"/>
          <w:b/>
        </w:rPr>
        <w:t>先</w:t>
      </w:r>
      <w:r>
        <w:rPr>
          <w:rFonts w:cs="Calibri"/>
          <w:b/>
        </w:rPr>
        <w:t>"</w:t>
      </w:r>
      <w:r>
        <w:rPr>
          <w:rFonts w:cs="Calibri"/>
          <w:b/>
        </w:rPr>
        <w:t>警告</w:t>
      </w:r>
      <w:r>
        <w:rPr>
          <w:rFonts w:cs="Calibri"/>
          <w:b/>
        </w:rPr>
        <w:t>+</w:t>
      </w:r>
      <w:r>
        <w:rPr>
          <w:rFonts w:cs="Calibri"/>
          <w:b/>
        </w:rPr>
        <w:t>降级</w:t>
      </w:r>
      <w:r>
        <w:rPr>
          <w:rFonts w:cs="Calibri"/>
          <w:b/>
        </w:rPr>
        <w:t>"</w:t>
      </w:r>
      <w:r>
        <w:rPr>
          <w:rFonts w:cs="Calibri"/>
          <w:b/>
        </w:rPr>
        <w:t>后</w:t>
      </w:r>
      <w:r>
        <w:rPr>
          <w:rFonts w:cs="Calibri"/>
          <w:b/>
        </w:rPr>
        <w:t>"</w:t>
      </w:r>
      <w:r>
        <w:rPr>
          <w:rFonts w:cs="Calibri"/>
          <w:b/>
        </w:rPr>
        <w:t>阻断</w:t>
      </w:r>
      <w:r>
        <w:rPr>
          <w:rFonts w:cs="Calibri"/>
          <w:b/>
        </w:rPr>
        <w:t>"</w:t>
      </w:r>
      <w:r>
        <w:rPr>
          <w:rFonts w:cs="Calibri"/>
        </w:rPr>
        <w:t>：初期不直接阻断输出，记录违规案例，积累后再收紧；</w:t>
      </w:r>
    </w:p>
    <w:p w14:paraId="689EBF59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权重与阈值全部配置化</w:t>
      </w:r>
      <w:r>
        <w:rPr>
          <w:rFonts w:cs="Calibri"/>
        </w:rPr>
        <w:t>：进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>，默认用规格书值，</w:t>
      </w:r>
      <w:r>
        <w:rPr>
          <w:rFonts w:cs="Calibri"/>
        </w:rPr>
        <w:t xml:space="preserve">P6 </w:t>
      </w:r>
      <w:r>
        <w:rPr>
          <w:rFonts w:cs="Calibri"/>
        </w:rPr>
        <w:t>回测校准后回写；</w:t>
      </w:r>
    </w:p>
    <w:p w14:paraId="2D1FAFDF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复用优先</w:t>
      </w:r>
      <w:r>
        <w:rPr>
          <w:rFonts w:cs="Calibri"/>
        </w:rPr>
        <w:t>：能读现有分析表就不重算，重算时必须与现有表交叉验证（如季度</w:t>
      </w:r>
      <w:r>
        <w:rPr>
          <w:rFonts w:cs="Calibri"/>
        </w:rPr>
        <w:t xml:space="preserve"> Regime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对比）；</w:t>
      </w:r>
    </w:p>
    <w:p w14:paraId="33AABF20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版本可复现</w:t>
      </w:r>
      <w:r>
        <w:rPr>
          <w:rFonts w:cs="Calibri"/>
        </w:rPr>
        <w:t>：每张结果表带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model_version</w:t>
      </w:r>
      <w:r>
        <w:rPr>
          <w:rFonts w:cs="Calibri"/>
        </w:rPr>
        <w:t>，运行日志记录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qcfp_settings.yaml</w:t>
      </w:r>
      <w:r>
        <w:rPr>
          <w:rFonts w:cs="Calibri"/>
        </w:rPr>
        <w:t xml:space="preserve"> </w:t>
      </w:r>
      <w:r>
        <w:rPr>
          <w:rFonts w:cs="Calibri"/>
        </w:rPr>
        <w:t>内容快照。</w:t>
      </w:r>
    </w:p>
    <w:p w14:paraId="3873028C" w14:textId="77777777" w:rsidR="001C5C4E" w:rsidRDefault="001C5C4E">
      <w:pPr>
        <w:pBdr>
          <w:bottom w:val="single" w:sz="6" w:space="1" w:color="auto"/>
        </w:pBdr>
      </w:pPr>
    </w:p>
    <w:p w14:paraId="2F35791F" w14:textId="77777777" w:rsidR="001C5C4E" w:rsidRDefault="00B03586">
      <w:pPr>
        <w:pStyle w:val="Heading2"/>
      </w:pPr>
      <w:bookmarkStart w:id="16" w:name="_Toc238125406"/>
      <w:r>
        <w:rPr>
          <w:rFonts w:ascii="Arial" w:eastAsia="Microsoft YaHei" w:hAnsi="Arial" w:cs="Arial"/>
        </w:rPr>
        <w:t>七、数据缺口与风险清单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C5C4E" w14:paraId="645B3FAA" w14:textId="77777777">
        <w:trPr>
          <w:tblHeader/>
        </w:trPr>
        <w:tc>
          <w:tcPr>
            <w:tcW w:w="2340" w:type="dxa"/>
            <w:shd w:val="clear" w:color="auto" w:fill="2F5496"/>
          </w:tcPr>
          <w:p w14:paraId="31745FF2" w14:textId="77777777" w:rsidR="001C5C4E" w:rsidRDefault="00B03586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#</w:t>
            </w:r>
          </w:p>
        </w:tc>
        <w:tc>
          <w:tcPr>
            <w:tcW w:w="2340" w:type="dxa"/>
            <w:shd w:val="clear" w:color="auto" w:fill="2F5496"/>
          </w:tcPr>
          <w:p w14:paraId="58919DE8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缺口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风险</w:t>
            </w:r>
          </w:p>
        </w:tc>
        <w:tc>
          <w:tcPr>
            <w:tcW w:w="2340" w:type="dxa"/>
            <w:shd w:val="clear" w:color="auto" w:fill="2F5496"/>
          </w:tcPr>
          <w:p w14:paraId="6563A2B3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影响</w:t>
            </w:r>
          </w:p>
        </w:tc>
        <w:tc>
          <w:tcPr>
            <w:tcW w:w="2340" w:type="dxa"/>
            <w:shd w:val="clear" w:color="auto" w:fill="2F5496"/>
          </w:tcPr>
          <w:p w14:paraId="3A658990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应对</w:t>
            </w:r>
          </w:p>
        </w:tc>
      </w:tr>
      <w:tr w:rsidR="001C5C4E" w14:paraId="2592997D" w14:textId="77777777">
        <w:tc>
          <w:tcPr>
            <w:tcW w:w="2340" w:type="dxa"/>
          </w:tcPr>
          <w:p w14:paraId="1BA63B3F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533B953C" w14:textId="77777777" w:rsidR="001C5C4E" w:rsidRDefault="00B03586">
            <w:r>
              <w:rPr>
                <w:rFonts w:cs="Calibri"/>
                <w:sz w:val="19"/>
              </w:rPr>
              <w:t>机构持股无真实披露日（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available_date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缺失）</w:t>
            </w:r>
          </w:p>
        </w:tc>
        <w:tc>
          <w:tcPr>
            <w:tcW w:w="2340" w:type="dxa"/>
          </w:tcPr>
          <w:p w14:paraId="2FD9053A" w14:textId="77777777" w:rsidR="001C5C4E" w:rsidRDefault="00B03586">
            <w:r>
              <w:rPr>
                <w:rFonts w:cs="Calibri"/>
                <w:sz w:val="19"/>
              </w:rPr>
              <w:t>回测存在</w:t>
            </w:r>
            <w:r>
              <w:rPr>
                <w:rFonts w:cs="Calibri"/>
                <w:sz w:val="19"/>
              </w:rPr>
              <w:t xml:space="preserve"> Look-ahead </w:t>
            </w:r>
            <w:r>
              <w:rPr>
                <w:rFonts w:cs="Calibri"/>
                <w:sz w:val="19"/>
              </w:rPr>
              <w:t>风险</w:t>
            </w:r>
          </w:p>
        </w:tc>
        <w:tc>
          <w:tcPr>
            <w:tcW w:w="2340" w:type="dxa"/>
          </w:tcPr>
          <w:p w14:paraId="33AA4129" w14:textId="77777777" w:rsidR="001C5C4E" w:rsidRDefault="00B03586">
            <w:r>
              <w:rPr>
                <w:rFonts w:cs="Calibri"/>
                <w:sz w:val="19"/>
              </w:rPr>
              <w:t>配置化披露滞后天数推算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data_quality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降级标注；后续补充披露日历</w:t>
            </w:r>
          </w:p>
        </w:tc>
      </w:tr>
      <w:tr w:rsidR="001C5C4E" w14:paraId="6A405ADB" w14:textId="77777777">
        <w:tc>
          <w:tcPr>
            <w:tcW w:w="2340" w:type="dxa"/>
          </w:tcPr>
          <w:p w14:paraId="041710DA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03EE36C4" w14:textId="77777777" w:rsidR="001C5C4E" w:rsidRDefault="00B03586">
            <w:r>
              <w:rPr>
                <w:rFonts w:cs="Calibri"/>
                <w:sz w:val="19"/>
              </w:rPr>
              <w:t>资金流数据仅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年起</w:t>
            </w:r>
          </w:p>
        </w:tc>
        <w:tc>
          <w:tcPr>
            <w:tcW w:w="2340" w:type="dxa"/>
          </w:tcPr>
          <w:p w14:paraId="64B7C030" w14:textId="77777777" w:rsidR="001C5C4E" w:rsidRDefault="00B03586">
            <w:r>
              <w:rPr>
                <w:rFonts w:cs="Calibri"/>
                <w:sz w:val="19"/>
              </w:rPr>
              <w:t>季度</w:t>
            </w:r>
            <w:r>
              <w:rPr>
                <w:rFonts w:cs="Calibri"/>
                <w:sz w:val="19"/>
              </w:rPr>
              <w:t xml:space="preserve"> F </w:t>
            </w:r>
            <w:r>
              <w:rPr>
                <w:rFonts w:cs="Calibri"/>
                <w:sz w:val="19"/>
              </w:rPr>
              <w:t>因子历史长度不足</w:t>
            </w:r>
          </w:p>
        </w:tc>
        <w:tc>
          <w:tcPr>
            <w:tcW w:w="2340" w:type="dxa"/>
          </w:tcPr>
          <w:p w14:paraId="7854DA1C" w14:textId="77777777" w:rsidR="001C5C4E" w:rsidRDefault="00B03586">
            <w:r>
              <w:rPr>
                <w:rFonts w:cs="Calibri"/>
                <w:sz w:val="19"/>
              </w:rPr>
              <w:t>回测区间以</w:t>
            </w:r>
            <w:r>
              <w:rPr>
                <w:rFonts w:cs="Calibri"/>
                <w:sz w:val="19"/>
              </w:rPr>
              <w:t xml:space="preserve"> 2021 </w:t>
            </w:r>
            <w:r>
              <w:rPr>
                <w:rFonts w:cs="Calibri"/>
                <w:sz w:val="19"/>
              </w:rPr>
              <w:t>起为准；更早区间仅用</w:t>
            </w:r>
            <w:r>
              <w:rPr>
                <w:rFonts w:cs="Calibri"/>
                <w:sz w:val="19"/>
              </w:rPr>
              <w:t xml:space="preserve"> C/P </w:t>
            </w:r>
            <w:r>
              <w:rPr>
                <w:rFonts w:cs="Calibri"/>
                <w:sz w:val="19"/>
              </w:rPr>
              <w:t>并标注数据质量</w:t>
            </w:r>
          </w:p>
        </w:tc>
      </w:tr>
      <w:tr w:rsidR="001C5C4E" w14:paraId="333430C3" w14:textId="77777777">
        <w:tc>
          <w:tcPr>
            <w:tcW w:w="2340" w:type="dxa"/>
          </w:tcPr>
          <w:p w14:paraId="41EA78F9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5B2FB422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03033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ETF</w:t>
            </w:r>
            <w:r>
              <w:rPr>
                <w:rFonts w:cs="Calibri"/>
                <w:sz w:val="19"/>
              </w:rPr>
              <w:t>）无机构持股；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00579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02602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无行情</w:t>
            </w:r>
          </w:p>
        </w:tc>
        <w:tc>
          <w:tcPr>
            <w:tcW w:w="2340" w:type="dxa"/>
          </w:tcPr>
          <w:p w14:paraId="501E67B9" w14:textId="77777777" w:rsidR="001C5C4E" w:rsidRDefault="00B03586">
            <w:r>
              <w:rPr>
                <w:rFonts w:cs="Calibri"/>
                <w:sz w:val="19"/>
              </w:rPr>
              <w:t>覆盖不全</w:t>
            </w:r>
          </w:p>
        </w:tc>
        <w:tc>
          <w:tcPr>
            <w:tcW w:w="2340" w:type="dxa"/>
          </w:tcPr>
          <w:p w14:paraId="397E0936" w14:textId="77777777" w:rsidR="001C5C4E" w:rsidRDefault="00B03586">
            <w:r>
              <w:rPr>
                <w:rFonts w:cs="Calibri"/>
                <w:sz w:val="19"/>
              </w:rPr>
              <w:t>覆盖度审计自动降级，</w:t>
            </w:r>
            <w:r>
              <w:rPr>
                <w:rFonts w:cs="Calibri"/>
                <w:sz w:val="19"/>
              </w:rPr>
              <w:t xml:space="preserve">ETF </w:t>
            </w:r>
            <w:r>
              <w:rPr>
                <w:rFonts w:cs="Calibri"/>
                <w:sz w:val="19"/>
              </w:rPr>
              <w:t>可配置排除出结构引擎</w:t>
            </w:r>
          </w:p>
        </w:tc>
      </w:tr>
      <w:tr w:rsidR="001C5C4E" w14:paraId="4520D852" w14:textId="77777777">
        <w:tc>
          <w:tcPr>
            <w:tcW w:w="2340" w:type="dxa"/>
          </w:tcPr>
          <w:p w14:paraId="743F8200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2340" w:type="dxa"/>
          </w:tcPr>
          <w:p w14:paraId="436B400C" w14:textId="77777777" w:rsidR="001C5C4E" w:rsidRDefault="00B03586">
            <w:r>
              <w:rPr>
                <w:rFonts w:cs="Calibri"/>
                <w:sz w:val="19"/>
              </w:rPr>
              <w:t>月线</w:t>
            </w:r>
            <w:r>
              <w:rPr>
                <w:rFonts w:cs="Calibri"/>
                <w:sz w:val="19"/>
              </w:rPr>
              <w:t xml:space="preserve"> close </w:t>
            </w:r>
            <w:r>
              <w:rPr>
                <w:rFonts w:cs="Calibri"/>
                <w:sz w:val="19"/>
              </w:rPr>
              <w:t>有</w:t>
            </w:r>
            <w:r>
              <w:rPr>
                <w:rFonts w:cs="Calibri"/>
                <w:sz w:val="19"/>
              </w:rPr>
              <w:t xml:space="preserve"> 7 </w:t>
            </w:r>
            <w:r>
              <w:rPr>
                <w:rFonts w:cs="Calibri"/>
                <w:sz w:val="19"/>
              </w:rPr>
              <w:t>条缺失</w:t>
            </w:r>
          </w:p>
        </w:tc>
        <w:tc>
          <w:tcPr>
            <w:tcW w:w="2340" w:type="dxa"/>
          </w:tcPr>
          <w:p w14:paraId="0484E48E" w14:textId="77777777" w:rsidR="001C5C4E" w:rsidRDefault="00B03586">
            <w:r>
              <w:rPr>
                <w:rFonts w:cs="Calibri"/>
                <w:sz w:val="19"/>
              </w:rPr>
              <w:t>CBI/</w:t>
            </w:r>
            <w:r>
              <w:rPr>
                <w:rFonts w:cs="Calibri"/>
                <w:sz w:val="19"/>
              </w:rPr>
              <w:t>成本位置轻微失真</w:t>
            </w:r>
          </w:p>
        </w:tc>
        <w:tc>
          <w:tcPr>
            <w:tcW w:w="2340" w:type="dxa"/>
          </w:tcPr>
          <w:p w14:paraId="7940C70B" w14:textId="77777777" w:rsidR="001C5C4E" w:rsidRDefault="00B03586">
            <w:r>
              <w:rPr>
                <w:rFonts w:cs="Calibri"/>
                <w:sz w:val="19"/>
              </w:rPr>
              <w:t>缺失月份剔除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前值填充，标注</w:t>
            </w:r>
            <w:r>
              <w:rPr>
                <w:rFonts w:cs="Calibri"/>
                <w:sz w:val="19"/>
              </w:rPr>
              <w:t xml:space="preserve"> B </w:t>
            </w:r>
            <w:r>
              <w:rPr>
                <w:rFonts w:cs="Calibri"/>
                <w:sz w:val="19"/>
              </w:rPr>
              <w:t>级</w:t>
            </w:r>
          </w:p>
        </w:tc>
      </w:tr>
      <w:tr w:rsidR="001C5C4E" w14:paraId="13A8C7A7" w14:textId="77777777">
        <w:tc>
          <w:tcPr>
            <w:tcW w:w="2340" w:type="dxa"/>
          </w:tcPr>
          <w:p w14:paraId="1817AE37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2340" w:type="dxa"/>
          </w:tcPr>
          <w:p w14:paraId="5F832116" w14:textId="77777777" w:rsidR="001C5C4E" w:rsidRDefault="00B03586">
            <w:r>
              <w:rPr>
                <w:rFonts w:cs="Calibri"/>
                <w:sz w:val="19"/>
              </w:rPr>
              <w:t>机构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散户资金流为派生值（</w:t>
            </w:r>
            <w:r>
              <w:rPr>
                <w:rFonts w:cs="Calibri"/>
                <w:sz w:val="19"/>
              </w:rPr>
              <w:t>IDR/FBI</w:t>
            </w:r>
            <w:r>
              <w:rPr>
                <w:rFonts w:cs="Calibri"/>
                <w:sz w:val="19"/>
              </w:rPr>
              <w:t>），非原始拆分</w:t>
            </w:r>
          </w:p>
        </w:tc>
        <w:tc>
          <w:tcPr>
            <w:tcW w:w="2340" w:type="dxa"/>
          </w:tcPr>
          <w:p w14:paraId="4499302B" w14:textId="77777777" w:rsidR="001C5C4E" w:rsidRDefault="00B03586">
            <w:r>
              <w:rPr>
                <w:rFonts w:cs="Calibri"/>
                <w:sz w:val="19"/>
              </w:rPr>
              <w:t xml:space="preserve">F </w:t>
            </w:r>
            <w:r>
              <w:rPr>
                <w:rFonts w:cs="Calibri"/>
                <w:sz w:val="19"/>
              </w:rPr>
              <w:t>因子属</w:t>
            </w:r>
            <w:r>
              <w:rPr>
                <w:rFonts w:cs="Calibri"/>
                <w:sz w:val="19"/>
              </w:rPr>
              <w:t xml:space="preserve"> A-/B </w:t>
            </w:r>
            <w:r>
              <w:rPr>
                <w:rFonts w:cs="Calibri"/>
                <w:sz w:val="19"/>
              </w:rPr>
              <w:t>级证据</w:t>
            </w:r>
          </w:p>
        </w:tc>
        <w:tc>
          <w:tcPr>
            <w:tcW w:w="2340" w:type="dxa"/>
          </w:tcPr>
          <w:p w14:paraId="43D9C008" w14:textId="77777777" w:rsidR="001C5C4E" w:rsidRDefault="00B03586">
            <w:r>
              <w:rPr>
                <w:rFonts w:cs="Calibri"/>
                <w:sz w:val="19"/>
              </w:rPr>
              <w:t>证据等级按派生来源标注，报告中注明</w:t>
            </w:r>
          </w:p>
        </w:tc>
      </w:tr>
      <w:tr w:rsidR="001C5C4E" w14:paraId="74A60043" w14:textId="77777777">
        <w:tc>
          <w:tcPr>
            <w:tcW w:w="2340" w:type="dxa"/>
          </w:tcPr>
          <w:p w14:paraId="4D0015DA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2340" w:type="dxa"/>
          </w:tcPr>
          <w:p w14:paraId="17533147" w14:textId="77777777" w:rsidR="001C5C4E" w:rsidRDefault="00B03586">
            <w:r>
              <w:rPr>
                <w:rFonts w:cs="Calibri"/>
                <w:sz w:val="19"/>
              </w:rPr>
              <w:t>换手率口径（自由流通股本变化）</w:t>
            </w:r>
          </w:p>
        </w:tc>
        <w:tc>
          <w:tcPr>
            <w:tcW w:w="2340" w:type="dxa"/>
          </w:tcPr>
          <w:p w14:paraId="6D96258A" w14:textId="77777777" w:rsidR="001C5C4E" w:rsidRDefault="00B03586">
            <w:r>
              <w:rPr>
                <w:rFonts w:cs="Calibri"/>
                <w:sz w:val="19"/>
              </w:rPr>
              <w:t>长期</w:t>
            </w:r>
            <w:r>
              <w:rPr>
                <w:rFonts w:cs="Calibri"/>
                <w:sz w:val="19"/>
              </w:rPr>
              <w:t xml:space="preserve"> T </w:t>
            </w:r>
            <w:r>
              <w:rPr>
                <w:rFonts w:cs="Calibri"/>
                <w:sz w:val="19"/>
              </w:rPr>
              <w:t>状态可比性</w:t>
            </w:r>
          </w:p>
        </w:tc>
        <w:tc>
          <w:tcPr>
            <w:tcW w:w="2340" w:type="dxa"/>
          </w:tcPr>
          <w:p w14:paraId="342B1A8A" w14:textId="77777777" w:rsidR="001C5C4E" w:rsidRDefault="00B03586">
            <w:r>
              <w:rPr>
                <w:rFonts w:cs="Calibri"/>
                <w:sz w:val="19"/>
              </w:rPr>
              <w:t>使用分位数与</w:t>
            </w:r>
            <w:r>
              <w:rPr>
                <w:rFonts w:cs="Calibri"/>
                <w:sz w:val="19"/>
              </w:rPr>
              <w:t xml:space="preserve"> Z-Score </w:t>
            </w:r>
            <w:r>
              <w:rPr>
                <w:rFonts w:cs="Calibri"/>
                <w:sz w:val="19"/>
              </w:rPr>
              <w:t>缓释，不做绝对阈值</w:t>
            </w:r>
          </w:p>
        </w:tc>
      </w:tr>
      <w:tr w:rsidR="001C5C4E" w14:paraId="26FBE813" w14:textId="77777777">
        <w:tc>
          <w:tcPr>
            <w:tcW w:w="2340" w:type="dxa"/>
          </w:tcPr>
          <w:p w14:paraId="1F650C45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t>7</w:t>
            </w:r>
          </w:p>
        </w:tc>
        <w:tc>
          <w:tcPr>
            <w:tcW w:w="2340" w:type="dxa"/>
          </w:tcPr>
          <w:p w14:paraId="02946559" w14:textId="77777777" w:rsidR="001C5C4E" w:rsidRDefault="00B03586">
            <w:r>
              <w:rPr>
                <w:rFonts w:cs="Calibri"/>
                <w:sz w:val="19"/>
              </w:rPr>
              <w:t xml:space="preserve">Anti-Inference </w:t>
            </w:r>
            <w:r>
              <w:rPr>
                <w:rFonts w:cs="Calibri"/>
                <w:sz w:val="19"/>
              </w:rPr>
              <w:t>规则文本匹配</w:t>
            </w:r>
          </w:p>
        </w:tc>
        <w:tc>
          <w:tcPr>
            <w:tcW w:w="2340" w:type="dxa"/>
          </w:tcPr>
          <w:p w14:paraId="1200B63E" w14:textId="77777777" w:rsidR="001C5C4E" w:rsidRDefault="00B03586">
            <w:r>
              <w:rPr>
                <w:rFonts w:cs="Calibri"/>
                <w:sz w:val="19"/>
              </w:rPr>
              <w:t>报告生成质量</w:t>
            </w:r>
          </w:p>
        </w:tc>
        <w:tc>
          <w:tcPr>
            <w:tcW w:w="2340" w:type="dxa"/>
          </w:tcPr>
          <w:p w14:paraId="405C10C3" w14:textId="77777777" w:rsidR="001C5C4E" w:rsidRDefault="00B03586">
            <w:r>
              <w:rPr>
                <w:rFonts w:cs="Calibri"/>
                <w:sz w:val="19"/>
              </w:rPr>
              <w:t>规则表</w:t>
            </w:r>
            <w:r>
              <w:rPr>
                <w:rFonts w:cs="Calibri"/>
                <w:sz w:val="19"/>
              </w:rPr>
              <w:t xml:space="preserve"> JSON </w:t>
            </w:r>
            <w:r>
              <w:rPr>
                <w:rFonts w:cs="Calibri"/>
                <w:sz w:val="19"/>
              </w:rPr>
              <w:t>化，先警告后阻断，迭代案例库</w:t>
            </w:r>
          </w:p>
        </w:tc>
      </w:tr>
      <w:tr w:rsidR="001C5C4E" w14:paraId="0C0B695C" w14:textId="77777777">
        <w:tc>
          <w:tcPr>
            <w:tcW w:w="2340" w:type="dxa"/>
          </w:tcPr>
          <w:p w14:paraId="2902F593" w14:textId="77777777" w:rsidR="001C5C4E" w:rsidRDefault="00B03586">
            <w:pPr>
              <w:jc w:val="right"/>
            </w:pPr>
            <w:r>
              <w:rPr>
                <w:rFonts w:cs="Calibri"/>
                <w:sz w:val="19"/>
              </w:rPr>
              <w:lastRenderedPageBreak/>
              <w:t>8</w:t>
            </w:r>
          </w:p>
        </w:tc>
        <w:tc>
          <w:tcPr>
            <w:tcW w:w="2340" w:type="dxa"/>
          </w:tcPr>
          <w:p w14:paraId="7193C59E" w14:textId="77777777" w:rsidR="001C5C4E" w:rsidRDefault="00B03586">
            <w:r>
              <w:rPr>
                <w:rFonts w:cs="Calibri"/>
                <w:sz w:val="19"/>
              </w:rPr>
              <w:t>回测参数过拟合</w:t>
            </w:r>
          </w:p>
        </w:tc>
        <w:tc>
          <w:tcPr>
            <w:tcW w:w="2340" w:type="dxa"/>
          </w:tcPr>
          <w:p w14:paraId="4D112799" w14:textId="77777777" w:rsidR="001C5C4E" w:rsidRDefault="00B03586">
            <w:r>
              <w:rPr>
                <w:rFonts w:cs="Calibri"/>
                <w:sz w:val="19"/>
              </w:rPr>
              <w:t>校准失真</w:t>
            </w:r>
          </w:p>
        </w:tc>
        <w:tc>
          <w:tcPr>
            <w:tcW w:w="2340" w:type="dxa"/>
          </w:tcPr>
          <w:p w14:paraId="2628F352" w14:textId="77777777" w:rsidR="001C5C4E" w:rsidRDefault="00B03586">
            <w:r>
              <w:rPr>
                <w:rFonts w:cs="Calibri"/>
                <w:sz w:val="19"/>
              </w:rPr>
              <w:t>扩展窗口交叉验证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牛熊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震荡分层稳健性测试</w:t>
            </w:r>
          </w:p>
        </w:tc>
      </w:tr>
    </w:tbl>
    <w:p w14:paraId="2CD5965C" w14:textId="77777777" w:rsidR="001C5C4E" w:rsidRDefault="001C5C4E">
      <w:pPr>
        <w:pBdr>
          <w:bottom w:val="single" w:sz="6" w:space="1" w:color="auto"/>
        </w:pBdr>
      </w:pPr>
    </w:p>
    <w:p w14:paraId="18F61A25" w14:textId="77777777" w:rsidR="001C5C4E" w:rsidRDefault="00B03586">
      <w:pPr>
        <w:pStyle w:val="Heading2"/>
      </w:pPr>
      <w:bookmarkStart w:id="17" w:name="_Toc238125407"/>
      <w:r>
        <w:rPr>
          <w:rFonts w:ascii="Arial" w:eastAsia="Microsoft YaHei" w:hAnsi="Arial" w:cs="Arial"/>
        </w:rPr>
        <w:t>八、里程碑与工时汇总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C5C4E" w14:paraId="24D77F58" w14:textId="77777777">
        <w:trPr>
          <w:tblHeader/>
        </w:trPr>
        <w:tc>
          <w:tcPr>
            <w:tcW w:w="3120" w:type="dxa"/>
            <w:shd w:val="clear" w:color="auto" w:fill="2F5496"/>
          </w:tcPr>
          <w:p w14:paraId="3455C54C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阶段</w:t>
            </w:r>
          </w:p>
        </w:tc>
        <w:tc>
          <w:tcPr>
            <w:tcW w:w="3120" w:type="dxa"/>
            <w:shd w:val="clear" w:color="auto" w:fill="2F5496"/>
          </w:tcPr>
          <w:p w14:paraId="597ED5DD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内容</w:t>
            </w:r>
          </w:p>
        </w:tc>
        <w:tc>
          <w:tcPr>
            <w:tcW w:w="3120" w:type="dxa"/>
            <w:shd w:val="clear" w:color="auto" w:fill="2F5496"/>
          </w:tcPr>
          <w:p w14:paraId="71DF76A5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预计工时（人天）</w:t>
            </w:r>
          </w:p>
        </w:tc>
      </w:tr>
      <w:tr w:rsidR="001C5C4E" w14:paraId="6FBDB082" w14:textId="77777777">
        <w:tc>
          <w:tcPr>
            <w:tcW w:w="3120" w:type="dxa"/>
          </w:tcPr>
          <w:p w14:paraId="7A3D1FEB" w14:textId="77777777" w:rsidR="001C5C4E" w:rsidRDefault="00B03586">
            <w:r>
              <w:rPr>
                <w:rFonts w:cs="Calibri"/>
                <w:sz w:val="19"/>
              </w:rPr>
              <w:t>P0</w:t>
            </w:r>
          </w:p>
        </w:tc>
        <w:tc>
          <w:tcPr>
            <w:tcW w:w="3120" w:type="dxa"/>
          </w:tcPr>
          <w:p w14:paraId="15FE691E" w14:textId="77777777" w:rsidR="001C5C4E" w:rsidRDefault="00B03586">
            <w:r>
              <w:rPr>
                <w:rFonts w:cs="Calibri"/>
                <w:sz w:val="19"/>
              </w:rPr>
              <w:t>基础设施与数据层</w:t>
            </w:r>
          </w:p>
        </w:tc>
        <w:tc>
          <w:tcPr>
            <w:tcW w:w="3120" w:type="dxa"/>
          </w:tcPr>
          <w:p w14:paraId="5C13695B" w14:textId="77777777" w:rsidR="001C5C4E" w:rsidRDefault="00B03586">
            <w:r>
              <w:rPr>
                <w:rFonts w:cs="Calibri"/>
                <w:sz w:val="19"/>
              </w:rPr>
              <w:t>4~5</w:t>
            </w:r>
          </w:p>
        </w:tc>
      </w:tr>
      <w:tr w:rsidR="001C5C4E" w14:paraId="60D37C50" w14:textId="77777777">
        <w:tc>
          <w:tcPr>
            <w:tcW w:w="3120" w:type="dxa"/>
          </w:tcPr>
          <w:p w14:paraId="5B294D02" w14:textId="77777777" w:rsidR="001C5C4E" w:rsidRDefault="00B03586">
            <w:r>
              <w:rPr>
                <w:rFonts w:cs="Calibri"/>
                <w:sz w:val="19"/>
              </w:rPr>
              <w:t>P1</w:t>
            </w:r>
          </w:p>
        </w:tc>
        <w:tc>
          <w:tcPr>
            <w:tcW w:w="3120" w:type="dxa"/>
          </w:tcPr>
          <w:p w14:paraId="5A7C2136" w14:textId="77777777" w:rsidR="001C5C4E" w:rsidRDefault="00B03586">
            <w:r>
              <w:rPr>
                <w:rFonts w:cs="Calibri"/>
                <w:sz w:val="19"/>
              </w:rPr>
              <w:t>季度结构引擎</w:t>
            </w:r>
          </w:p>
        </w:tc>
        <w:tc>
          <w:tcPr>
            <w:tcW w:w="3120" w:type="dxa"/>
          </w:tcPr>
          <w:p w14:paraId="67130C80" w14:textId="77777777" w:rsidR="001C5C4E" w:rsidRDefault="00B03586">
            <w:r>
              <w:rPr>
                <w:rFonts w:cs="Calibri"/>
                <w:sz w:val="19"/>
              </w:rPr>
              <w:t>5~6</w:t>
            </w:r>
          </w:p>
        </w:tc>
      </w:tr>
      <w:tr w:rsidR="001C5C4E" w14:paraId="61B570CD" w14:textId="77777777">
        <w:tc>
          <w:tcPr>
            <w:tcW w:w="3120" w:type="dxa"/>
          </w:tcPr>
          <w:p w14:paraId="2C5505E5" w14:textId="77777777" w:rsidR="001C5C4E" w:rsidRDefault="00B03586">
            <w:r>
              <w:rPr>
                <w:rFonts w:cs="Calibri"/>
                <w:sz w:val="19"/>
              </w:rPr>
              <w:t>P2</w:t>
            </w:r>
          </w:p>
        </w:tc>
        <w:tc>
          <w:tcPr>
            <w:tcW w:w="3120" w:type="dxa"/>
          </w:tcPr>
          <w:p w14:paraId="54CFED32" w14:textId="77777777" w:rsidR="001C5C4E" w:rsidRDefault="00B03586">
            <w:r>
              <w:rPr>
                <w:rFonts w:cs="Calibri"/>
                <w:sz w:val="19"/>
              </w:rPr>
              <w:t>月线行为引擎</w:t>
            </w:r>
          </w:p>
        </w:tc>
        <w:tc>
          <w:tcPr>
            <w:tcW w:w="3120" w:type="dxa"/>
          </w:tcPr>
          <w:p w14:paraId="47CB6A2F" w14:textId="77777777" w:rsidR="001C5C4E" w:rsidRDefault="00B03586">
            <w:r>
              <w:rPr>
                <w:rFonts w:cs="Calibri"/>
                <w:sz w:val="19"/>
              </w:rPr>
              <w:t>5~6</w:t>
            </w:r>
          </w:p>
        </w:tc>
      </w:tr>
      <w:tr w:rsidR="001C5C4E" w14:paraId="0F048673" w14:textId="77777777">
        <w:tc>
          <w:tcPr>
            <w:tcW w:w="3120" w:type="dxa"/>
          </w:tcPr>
          <w:p w14:paraId="08B55F9D" w14:textId="77777777" w:rsidR="001C5C4E" w:rsidRDefault="00B03586">
            <w:r>
              <w:rPr>
                <w:rFonts w:cs="Calibri"/>
                <w:sz w:val="19"/>
              </w:rPr>
              <w:t>P3</w:t>
            </w:r>
          </w:p>
        </w:tc>
        <w:tc>
          <w:tcPr>
            <w:tcW w:w="3120" w:type="dxa"/>
          </w:tcPr>
          <w:p w14:paraId="3121B62B" w14:textId="77777777" w:rsidR="001C5C4E" w:rsidRDefault="00B03586">
            <w:r>
              <w:rPr>
                <w:rFonts w:cs="Calibri"/>
                <w:sz w:val="19"/>
              </w:rPr>
              <w:t>周线战术引擎</w:t>
            </w:r>
          </w:p>
        </w:tc>
        <w:tc>
          <w:tcPr>
            <w:tcW w:w="3120" w:type="dxa"/>
          </w:tcPr>
          <w:p w14:paraId="755668EF" w14:textId="77777777" w:rsidR="001C5C4E" w:rsidRDefault="00B03586">
            <w:r>
              <w:rPr>
                <w:rFonts w:cs="Calibri"/>
                <w:sz w:val="19"/>
              </w:rPr>
              <w:t>3</w:t>
            </w:r>
          </w:p>
        </w:tc>
      </w:tr>
      <w:tr w:rsidR="001C5C4E" w14:paraId="2082BB1C" w14:textId="77777777">
        <w:tc>
          <w:tcPr>
            <w:tcW w:w="3120" w:type="dxa"/>
          </w:tcPr>
          <w:p w14:paraId="3BA6935D" w14:textId="77777777" w:rsidR="001C5C4E" w:rsidRDefault="00B03586">
            <w:r>
              <w:rPr>
                <w:rFonts w:cs="Calibri"/>
                <w:sz w:val="19"/>
              </w:rPr>
              <w:t>P4</w:t>
            </w:r>
          </w:p>
        </w:tc>
        <w:tc>
          <w:tcPr>
            <w:tcW w:w="3120" w:type="dxa"/>
          </w:tcPr>
          <w:p w14:paraId="0070295C" w14:textId="77777777" w:rsidR="001C5C4E" w:rsidRDefault="00B03586">
            <w:r>
              <w:rPr>
                <w:rFonts w:cs="Calibri"/>
                <w:sz w:val="19"/>
              </w:rPr>
              <w:t>多周期融合层</w:t>
            </w:r>
          </w:p>
        </w:tc>
        <w:tc>
          <w:tcPr>
            <w:tcW w:w="3120" w:type="dxa"/>
          </w:tcPr>
          <w:p w14:paraId="69EF6857" w14:textId="77777777" w:rsidR="001C5C4E" w:rsidRDefault="00B03586">
            <w:r>
              <w:rPr>
                <w:rFonts w:cs="Calibri"/>
                <w:sz w:val="19"/>
              </w:rPr>
              <w:t>4~5</w:t>
            </w:r>
          </w:p>
        </w:tc>
      </w:tr>
      <w:tr w:rsidR="001C5C4E" w14:paraId="7728E7E9" w14:textId="77777777">
        <w:tc>
          <w:tcPr>
            <w:tcW w:w="3120" w:type="dxa"/>
          </w:tcPr>
          <w:p w14:paraId="5250D685" w14:textId="77777777" w:rsidR="001C5C4E" w:rsidRDefault="00B03586">
            <w:r>
              <w:rPr>
                <w:rFonts w:cs="Calibri"/>
                <w:sz w:val="19"/>
              </w:rPr>
              <w:t>P5</w:t>
            </w:r>
          </w:p>
        </w:tc>
        <w:tc>
          <w:tcPr>
            <w:tcW w:w="3120" w:type="dxa"/>
          </w:tcPr>
          <w:p w14:paraId="024292BF" w14:textId="77777777" w:rsidR="001C5C4E" w:rsidRDefault="00B03586">
            <w:r>
              <w:rPr>
                <w:rFonts w:cs="Calibri"/>
                <w:sz w:val="19"/>
              </w:rPr>
              <w:t xml:space="preserve">DSS </w:t>
            </w:r>
            <w:r>
              <w:rPr>
                <w:rFonts w:cs="Calibri"/>
                <w:sz w:val="19"/>
              </w:rPr>
              <w:t>决策层</w:t>
            </w:r>
          </w:p>
        </w:tc>
        <w:tc>
          <w:tcPr>
            <w:tcW w:w="3120" w:type="dxa"/>
          </w:tcPr>
          <w:p w14:paraId="4F04687A" w14:textId="77777777" w:rsidR="001C5C4E" w:rsidRDefault="00B03586">
            <w:r>
              <w:rPr>
                <w:rFonts w:cs="Calibri"/>
                <w:sz w:val="19"/>
              </w:rPr>
              <w:t>3~4</w:t>
            </w:r>
          </w:p>
        </w:tc>
      </w:tr>
      <w:tr w:rsidR="001C5C4E" w14:paraId="2C86341D" w14:textId="77777777">
        <w:tc>
          <w:tcPr>
            <w:tcW w:w="3120" w:type="dxa"/>
          </w:tcPr>
          <w:p w14:paraId="7755D372" w14:textId="77777777" w:rsidR="001C5C4E" w:rsidRDefault="00B03586">
            <w:r>
              <w:rPr>
                <w:rFonts w:cs="Calibri"/>
                <w:sz w:val="19"/>
              </w:rPr>
              <w:t>P6</w:t>
            </w:r>
          </w:p>
        </w:tc>
        <w:tc>
          <w:tcPr>
            <w:tcW w:w="3120" w:type="dxa"/>
          </w:tcPr>
          <w:p w14:paraId="329DBBB8" w14:textId="77777777" w:rsidR="001C5C4E" w:rsidRDefault="00B03586">
            <w:r>
              <w:rPr>
                <w:rFonts w:cs="Calibri"/>
                <w:sz w:val="19"/>
              </w:rPr>
              <w:t>回测与校准</w:t>
            </w:r>
          </w:p>
        </w:tc>
        <w:tc>
          <w:tcPr>
            <w:tcW w:w="3120" w:type="dxa"/>
          </w:tcPr>
          <w:p w14:paraId="68374CB2" w14:textId="77777777" w:rsidR="001C5C4E" w:rsidRDefault="00B03586">
            <w:r>
              <w:rPr>
                <w:rFonts w:cs="Calibri"/>
                <w:sz w:val="19"/>
              </w:rPr>
              <w:t>5~6</w:t>
            </w:r>
          </w:p>
        </w:tc>
      </w:tr>
      <w:tr w:rsidR="001C5C4E" w14:paraId="2FFE14BB" w14:textId="77777777">
        <w:tc>
          <w:tcPr>
            <w:tcW w:w="3120" w:type="dxa"/>
          </w:tcPr>
          <w:p w14:paraId="338A0225" w14:textId="77777777" w:rsidR="001C5C4E" w:rsidRDefault="00B03586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50811577" w14:textId="77777777" w:rsidR="001C5C4E" w:rsidRDefault="001C5C4E"/>
        </w:tc>
        <w:tc>
          <w:tcPr>
            <w:tcW w:w="3120" w:type="dxa"/>
          </w:tcPr>
          <w:p w14:paraId="03214FC6" w14:textId="77777777" w:rsidR="001C5C4E" w:rsidRDefault="00B03586">
            <w:r>
              <w:rPr>
                <w:rFonts w:cs="Calibri"/>
                <w:b/>
                <w:sz w:val="19"/>
              </w:rPr>
              <w:t>约</w:t>
            </w:r>
            <w:r>
              <w:rPr>
                <w:rFonts w:cs="Calibri"/>
                <w:b/>
                <w:sz w:val="19"/>
              </w:rPr>
              <w:t xml:space="preserve"> 29~</w:t>
            </w:r>
            <w:r>
              <w:rPr>
                <w:rFonts w:cs="Calibri"/>
                <w:b/>
                <w:sz w:val="19"/>
              </w:rPr>
              <w:t xml:space="preserve">35 </w:t>
            </w:r>
            <w:r>
              <w:rPr>
                <w:rFonts w:cs="Calibri"/>
                <w:b/>
                <w:sz w:val="19"/>
              </w:rPr>
              <w:t>人天（约</w:t>
            </w:r>
            <w:r>
              <w:rPr>
                <w:rFonts w:cs="Calibri"/>
                <w:b/>
                <w:sz w:val="19"/>
              </w:rPr>
              <w:t xml:space="preserve"> 6~7 </w:t>
            </w:r>
            <w:r>
              <w:rPr>
                <w:rFonts w:cs="Calibri"/>
                <w:b/>
                <w:sz w:val="19"/>
              </w:rPr>
              <w:t>周，</w:t>
            </w:r>
            <w:r>
              <w:rPr>
                <w:rFonts w:cs="Calibri"/>
                <w:b/>
                <w:sz w:val="19"/>
              </w:rPr>
              <w:t xml:space="preserve">1 </w:t>
            </w:r>
            <w:r>
              <w:rPr>
                <w:rFonts w:cs="Calibri"/>
                <w:b/>
                <w:sz w:val="19"/>
              </w:rPr>
              <w:t>人全职）</w:t>
            </w:r>
          </w:p>
        </w:tc>
      </w:tr>
    </w:tbl>
    <w:p w14:paraId="416E0D72" w14:textId="77777777" w:rsidR="001C5C4E" w:rsidRDefault="00B03586">
      <w:pPr>
        <w:ind w:left="567"/>
        <w:jc w:val="both"/>
      </w:pPr>
      <w:r>
        <w:rPr>
          <w:rFonts w:cs="Calibri"/>
          <w:i/>
        </w:rPr>
        <w:t>相比规格书</w:t>
      </w:r>
      <w:r>
        <w:rPr>
          <w:rFonts w:cs="Calibri"/>
          <w:i/>
        </w:rPr>
        <w:t xml:space="preserve"> 54 </w:t>
      </w:r>
      <w:r>
        <w:rPr>
          <w:rFonts w:cs="Calibri"/>
          <w:i/>
        </w:rPr>
        <w:t>人天，因直接复用现有季度分析表、</w:t>
      </w:r>
      <w:r>
        <w:rPr>
          <w:rFonts w:cs="Calibri"/>
          <w:i/>
        </w:rPr>
        <w:t xml:space="preserve">utl </w:t>
      </w:r>
      <w:r>
        <w:rPr>
          <w:rFonts w:cs="Calibri"/>
          <w:i/>
        </w:rPr>
        <w:t>与字典体系，预计节省约</w:t>
      </w:r>
      <w:r>
        <w:rPr>
          <w:rFonts w:cs="Calibri"/>
          <w:i/>
        </w:rPr>
        <w:t xml:space="preserve"> 1/3 </w:t>
      </w:r>
      <w:r>
        <w:rPr>
          <w:rFonts w:cs="Calibri"/>
          <w:i/>
        </w:rPr>
        <w:t>工时。</w:t>
      </w:r>
    </w:p>
    <w:p w14:paraId="3606B225" w14:textId="77777777" w:rsidR="001C5C4E" w:rsidRDefault="001C5C4E">
      <w:pPr>
        <w:pBdr>
          <w:bottom w:val="single" w:sz="6" w:space="1" w:color="auto"/>
        </w:pBdr>
      </w:pPr>
    </w:p>
    <w:p w14:paraId="39ED0637" w14:textId="77777777" w:rsidR="001C5C4E" w:rsidRDefault="00B03586">
      <w:pPr>
        <w:pStyle w:val="Heading2"/>
      </w:pPr>
      <w:bookmarkStart w:id="18" w:name="_Toc238125408"/>
      <w:r>
        <w:rPr>
          <w:rFonts w:ascii="Arial" w:eastAsia="Microsoft YaHei" w:hAnsi="Arial" w:cs="Arial"/>
        </w:rPr>
        <w:t>九、测试策略</w:t>
      </w:r>
      <w:bookmarkEnd w:id="18"/>
    </w:p>
    <w:p w14:paraId="55143E7A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单元测试：每个模块</w:t>
      </w:r>
      <w:r>
        <w:rPr>
          <w:rFonts w:cs="Calibri"/>
        </w:rPr>
        <w:t xml:space="preserve"> 1 </w:t>
      </w:r>
      <w:r>
        <w:rPr>
          <w:rFonts w:cs="Calibri"/>
        </w:rPr>
        <w:t>个测试文件，</w:t>
      </w:r>
      <w:r>
        <w:rPr>
          <w:rFonts w:ascii="Consolas" w:eastAsia="Consolas" w:hAnsi="Consolas" w:cs="Consolas"/>
          <w:color w:val="800000"/>
          <w:sz w:val="20"/>
        </w:rPr>
        <w:t>tests/</w:t>
      </w:r>
      <w:r>
        <w:rPr>
          <w:rFonts w:cs="Calibri"/>
        </w:rPr>
        <w:t xml:space="preserve"> </w:t>
      </w:r>
      <w:r>
        <w:rPr>
          <w:rFonts w:cs="Calibri"/>
        </w:rPr>
        <w:t>与模块目录一一对应；</w:t>
      </w:r>
    </w:p>
    <w:p w14:paraId="04ADA7A4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关键断言用例（必须覆盖）：</w:t>
      </w:r>
    </w:p>
    <w:p w14:paraId="1504DF79" w14:textId="77777777" w:rsidR="001C5C4E" w:rsidRDefault="00B03586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STRUCTURAL_BULLISH + Breakdown → BULLISH_WARNING</w:t>
      </w:r>
      <w:r>
        <w:rPr>
          <w:rFonts w:cs="Calibri"/>
        </w:rPr>
        <w:t>（严禁</w:t>
      </w:r>
      <w:r>
        <w:rPr>
          <w:rFonts w:cs="Calibri"/>
        </w:rPr>
        <w:t xml:space="preserve"> BEARISH_CONFIRMED</w:t>
      </w:r>
      <w:r>
        <w:rPr>
          <w:rFonts w:cs="Calibri"/>
        </w:rPr>
        <w:t>）；</w:t>
      </w:r>
    </w:p>
    <w:p w14:paraId="76FDF4D4" w14:textId="77777777" w:rsidR="001C5C4E" w:rsidRDefault="00B03586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STRUCTURAL_DECLINE + Breakout → BEARISH_RECOVERY_CANDIDATE</w:t>
      </w:r>
      <w:r>
        <w:rPr>
          <w:rFonts w:cs="Calibri"/>
        </w:rPr>
        <w:t>（严禁</w:t>
      </w:r>
      <w:r>
        <w:rPr>
          <w:rFonts w:cs="Calibri"/>
        </w:rPr>
        <w:t xml:space="preserve"> BULLISH_CONFIRMED</w:t>
      </w:r>
      <w:r>
        <w:rPr>
          <w:rFonts w:cs="Calibri"/>
        </w:rPr>
        <w:t>）；</w:t>
      </w:r>
    </w:p>
    <w:p w14:paraId="07A65AFC" w14:textId="77777777" w:rsidR="001C5C4E" w:rsidRDefault="00B03586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 xml:space="preserve">data_quality = D → </w:t>
      </w:r>
      <w:r>
        <w:rPr>
          <w:rFonts w:ascii="Consolas" w:eastAsia="Consolas" w:hAnsi="Consolas" w:cs="Consolas"/>
          <w:color w:val="800000"/>
          <w:sz w:val="20"/>
        </w:rPr>
        <w:t>无决策信号</w:t>
      </w:r>
      <w:r>
        <w:rPr>
          <w:rFonts w:cs="Calibri"/>
        </w:rPr>
        <w:t>；</w:t>
      </w:r>
    </w:p>
    <w:p w14:paraId="13FD33AA" w14:textId="77777777" w:rsidR="001C5C4E" w:rsidRDefault="00B03586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CBI </w:t>
      </w:r>
      <w:r>
        <w:rPr>
          <w:rFonts w:cs="Calibri"/>
        </w:rPr>
        <w:t>标准化流程（</w:t>
      </w:r>
      <w:r>
        <w:rPr>
          <w:rFonts w:cs="Calibri"/>
        </w:rPr>
        <w:t xml:space="preserve">Winsorize </w:t>
      </w:r>
      <w:r>
        <w:rPr>
          <w:rFonts w:cs="Calibri"/>
        </w:rPr>
        <w:t>边界、</w:t>
      </w:r>
      <w:r>
        <w:rPr>
          <w:rFonts w:cs="Calibri"/>
        </w:rPr>
        <w:t xml:space="preserve">0~100 </w:t>
      </w:r>
      <w:r>
        <w:rPr>
          <w:rFonts w:cs="Calibri"/>
        </w:rPr>
        <w:t>域）；</w:t>
      </w:r>
    </w:p>
    <w:p w14:paraId="73B3CA7C" w14:textId="77777777" w:rsidR="001C5C4E" w:rsidRDefault="00B03586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Anti-Inference </w:t>
      </w:r>
      <w:r>
        <w:rPr>
          <w:rFonts w:cs="Calibri"/>
        </w:rPr>
        <w:t>表全规则回归；</w:t>
      </w:r>
    </w:p>
    <w:p w14:paraId="536BED0F" w14:textId="77777777" w:rsidR="001C5C4E" w:rsidRDefault="00B03586">
      <w:pPr>
        <w:spacing w:after="60"/>
        <w:ind w:left="567" w:hanging="283"/>
      </w:pPr>
      <w:r>
        <w:rPr>
          <w:rFonts w:cs="Calibri"/>
        </w:rPr>
        <w:t>◦</w:t>
      </w:r>
      <w:r>
        <w:rPr>
          <w:rFonts w:cs="Calibri"/>
        </w:rPr>
        <w:t xml:space="preserve"> </w:t>
      </w:r>
      <w:r>
        <w:rPr>
          <w:rFonts w:cs="Calibri"/>
        </w:rPr>
        <w:t>回测</w:t>
      </w:r>
      <w:r>
        <w:rPr>
          <w:rFonts w:cs="Calibri"/>
        </w:rPr>
        <w:t xml:space="preserve"> look-ahead </w:t>
      </w:r>
      <w:r>
        <w:rPr>
          <w:rFonts w:cs="Calibri"/>
        </w:rPr>
        <w:t>检测（人为注入未来数据应被拦截）。</w:t>
      </w:r>
    </w:p>
    <w:p w14:paraId="6E723595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集成测试：</w:t>
      </w:r>
      <w:r>
        <w:rPr>
          <w:rFonts w:cs="Calibri"/>
        </w:rPr>
        <w:t xml:space="preserve">P4 </w:t>
      </w:r>
      <w:r>
        <w:rPr>
          <w:rFonts w:cs="Calibri"/>
        </w:rPr>
        <w:t>与</w:t>
      </w:r>
      <w:r>
        <w:rPr>
          <w:rFonts w:cs="Calibri"/>
        </w:rPr>
        <w:t xml:space="preserve"> P5 </w:t>
      </w:r>
      <w:r>
        <w:rPr>
          <w:rFonts w:cs="Calibri"/>
        </w:rPr>
        <w:t>各一次端到端；</w:t>
      </w:r>
      <w:r>
        <w:rPr>
          <w:rFonts w:cs="Calibri"/>
        </w:rPr>
        <w:t xml:space="preserve">P6 </w:t>
      </w:r>
      <w:r>
        <w:rPr>
          <w:rFonts w:cs="Calibri"/>
        </w:rPr>
        <w:t>结束后全量回归。</w:t>
      </w:r>
    </w:p>
    <w:p w14:paraId="2E7E8CDE" w14:textId="77777777" w:rsidR="001C5C4E" w:rsidRDefault="001C5C4E">
      <w:pPr>
        <w:pBdr>
          <w:bottom w:val="single" w:sz="6" w:space="1" w:color="auto"/>
        </w:pBdr>
      </w:pPr>
    </w:p>
    <w:p w14:paraId="47EEDE50" w14:textId="77777777" w:rsidR="001C5C4E" w:rsidRDefault="00B03586">
      <w:pPr>
        <w:pStyle w:val="Heading2"/>
      </w:pPr>
      <w:bookmarkStart w:id="19" w:name="_Toc238125409"/>
      <w:r>
        <w:rPr>
          <w:rFonts w:ascii="Arial" w:eastAsia="Microsoft YaHei" w:hAnsi="Arial" w:cs="Arial"/>
        </w:rPr>
        <w:lastRenderedPageBreak/>
        <w:t>十、下一步行动（建议顺序）</w:t>
      </w:r>
      <w:bookmarkEnd w:id="19"/>
    </w:p>
    <w:p w14:paraId="31D38FB6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确认目录方案（</w:t>
      </w:r>
      <w:r>
        <w:rPr>
          <w:rFonts w:ascii="Consolas" w:eastAsia="Consolas" w:hAnsi="Consolas" w:cs="Consolas"/>
          <w:color w:val="800000"/>
          <w:sz w:val="20"/>
        </w:rPr>
        <w:t>Core/QCFP_MTF</w:t>
      </w:r>
      <w:r>
        <w:rPr>
          <w:rFonts w:cs="Calibri"/>
        </w:rPr>
        <w:t>）与本计划；</w:t>
      </w:r>
    </w:p>
    <w:p w14:paraId="1C3CFB22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</w:rPr>
        <w:t>启动</w:t>
      </w:r>
      <w:r>
        <w:rPr>
          <w:rFonts w:cs="Calibri"/>
        </w:rPr>
        <w:t xml:space="preserve"> P0</w:t>
      </w:r>
      <w:r>
        <w:rPr>
          <w:rFonts w:cs="Calibri"/>
        </w:rPr>
        <w:t>：建目录、建表、写数据加载器与覆盖度审计脚本（产出</w:t>
      </w:r>
      <w:r>
        <w:rPr>
          <w:rFonts w:cs="Calibri"/>
        </w:rPr>
        <w:t xml:space="preserve"> M0</w:t>
      </w:r>
      <w:r>
        <w:rPr>
          <w:rFonts w:cs="Calibri"/>
        </w:rPr>
        <w:t>）；</w:t>
      </w:r>
    </w:p>
    <w:p w14:paraId="6A7AFBCD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并行调研：确认机构持股披露日历</w:t>
      </w:r>
      <w:r>
        <w:rPr>
          <w:rFonts w:cs="Calibri"/>
        </w:rPr>
        <w:t xml:space="preserve"> / </w:t>
      </w:r>
      <w:r>
        <w:rPr>
          <w:rFonts w:cs="Calibri"/>
        </w:rPr>
        <w:t>补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的数据源（</w:t>
      </w:r>
      <w:r>
        <w:rPr>
          <w:rFonts w:cs="Calibri"/>
        </w:rPr>
        <w:t xml:space="preserve">Longbridge/CCASS </w:t>
      </w:r>
      <w:r>
        <w:rPr>
          <w:rFonts w:cs="Calibri"/>
        </w:rPr>
        <w:t>备选）；</w:t>
      </w:r>
    </w:p>
    <w:p w14:paraId="0B1AC703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4. P1~P3 </w:t>
      </w:r>
      <w:r>
        <w:rPr>
          <w:rFonts w:cs="Calibri"/>
        </w:rPr>
        <w:t>按依赖顺序推进，每阶段完成即跑测试与里程碑验证；</w:t>
      </w:r>
    </w:p>
    <w:p w14:paraId="1D5161E8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</w:rPr>
        <w:t>全部阶段完成后，输出首份个股</w:t>
      </w:r>
      <w:r>
        <w:rPr>
          <w:rFonts w:cs="Calibri"/>
        </w:rPr>
        <w:t xml:space="preserve"> QCFP-MTF </w:t>
      </w:r>
      <w:r>
        <w:rPr>
          <w:rFonts w:cs="Calibri"/>
        </w:rPr>
        <w:t>报告并进入回测校准。</w:t>
      </w:r>
    </w:p>
    <w:p w14:paraId="5625D460" w14:textId="77777777" w:rsidR="001C5C4E" w:rsidRDefault="001C5C4E">
      <w:pPr>
        <w:pBdr>
          <w:bottom w:val="single" w:sz="6" w:space="1" w:color="auto"/>
        </w:pBdr>
      </w:pPr>
    </w:p>
    <w:p w14:paraId="04515194" w14:textId="77777777" w:rsidR="001C5C4E" w:rsidRDefault="00B03586">
      <w:pPr>
        <w:pStyle w:val="Heading2"/>
      </w:pPr>
      <w:bookmarkStart w:id="20" w:name="_Toc238125410"/>
      <w:r>
        <w:rPr>
          <w:rFonts w:ascii="Arial" w:eastAsia="Microsoft YaHei" w:hAnsi="Arial" w:cs="Arial"/>
        </w:rPr>
        <w:t>附：</w:t>
      </w:r>
      <w:r>
        <w:rPr>
          <w:rFonts w:ascii="Arial" w:eastAsia="Microsoft YaHei" w:hAnsi="Arial" w:cs="Arial"/>
        </w:rPr>
        <w:t xml:space="preserve">P0 </w:t>
      </w:r>
      <w:r>
        <w:rPr>
          <w:rFonts w:ascii="Arial" w:eastAsia="Microsoft YaHei" w:hAnsi="Arial" w:cs="Arial"/>
        </w:rPr>
        <w:t>交付记录（</w:t>
      </w:r>
      <w:r>
        <w:rPr>
          <w:rFonts w:ascii="Arial" w:eastAsia="Microsoft YaHei" w:hAnsi="Arial" w:cs="Arial"/>
        </w:rPr>
        <w:t>2026-08-19</w:t>
      </w:r>
      <w:r>
        <w:rPr>
          <w:rFonts w:ascii="Arial" w:eastAsia="Microsoft YaHei" w:hAnsi="Arial" w:cs="Arial"/>
        </w:rPr>
        <w:t>）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9"/>
        <w:gridCol w:w="1045"/>
        <w:gridCol w:w="7502"/>
      </w:tblGrid>
      <w:tr w:rsidR="001C5C4E" w14:paraId="45710F33" w14:textId="77777777">
        <w:trPr>
          <w:tblHeader/>
        </w:trPr>
        <w:tc>
          <w:tcPr>
            <w:tcW w:w="3120" w:type="dxa"/>
            <w:shd w:val="clear" w:color="auto" w:fill="2F5496"/>
          </w:tcPr>
          <w:p w14:paraId="3EB3410E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计划任务</w:t>
            </w:r>
          </w:p>
        </w:tc>
        <w:tc>
          <w:tcPr>
            <w:tcW w:w="3120" w:type="dxa"/>
            <w:shd w:val="clear" w:color="auto" w:fill="2F5496"/>
          </w:tcPr>
          <w:p w14:paraId="7DD388F4" w14:textId="77777777" w:rsidR="001C5C4E" w:rsidRDefault="00B03586">
            <w:pPr>
              <w:jc w:val="center"/>
            </w:pPr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3739F4CC" w14:textId="77777777" w:rsidR="001C5C4E" w:rsidRDefault="00B03586">
            <w:r>
              <w:rPr>
                <w:rFonts w:cs="Calibri"/>
                <w:b/>
                <w:color w:val="FFFFFF"/>
                <w:sz w:val="19"/>
              </w:rPr>
              <w:t>交付物</w:t>
            </w:r>
          </w:p>
        </w:tc>
      </w:tr>
      <w:tr w:rsidR="001C5C4E" w14:paraId="4CA4AF65" w14:textId="77777777">
        <w:tc>
          <w:tcPr>
            <w:tcW w:w="3120" w:type="dxa"/>
          </w:tcPr>
          <w:p w14:paraId="1D60F03F" w14:textId="77777777" w:rsidR="001C5C4E" w:rsidRDefault="00B03586">
            <w:r>
              <w:rPr>
                <w:rFonts w:cs="Calibri"/>
                <w:sz w:val="19"/>
              </w:rPr>
              <w:t xml:space="preserve">0.1 </w:t>
            </w:r>
            <w:r>
              <w:rPr>
                <w:rFonts w:cs="Calibri"/>
                <w:sz w:val="19"/>
              </w:rPr>
              <w:t>建目录与入口脚本</w:t>
            </w:r>
          </w:p>
        </w:tc>
        <w:tc>
          <w:tcPr>
            <w:tcW w:w="3120" w:type="dxa"/>
          </w:tcPr>
          <w:p w14:paraId="2AED56C3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6E264151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Core/QCFP_MTF/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common/config/data/structural/behavioral/tactical/fusion/decision/backtest/scripts/tests/sql</w:t>
            </w:r>
            <w:r>
              <w:rPr>
                <w:rFonts w:cs="Calibri"/>
                <w:sz w:val="19"/>
              </w:rPr>
              <w:t>）</w:t>
            </w:r>
            <w:r>
              <w:rPr>
                <w:rFonts w:cs="Calibri"/>
                <w:sz w:val="19"/>
              </w:rPr>
              <w:t xml:space="preserve">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run_QCFP_MTF_workflow.py</w:t>
            </w:r>
          </w:p>
        </w:tc>
      </w:tr>
      <w:tr w:rsidR="001C5C4E" w14:paraId="07C12A8D" w14:textId="77777777">
        <w:tc>
          <w:tcPr>
            <w:tcW w:w="3120" w:type="dxa"/>
          </w:tcPr>
          <w:p w14:paraId="64E98FFA" w14:textId="77777777" w:rsidR="001C5C4E" w:rsidRDefault="00B03586">
            <w:r>
              <w:rPr>
                <w:rFonts w:cs="Calibri"/>
                <w:sz w:val="19"/>
              </w:rPr>
              <w:t xml:space="preserve">0.2 </w:t>
            </w:r>
            <w:r>
              <w:rPr>
                <w:rFonts w:cs="Calibri"/>
                <w:sz w:val="19"/>
              </w:rPr>
              <w:t>建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张表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索引</w:t>
            </w:r>
          </w:p>
        </w:tc>
        <w:tc>
          <w:tcPr>
            <w:tcW w:w="3120" w:type="dxa"/>
          </w:tcPr>
          <w:p w14:paraId="6F45654D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44C220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sql/create_qcfp_tables.sql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张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qcfp_*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表已建入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SQLiteDB/HK_Stock.db</w:t>
            </w:r>
            <w:r>
              <w:rPr>
                <w:rFonts w:cs="Calibri"/>
                <w:sz w:val="19"/>
              </w:rPr>
              <w:t>（含审计快照表）</w:t>
            </w:r>
          </w:p>
        </w:tc>
      </w:tr>
      <w:tr w:rsidR="001C5C4E" w14:paraId="0962D079" w14:textId="77777777">
        <w:tc>
          <w:tcPr>
            <w:tcW w:w="3120" w:type="dxa"/>
          </w:tcPr>
          <w:p w14:paraId="188A20D1" w14:textId="77777777" w:rsidR="001C5C4E" w:rsidRDefault="00B03586">
            <w:r>
              <w:rPr>
                <w:rFonts w:cs="Calibri"/>
                <w:sz w:val="19"/>
              </w:rPr>
              <w:t xml:space="preserve">0.3 </w:t>
            </w:r>
            <w:r>
              <w:rPr>
                <w:rFonts w:cs="Calibri"/>
                <w:sz w:val="19"/>
              </w:rPr>
              <w:t>配置管理</w:t>
            </w:r>
          </w:p>
        </w:tc>
        <w:tc>
          <w:tcPr>
            <w:tcW w:w="3120" w:type="dxa"/>
          </w:tcPr>
          <w:p w14:paraId="0619B13E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22B15DA9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Config/qcfp_settings.yaml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stock_data_analysis.par [QCFP_MTF]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节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config/settings.py</w:t>
            </w:r>
            <w:r>
              <w:rPr>
                <w:rFonts w:cs="Calibri"/>
                <w:sz w:val="19"/>
              </w:rPr>
              <w:t>（含无</w:t>
            </w:r>
            <w:r>
              <w:rPr>
                <w:rFonts w:cs="Calibri"/>
                <w:sz w:val="19"/>
              </w:rPr>
              <w:t xml:space="preserve"> PyYAML </w:t>
            </w:r>
            <w:r>
              <w:rPr>
                <w:rFonts w:cs="Calibri"/>
                <w:sz w:val="19"/>
              </w:rPr>
              <w:t>兜底解析）</w:t>
            </w:r>
          </w:p>
        </w:tc>
      </w:tr>
      <w:tr w:rsidR="001C5C4E" w14:paraId="140977B6" w14:textId="77777777">
        <w:tc>
          <w:tcPr>
            <w:tcW w:w="3120" w:type="dxa"/>
          </w:tcPr>
          <w:p w14:paraId="2EE46EA6" w14:textId="77777777" w:rsidR="001C5C4E" w:rsidRDefault="00B03586">
            <w:r>
              <w:rPr>
                <w:rFonts w:cs="Calibri"/>
                <w:sz w:val="19"/>
              </w:rPr>
              <w:t xml:space="preserve">0.4 </w:t>
            </w:r>
            <w:r>
              <w:rPr>
                <w:rFonts w:cs="Calibri"/>
                <w:sz w:val="19"/>
              </w:rPr>
              <w:t>数据加载器</w:t>
            </w:r>
          </w:p>
        </w:tc>
        <w:tc>
          <w:tcPr>
            <w:tcW w:w="3120" w:type="dxa"/>
          </w:tcPr>
          <w:p w14:paraId="0C75B518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AB10495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data/loader.py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10 </w:t>
            </w:r>
            <w:r>
              <w:rPr>
                <w:rFonts w:cs="Calibri"/>
                <w:sz w:val="19"/>
              </w:rPr>
              <w:t>张源表</w:t>
            </w:r>
            <w:r>
              <w:rPr>
                <w:rFonts w:cs="Calibri"/>
                <w:sz w:val="19"/>
              </w:rPr>
              <w:t xml:space="preserve"> + 2 </w:t>
            </w:r>
            <w:r>
              <w:rPr>
                <w:rFonts w:cs="Calibri"/>
                <w:sz w:val="19"/>
              </w:rPr>
              <w:t>张季度派生表，统一</w:t>
            </w:r>
            <w:r>
              <w:rPr>
                <w:rFonts w:cs="Calibri"/>
                <w:sz w:val="19"/>
              </w:rPr>
              <w:t xml:space="preserve"> 5 </w:t>
            </w:r>
            <w:r>
              <w:rPr>
                <w:rFonts w:cs="Calibri"/>
                <w:sz w:val="19"/>
              </w:rPr>
              <w:t>位代码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日期标准化）</w:t>
            </w:r>
          </w:p>
        </w:tc>
      </w:tr>
      <w:tr w:rsidR="001C5C4E" w14:paraId="3D01D60E" w14:textId="77777777">
        <w:tc>
          <w:tcPr>
            <w:tcW w:w="3120" w:type="dxa"/>
          </w:tcPr>
          <w:p w14:paraId="4A4241B4" w14:textId="77777777" w:rsidR="001C5C4E" w:rsidRDefault="00B03586">
            <w:r>
              <w:rPr>
                <w:rFonts w:cs="Calibri"/>
                <w:sz w:val="19"/>
              </w:rPr>
              <w:t xml:space="preserve">0.5 </w:t>
            </w:r>
            <w:r>
              <w:rPr>
                <w:rFonts w:cs="Calibri"/>
                <w:sz w:val="19"/>
              </w:rPr>
              <w:t>数据质量检测</w:t>
            </w:r>
          </w:p>
        </w:tc>
        <w:tc>
          <w:tcPr>
            <w:tcW w:w="3120" w:type="dxa"/>
          </w:tcPr>
          <w:p w14:paraId="6ADF8642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C2E7316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data/quality.py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scripts/check_data_quality.py</w:t>
            </w:r>
            <w:r>
              <w:rPr>
                <w:rFonts w:cs="Calibri"/>
                <w:sz w:val="19"/>
              </w:rPr>
              <w:t>，写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qcfp_data_quality_audit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快照</w:t>
            </w:r>
          </w:p>
        </w:tc>
      </w:tr>
      <w:tr w:rsidR="001C5C4E" w14:paraId="53509B6B" w14:textId="77777777">
        <w:tc>
          <w:tcPr>
            <w:tcW w:w="3120" w:type="dxa"/>
          </w:tcPr>
          <w:p w14:paraId="0A7DA05F" w14:textId="77777777" w:rsidR="001C5C4E" w:rsidRDefault="00B03586">
            <w:r>
              <w:rPr>
                <w:rFonts w:cs="Calibri"/>
                <w:sz w:val="19"/>
              </w:rPr>
              <w:t xml:space="preserve">0.6 </w:t>
            </w:r>
            <w:r>
              <w:rPr>
                <w:rFonts w:cs="Calibri"/>
                <w:sz w:val="19"/>
              </w:rPr>
              <w:t>证据等级标注</w:t>
            </w:r>
          </w:p>
        </w:tc>
        <w:tc>
          <w:tcPr>
            <w:tcW w:w="3120" w:type="dxa"/>
          </w:tcPr>
          <w:p w14:paraId="107E025B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4D2D061E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data/evidence.py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 xml:space="preserve">A/A-/B/C/D </w:t>
            </w:r>
            <w:r>
              <w:rPr>
                <w:rFonts w:cs="Calibri"/>
                <w:sz w:val="19"/>
              </w:rPr>
              <w:t>静态表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派生降级规则）</w:t>
            </w:r>
          </w:p>
        </w:tc>
      </w:tr>
      <w:tr w:rsidR="001C5C4E" w14:paraId="1ED08BD8" w14:textId="77777777">
        <w:tc>
          <w:tcPr>
            <w:tcW w:w="3120" w:type="dxa"/>
          </w:tcPr>
          <w:p w14:paraId="56672EA3" w14:textId="77777777" w:rsidR="001C5C4E" w:rsidRDefault="00B03586">
            <w:r>
              <w:rPr>
                <w:rFonts w:cs="Calibri"/>
                <w:sz w:val="19"/>
              </w:rPr>
              <w:t xml:space="preserve">0.7 </w:t>
            </w:r>
            <w:r>
              <w:rPr>
                <w:rFonts w:cs="Calibri"/>
                <w:sz w:val="19"/>
              </w:rPr>
              <w:t>港股日历与周期对齐</w:t>
            </w:r>
          </w:p>
        </w:tc>
        <w:tc>
          <w:tcPr>
            <w:tcW w:w="3120" w:type="dxa"/>
          </w:tcPr>
          <w:p w14:paraId="4F750A17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5810FD41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common/calendar.py</w:t>
            </w:r>
            <w:r>
              <w:rPr>
                <w:rFonts w:cs="Calibri"/>
                <w:sz w:val="19"/>
              </w:rPr>
              <w:t>（交易日序列</w:t>
            </w:r>
            <w:r>
              <w:rPr>
                <w:rFonts w:cs="Calibri"/>
                <w:sz w:val="19"/>
              </w:rPr>
              <w:t xml:space="preserve"> + </w:t>
            </w:r>
            <w:r>
              <w:rPr>
                <w:rFonts w:cs="Calibri"/>
                <w:sz w:val="19"/>
              </w:rPr>
              <w:t>周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季切分）</w:t>
            </w:r>
          </w:p>
        </w:tc>
      </w:tr>
      <w:tr w:rsidR="001C5C4E" w14:paraId="443BB97D" w14:textId="77777777">
        <w:tc>
          <w:tcPr>
            <w:tcW w:w="3120" w:type="dxa"/>
          </w:tcPr>
          <w:p w14:paraId="4191A028" w14:textId="77777777" w:rsidR="001C5C4E" w:rsidRDefault="00B03586">
            <w:r>
              <w:rPr>
                <w:rFonts w:cs="Calibri"/>
                <w:sz w:val="19"/>
              </w:rPr>
              <w:t xml:space="preserve">0.8 </w:t>
            </w:r>
            <w:r>
              <w:rPr>
                <w:rFonts w:cs="Calibri"/>
                <w:sz w:val="19"/>
              </w:rPr>
              <w:t>覆盖度审计</w:t>
            </w:r>
          </w:p>
        </w:tc>
        <w:tc>
          <w:tcPr>
            <w:tcW w:w="3120" w:type="dxa"/>
          </w:tcPr>
          <w:p w14:paraId="0AB9EB56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985FCB0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scripts/audit_coverage.py</w:t>
            </w:r>
            <w:r>
              <w:rPr>
                <w:rFonts w:cs="Calibri"/>
                <w:sz w:val="19"/>
              </w:rPr>
              <w:t>，输出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Report/QCFP_MTF/audit/coverage_report_*.{csv,json}</w:t>
            </w:r>
          </w:p>
        </w:tc>
      </w:tr>
      <w:tr w:rsidR="001C5C4E" w14:paraId="6709DEA5" w14:textId="77777777">
        <w:tc>
          <w:tcPr>
            <w:tcW w:w="3120" w:type="dxa"/>
          </w:tcPr>
          <w:p w14:paraId="4247CA2D" w14:textId="77777777" w:rsidR="001C5C4E" w:rsidRDefault="00B03586">
            <w:r>
              <w:rPr>
                <w:rFonts w:cs="Calibri"/>
                <w:sz w:val="19"/>
              </w:rPr>
              <w:t>数据字典同步</w:t>
            </w:r>
          </w:p>
        </w:tc>
        <w:tc>
          <w:tcPr>
            <w:tcW w:w="3120" w:type="dxa"/>
          </w:tcPr>
          <w:p w14:paraId="5723EB0D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7FD2F3C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Code_utl/Generate_qcfp_Dictionaries.py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 xml:space="preserve">6 </w:t>
            </w:r>
            <w:r>
              <w:rPr>
                <w:rFonts w:cs="Calibri"/>
                <w:sz w:val="19"/>
              </w:rPr>
              <w:t>表</w:t>
            </w:r>
            <w:r>
              <w:rPr>
                <w:rFonts w:cs="Calibri"/>
                <w:sz w:val="19"/>
              </w:rPr>
              <w:t xml:space="preserve"> × {json,md,</w:t>
            </w:r>
            <w:r>
              <w:rPr>
                <w:rFonts w:cs="Calibri"/>
                <w:sz w:val="19"/>
              </w:rPr>
              <w:t xml:space="preserve">xlsx} </w:t>
            </w:r>
            <w:r>
              <w:rPr>
                <w:rFonts w:cs="Calibri"/>
                <w:sz w:val="19"/>
              </w:rPr>
              <w:t>已生成至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Config/</w:t>
            </w:r>
          </w:p>
        </w:tc>
      </w:tr>
      <w:tr w:rsidR="001C5C4E" w14:paraId="062DE333" w14:textId="77777777">
        <w:tc>
          <w:tcPr>
            <w:tcW w:w="3120" w:type="dxa"/>
          </w:tcPr>
          <w:p w14:paraId="00AF5595" w14:textId="77777777" w:rsidR="001C5C4E" w:rsidRDefault="00B03586">
            <w:r>
              <w:rPr>
                <w:rFonts w:cs="Calibri"/>
                <w:sz w:val="19"/>
              </w:rPr>
              <w:t>测试</w:t>
            </w:r>
          </w:p>
        </w:tc>
        <w:tc>
          <w:tcPr>
            <w:tcW w:w="3120" w:type="dxa"/>
          </w:tcPr>
          <w:p w14:paraId="6172EF59" w14:textId="77777777" w:rsidR="001C5C4E" w:rsidRDefault="00B03586">
            <w:pPr>
              <w:jc w:val="center"/>
            </w:pPr>
            <w:r>
              <w:rPr>
                <w:rFonts w:cs="Calibri"/>
                <w:sz w:val="19"/>
              </w:rPr>
              <w:t>✅</w:t>
            </w:r>
          </w:p>
        </w:tc>
        <w:tc>
          <w:tcPr>
            <w:tcW w:w="3120" w:type="dxa"/>
          </w:tcPr>
          <w:p w14:paraId="11550858" w14:textId="77777777" w:rsidR="001C5C4E" w:rsidRDefault="00B03586">
            <w:r>
              <w:rPr>
                <w:rFonts w:ascii="Consolas" w:eastAsia="Consolas" w:hAnsi="Consolas" w:cs="Consolas"/>
                <w:color w:val="800000"/>
                <w:sz w:val="20"/>
              </w:rPr>
              <w:t>tests/</w:t>
            </w:r>
            <w:r>
              <w:rPr>
                <w:rFonts w:cs="Calibri"/>
                <w:sz w:val="19"/>
              </w:rPr>
              <w:t xml:space="preserve"> 36 </w:t>
            </w:r>
            <w:r>
              <w:rPr>
                <w:rFonts w:cs="Calibri"/>
                <w:sz w:val="19"/>
              </w:rPr>
              <w:t>项全部通过（含无</w:t>
            </w:r>
            <w:r>
              <w:rPr>
                <w:rFonts w:cs="Calibri"/>
                <w:sz w:val="19"/>
              </w:rPr>
              <w:t xml:space="preserve"> pytest </w:t>
            </w:r>
            <w:r>
              <w:rPr>
                <w:rFonts w:cs="Calibri"/>
                <w:sz w:val="19"/>
              </w:rPr>
              <w:t>的运行器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run_all_tests.py</w:t>
            </w:r>
            <w:r>
              <w:rPr>
                <w:rFonts w:cs="Calibri"/>
                <w:sz w:val="19"/>
              </w:rPr>
              <w:t>）</w:t>
            </w:r>
          </w:p>
        </w:tc>
      </w:tr>
    </w:tbl>
    <w:p w14:paraId="2971DD17" w14:textId="77777777" w:rsidR="001C5C4E" w:rsidRDefault="00B03586">
      <w:pPr>
        <w:ind w:left="567"/>
        <w:jc w:val="both"/>
      </w:pPr>
      <w:r>
        <w:rPr>
          <w:rFonts w:cs="Calibri"/>
          <w:i/>
        </w:rPr>
        <w:t xml:space="preserve">P0 </w:t>
      </w:r>
      <w:r>
        <w:rPr>
          <w:rFonts w:cs="Calibri"/>
          <w:i/>
        </w:rPr>
        <w:t>验收细则见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QCFP-MTF_P0_</w:t>
      </w:r>
      <w:r>
        <w:rPr>
          <w:rFonts w:cs="Calibri"/>
          <w:i/>
          <w:color w:val="0000FF"/>
          <w:u w:val="single"/>
        </w:rPr>
        <w:t>测试清单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（</w:t>
      </w:r>
      <w:r>
        <w:rPr>
          <w:rFonts w:cs="Calibri"/>
          <w:i/>
        </w:rPr>
        <w:t xml:space="preserve">A~G </w:t>
      </w:r>
      <w:r>
        <w:rPr>
          <w:rFonts w:cs="Calibri"/>
          <w:i/>
        </w:rPr>
        <w:t>逐项打勾）。</w:t>
      </w:r>
    </w:p>
    <w:p w14:paraId="103B92BA" w14:textId="77777777" w:rsidR="001C5C4E" w:rsidRDefault="00B03586">
      <w:r>
        <w:rPr>
          <w:rFonts w:cs="Calibri"/>
          <w:b/>
        </w:rPr>
        <w:lastRenderedPageBreak/>
        <w:t>P1</w:t>
      </w:r>
      <w:r>
        <w:rPr>
          <w:rFonts w:cs="Calibri"/>
          <w:b/>
        </w:rPr>
        <w:t>（季度结构引擎）已交付（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C/F/P </w:t>
      </w:r>
      <w:r>
        <w:rPr>
          <w:rFonts w:cs="Calibri"/>
        </w:rPr>
        <w:t>因子</w:t>
      </w:r>
      <w:r>
        <w:rPr>
          <w:rFonts w:cs="Calibri"/>
        </w:rPr>
        <w:t xml:space="preserve"> + FSM-1 + Core Score + </w:t>
      </w:r>
      <w:r>
        <w:rPr>
          <w:rFonts w:cs="Calibri"/>
        </w:rPr>
        <w:t>三维背离，</w:t>
      </w:r>
      <w:r>
        <w:rPr>
          <w:rFonts w:ascii="Consolas" w:eastAsia="Consolas" w:hAnsi="Consolas" w:cs="Consolas"/>
          <w:color w:val="800000"/>
          <w:sz w:val="20"/>
        </w:rPr>
        <w:t>qcfp_quarterly_structural</w:t>
      </w:r>
      <w:r>
        <w:rPr>
          <w:rFonts w:cs="Calibri"/>
        </w:rPr>
        <w:t xml:space="preserve"> 944 </w:t>
      </w:r>
      <w:r>
        <w:rPr>
          <w:rFonts w:cs="Calibri"/>
        </w:rPr>
        <w:t>行；交叉验证</w:t>
      </w:r>
      <w:r>
        <w:rPr>
          <w:rFonts w:cs="Calibri"/>
        </w:rPr>
        <w:t xml:space="preserve"> direct </w:t>
      </w:r>
      <w:r>
        <w:rPr>
          <w:rFonts w:cs="Calibri"/>
        </w:rPr>
        <w:t>一致率</w:t>
      </w:r>
      <w:r>
        <w:rPr>
          <w:rFonts w:cs="Calibri"/>
        </w:rPr>
        <w:t xml:space="preserve"> 90%</w:t>
      </w:r>
      <w:r>
        <w:rPr>
          <w:rFonts w:cs="Calibri"/>
        </w:rPr>
        <w:t>；</w:t>
      </w:r>
      <w:r>
        <w:rPr>
          <w:rFonts w:cs="Calibri"/>
        </w:rPr>
        <w:t xml:space="preserve">60 </w:t>
      </w:r>
      <w:r>
        <w:rPr>
          <w:rFonts w:cs="Calibri"/>
        </w:rPr>
        <w:t>项测试全过。详见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QCFP-MTF_P1_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交付记录。</w:t>
      </w:r>
    </w:p>
    <w:p w14:paraId="5878951A" w14:textId="77777777" w:rsidR="001C5C4E" w:rsidRDefault="00B03586">
      <w:pPr>
        <w:ind w:left="567"/>
        <w:jc w:val="both"/>
      </w:pPr>
      <w:r>
        <w:rPr>
          <w:rFonts w:cs="Calibri"/>
          <w:i/>
        </w:rPr>
        <w:t xml:space="preserve">P1 </w:t>
      </w:r>
      <w:r>
        <w:rPr>
          <w:rFonts w:cs="Calibri"/>
          <w:i/>
        </w:rPr>
        <w:t>验收细则见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QCFP-MTF_P1_</w:t>
      </w:r>
      <w:r>
        <w:rPr>
          <w:rFonts w:cs="Calibri"/>
          <w:i/>
          <w:color w:val="0000FF"/>
          <w:u w:val="single"/>
        </w:rPr>
        <w:t>测试清单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；使用实例见</w:t>
      </w:r>
      <w:r>
        <w:rPr>
          <w:rFonts w:cs="Calibri"/>
          <w:i/>
        </w:rPr>
        <w:t xml:space="preserve"> </w:t>
      </w:r>
      <w:r>
        <w:rPr>
          <w:rFonts w:cs="Calibri"/>
          <w:i/>
          <w:color w:val="0000FF"/>
          <w:u w:val="single"/>
        </w:rPr>
        <w:t>QCFP-MTF_P1_</w:t>
      </w:r>
      <w:r>
        <w:rPr>
          <w:rFonts w:cs="Calibri"/>
          <w:i/>
          <w:color w:val="0000FF"/>
          <w:u w:val="single"/>
        </w:rPr>
        <w:t>使用手册</w:t>
      </w:r>
      <w:r>
        <w:rPr>
          <w:rFonts w:cs="Calibri"/>
          <w:i/>
          <w:color w:val="0000FF"/>
          <w:u w:val="single"/>
        </w:rPr>
        <w:t>.md</w:t>
      </w:r>
      <w:r>
        <w:rPr>
          <w:rFonts w:cs="Calibri"/>
          <w:i/>
        </w:rPr>
        <w:t>。</w:t>
      </w:r>
    </w:p>
    <w:p w14:paraId="24FCF4BE" w14:textId="77777777" w:rsidR="001C5C4E" w:rsidRDefault="00B03586">
      <w:r>
        <w:rPr>
          <w:rFonts w:cs="Calibri"/>
          <w:b/>
        </w:rPr>
        <w:t>P2</w:t>
      </w:r>
      <w:r>
        <w:rPr>
          <w:rFonts w:cs="Calibri"/>
          <w:b/>
        </w:rPr>
        <w:t>（月线行为引擎）已交付（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T1~T5 + 9 </w:t>
      </w:r>
      <w:r>
        <w:rPr>
          <w:rFonts w:cs="Calibri"/>
        </w:rPr>
        <w:t>种</w:t>
      </w:r>
      <w:r>
        <w:rPr>
          <w:rFonts w:cs="Calibri"/>
        </w:rPr>
        <w:t xml:space="preserve"> VP_Regime + CBI + Cost Position + Stage</w:t>
      </w:r>
      <w:r>
        <w:rPr>
          <w:rFonts w:cs="Calibri"/>
        </w:rPr>
        <w:t>，</w:t>
      </w:r>
      <w:r>
        <w:rPr>
          <w:rFonts w:ascii="Consolas" w:eastAsia="Consolas" w:hAnsi="Consolas" w:cs="Consolas"/>
          <w:color w:val="800000"/>
          <w:sz w:val="20"/>
        </w:rPr>
        <w:t>qcfp_monthly_behavior</w:t>
      </w:r>
      <w:r>
        <w:rPr>
          <w:rFonts w:cs="Calibri"/>
        </w:rPr>
        <w:t xml:space="preserve"> 2267 </w:t>
      </w:r>
      <w:r>
        <w:rPr>
          <w:rFonts w:cs="Calibri"/>
        </w:rPr>
        <w:t>行；</w:t>
      </w:r>
      <w:r>
        <w:rPr>
          <w:rFonts w:cs="Calibri"/>
        </w:rPr>
        <w:t xml:space="preserve">81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6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QCFP-MTF_P2_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QCFP-MTF_P2_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QCFP-MTF_P2_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1745DEE3" w14:textId="77777777" w:rsidR="001C5C4E" w:rsidRDefault="00B03586">
      <w:r>
        <w:rPr>
          <w:rFonts w:cs="Calibri"/>
          <w:b/>
        </w:rPr>
        <w:t>P3</w:t>
      </w:r>
      <w:r>
        <w:rPr>
          <w:rFonts w:cs="Calibri"/>
          <w:b/>
        </w:rPr>
        <w:t>（周线战术引擎）已交付（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：放量</w:t>
      </w:r>
      <w:r>
        <w:rPr>
          <w:rFonts w:cs="Calibri"/>
        </w:rPr>
        <w:t>/</w:t>
      </w:r>
      <w:r>
        <w:rPr>
          <w:rFonts w:cs="Calibri"/>
        </w:rPr>
        <w:t>缩量</w:t>
      </w:r>
      <w:r>
        <w:rPr>
          <w:rFonts w:cs="Calibri"/>
        </w:rPr>
        <w:t xml:space="preserve"> + </w:t>
      </w:r>
      <w:r>
        <w:rPr>
          <w:rFonts w:cs="Calibri"/>
        </w:rPr>
        <w:t>换手偏离</w:t>
      </w:r>
      <w:r>
        <w:rPr>
          <w:rFonts w:cs="Calibri"/>
        </w:rPr>
        <w:t>/</w:t>
      </w:r>
      <w:r>
        <w:rPr>
          <w:rFonts w:cs="Calibri"/>
        </w:rPr>
        <w:t>极端</w:t>
      </w:r>
      <w:r>
        <w:rPr>
          <w:rFonts w:cs="Calibri"/>
        </w:rPr>
        <w:t xml:space="preserve"> + VWAP </w:t>
      </w:r>
      <w:r>
        <w:rPr>
          <w:rFonts w:cs="Calibri"/>
        </w:rPr>
        <w:t>偏离</w:t>
      </w:r>
      <w:r>
        <w:rPr>
          <w:rFonts w:cs="Calibri"/>
        </w:rPr>
        <w:t xml:space="preserve"> + </w:t>
      </w:r>
      <w:r>
        <w:rPr>
          <w:rFonts w:cs="Calibri"/>
        </w:rPr>
        <w:t>均线斜率</w:t>
      </w:r>
      <w:r>
        <w:rPr>
          <w:rFonts w:cs="Calibri"/>
        </w:rPr>
        <w:t xml:space="preserve"> + 4 </w:t>
      </w:r>
      <w:r>
        <w:rPr>
          <w:rFonts w:cs="Calibri"/>
        </w:rPr>
        <w:t>种信号，</w:t>
      </w:r>
      <w:r>
        <w:rPr>
          <w:rFonts w:ascii="Consolas" w:eastAsia="Consolas" w:hAnsi="Consolas" w:cs="Consolas"/>
          <w:color w:val="800000"/>
          <w:sz w:val="20"/>
        </w:rPr>
        <w:t>qcfp_weekly_tactical</w:t>
      </w:r>
      <w:r>
        <w:rPr>
          <w:rFonts w:cs="Calibri"/>
        </w:rPr>
        <w:t xml:space="preserve"> 9827 </w:t>
      </w:r>
      <w:r>
        <w:rPr>
          <w:rFonts w:cs="Calibri"/>
        </w:rPr>
        <w:t>行；</w:t>
      </w:r>
      <w:r>
        <w:rPr>
          <w:rFonts w:cs="Calibri"/>
        </w:rPr>
        <w:t xml:space="preserve">97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7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QCFP-MTF_P3_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QCFP-MTF_P3_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QCFP-MTF_P3_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6E847757" w14:textId="77777777" w:rsidR="001C5C4E" w:rsidRDefault="00B03586">
      <w:pPr>
        <w:jc w:val="both"/>
      </w:pPr>
      <w:r>
        <w:rPr>
          <w:rFonts w:cs="Calibri"/>
          <w:b/>
        </w:rPr>
        <w:t>P4</w:t>
      </w:r>
      <w:r>
        <w:rPr>
          <w:rFonts w:cs="Calibri"/>
          <w:b/>
        </w:rPr>
        <w:t>（多周期融合层）已交付（</w:t>
      </w:r>
      <w:r>
        <w:rPr>
          <w:rFonts w:cs="Calibri"/>
          <w:b/>
        </w:rPr>
        <w:t>2026-08-19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 xml:space="preserve">Chip Confidence + MTF </w:t>
      </w:r>
      <w:r>
        <w:rPr>
          <w:rFonts w:cs="Calibri"/>
        </w:rPr>
        <w:t>对齐（</w:t>
      </w:r>
      <w:r>
        <w:rPr>
          <w:rFonts w:cs="Calibri"/>
        </w:rPr>
        <w:t xml:space="preserve">12 </w:t>
      </w:r>
      <w:r>
        <w:rPr>
          <w:rFonts w:cs="Calibri"/>
        </w:rPr>
        <w:t>矩阵</w:t>
      </w:r>
      <w:r>
        <w:rPr>
          <w:rFonts w:cs="Calibri"/>
        </w:rPr>
        <w:t>+</w:t>
      </w:r>
      <w:r>
        <w:rPr>
          <w:rFonts w:cs="Calibri"/>
        </w:rPr>
        <w:t>兜底）</w:t>
      </w:r>
      <w:r>
        <w:rPr>
          <w:rFonts w:cs="Calibri"/>
        </w:rPr>
        <w:t xml:space="preserve">+ FSM-2 + Anti-Inference + </w:t>
      </w:r>
      <w:r>
        <w:rPr>
          <w:rFonts w:cs="Calibri"/>
        </w:rPr>
        <w:t>结构</w:t>
      </w:r>
      <w:r>
        <w:rPr>
          <w:rFonts w:cs="Calibri"/>
        </w:rPr>
        <w:t>-</w:t>
      </w:r>
      <w:r>
        <w:rPr>
          <w:rFonts w:cs="Calibri"/>
        </w:rPr>
        <w:t>行为背离，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9827 </w:t>
      </w:r>
      <w:r>
        <w:rPr>
          <w:rFonts w:cs="Calibri"/>
        </w:rPr>
        <w:t>行；全量不越权验证</w:t>
      </w:r>
      <w:r>
        <w:rPr>
          <w:rFonts w:cs="Calibri"/>
        </w:rPr>
        <w:t xml:space="preserve"> 0 </w:t>
      </w:r>
      <w:r>
        <w:rPr>
          <w:rFonts w:cs="Calibri"/>
        </w:rPr>
        <w:t>违规；</w:t>
      </w:r>
      <w:r>
        <w:rPr>
          <w:rFonts w:cs="Calibri"/>
        </w:rPr>
        <w:t xml:space="preserve">118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8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QCFP-MTF_P4_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QCFP-MTF_P4_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QCFP-MTF_P4_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6AE32C61" w14:textId="77777777" w:rsidR="001C5C4E" w:rsidRDefault="00B03586">
      <w:pPr>
        <w:jc w:val="both"/>
      </w:pPr>
      <w:r>
        <w:rPr>
          <w:rFonts w:cs="Calibri"/>
          <w:b/>
        </w:rPr>
        <w:t>P5</w:t>
      </w:r>
      <w:r>
        <w:rPr>
          <w:rFonts w:cs="Calibri"/>
          <w:b/>
        </w:rPr>
        <w:t>（</w:t>
      </w:r>
      <w:r>
        <w:rPr>
          <w:rFonts w:cs="Calibri"/>
          <w:b/>
        </w:rPr>
        <w:t xml:space="preserve">DSS </w:t>
      </w:r>
      <w:r>
        <w:rPr>
          <w:rFonts w:cs="Calibri"/>
          <w:b/>
        </w:rPr>
        <w:t>决策层）已交付（</w:t>
      </w:r>
      <w:r>
        <w:rPr>
          <w:rFonts w:cs="Calibri"/>
          <w:b/>
        </w:rPr>
        <w:t>2026-08-20</w:t>
      </w:r>
      <w:r>
        <w:rPr>
          <w:rFonts w:cs="Calibri"/>
          <w:b/>
        </w:rPr>
        <w:t>）</w:t>
      </w:r>
      <w:r>
        <w:rPr>
          <w:rFonts w:cs="Calibri"/>
        </w:rPr>
        <w:t>：</w:t>
      </w:r>
      <w:r>
        <w:rPr>
          <w:rFonts w:cs="Calibri"/>
        </w:rPr>
        <w:t>Score + Action</w:t>
      </w:r>
      <w:r>
        <w:rPr>
          <w:rFonts w:cs="Calibri"/>
        </w:rPr>
        <w:t>（单向门控）</w:t>
      </w:r>
      <w:r>
        <w:rPr>
          <w:rFonts w:cs="Calibri"/>
        </w:rPr>
        <w:t xml:space="preserve">+ </w:t>
      </w:r>
      <w:r>
        <w:rPr>
          <w:rFonts w:cs="Calibri"/>
        </w:rPr>
        <w:t xml:space="preserve">Risk + </w:t>
      </w:r>
      <w:r>
        <w:rPr>
          <w:rFonts w:cs="Calibri"/>
        </w:rPr>
        <w:t>标准</w:t>
      </w:r>
      <w:r>
        <w:rPr>
          <w:rFonts w:cs="Calibri"/>
        </w:rPr>
        <w:t xml:space="preserve"> JSON/MD </w:t>
      </w:r>
      <w:r>
        <w:rPr>
          <w:rFonts w:cs="Calibri"/>
        </w:rPr>
        <w:t>报告，</w:t>
      </w:r>
      <w:r>
        <w:rPr>
          <w:rFonts w:ascii="Consolas" w:eastAsia="Consolas" w:hAnsi="Consolas" w:cs="Consolas"/>
          <w:color w:val="800000"/>
          <w:sz w:val="20"/>
        </w:rPr>
        <w:t>qcfp_mtf_decision</w:t>
      </w:r>
      <w:r>
        <w:rPr>
          <w:rFonts w:cs="Calibri"/>
        </w:rPr>
        <w:t xml:space="preserve"> 9827 </w:t>
      </w:r>
      <w:r>
        <w:rPr>
          <w:rFonts w:cs="Calibri"/>
        </w:rPr>
        <w:t>行全部回写</w:t>
      </w:r>
      <w:r>
        <w:rPr>
          <w:rFonts w:cs="Calibri"/>
        </w:rPr>
        <w:t xml:space="preserve"> action/risk</w:t>
      </w:r>
      <w:r>
        <w:rPr>
          <w:rFonts w:cs="Calibri"/>
        </w:rPr>
        <w:t>；全量门控验证</w:t>
      </w:r>
      <w:r>
        <w:rPr>
          <w:rFonts w:cs="Calibri"/>
        </w:rPr>
        <w:t xml:space="preserve"> 0 </w:t>
      </w:r>
      <w:r>
        <w:rPr>
          <w:rFonts w:cs="Calibri"/>
        </w:rPr>
        <w:t>违规；</w:t>
      </w:r>
      <w:r>
        <w:rPr>
          <w:rFonts w:cs="Calibri"/>
        </w:rPr>
        <w:t xml:space="preserve">133 </w:t>
      </w:r>
      <w:r>
        <w:rPr>
          <w:rFonts w:cs="Calibri"/>
        </w:rPr>
        <w:t>项测试全过；工作流</w:t>
      </w:r>
      <w:r>
        <w:rPr>
          <w:rFonts w:cs="Calibri"/>
        </w:rPr>
        <w:t xml:space="preserve"> 9 </w:t>
      </w:r>
      <w:r>
        <w:rPr>
          <w:rFonts w:cs="Calibri"/>
        </w:rPr>
        <w:t>步端到端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QCFP-MTF_P5_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QCFP-MTF_P5_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QCFP-MTF_P5_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282A751C" w14:textId="77777777" w:rsidR="001C5C4E" w:rsidRDefault="00B03586">
      <w:r>
        <w:rPr>
          <w:rFonts w:cs="Calibri"/>
          <w:b/>
        </w:rPr>
        <w:t>P6</w:t>
      </w:r>
      <w:r>
        <w:rPr>
          <w:rFonts w:cs="Calibri"/>
          <w:b/>
        </w:rPr>
        <w:t>（回测与校准）已交付（</w:t>
      </w:r>
      <w:r>
        <w:rPr>
          <w:rFonts w:cs="Calibri"/>
          <w:b/>
        </w:rPr>
        <w:t>2026-08-20</w:t>
      </w:r>
      <w:r>
        <w:rPr>
          <w:rFonts w:cs="Calibri"/>
          <w:b/>
        </w:rPr>
        <w:t>）</w:t>
      </w:r>
      <w:r>
        <w:rPr>
          <w:rFonts w:cs="Calibri"/>
        </w:rPr>
        <w:t>：防</w:t>
      </w:r>
      <w:r>
        <w:rPr>
          <w:rFonts w:cs="Calibri"/>
        </w:rPr>
        <w:t xml:space="preserve"> Look-ahead </w:t>
      </w:r>
      <w:r>
        <w:rPr>
          <w:rFonts w:cs="Calibri"/>
        </w:rPr>
        <w:t>时间线</w:t>
      </w:r>
      <w:r>
        <w:rPr>
          <w:rFonts w:cs="Calibri"/>
        </w:rPr>
        <w:t xml:space="preserve"> + </w:t>
      </w:r>
      <w:r>
        <w:rPr>
          <w:rFonts w:cs="Calibri"/>
        </w:rPr>
        <w:t>向量化回测</w:t>
      </w:r>
      <w:r>
        <w:rPr>
          <w:rFonts w:cs="Calibri"/>
        </w:rPr>
        <w:t xml:space="preserve"> + </w:t>
      </w:r>
      <w:r>
        <w:rPr>
          <w:rFonts w:cs="Calibri"/>
        </w:rPr>
        <w:t>绩效</w:t>
      </w:r>
      <w:r>
        <w:rPr>
          <w:rFonts w:cs="Calibri"/>
        </w:rPr>
        <w:t>/</w:t>
      </w:r>
      <w:r>
        <w:rPr>
          <w:rFonts w:cs="Calibri"/>
        </w:rPr>
        <w:t>分层</w:t>
      </w:r>
      <w:r>
        <w:rPr>
          <w:rFonts w:cs="Calibri"/>
        </w:rPr>
        <w:t>/</w:t>
      </w:r>
      <w:r>
        <w:rPr>
          <w:rFonts w:cs="Calibri"/>
        </w:rPr>
        <w:t>扩展窗口</w:t>
      </w:r>
      <w:r>
        <w:rPr>
          <w:rFonts w:cs="Calibri"/>
        </w:rPr>
        <w:t xml:space="preserve"> + </w:t>
      </w:r>
      <w:r>
        <w:rPr>
          <w:rFonts w:cs="Calibri"/>
        </w:rPr>
        <w:t>网格校准，</w:t>
      </w:r>
      <w:r>
        <w:rPr>
          <w:rFonts w:ascii="Consolas" w:eastAsia="Consolas" w:hAnsi="Consolas" w:cs="Consolas"/>
          <w:color w:val="800000"/>
          <w:sz w:val="20"/>
        </w:rPr>
        <w:t>qcfp_backtest_results</w:t>
      </w:r>
      <w:r>
        <w:rPr>
          <w:rFonts w:cs="Calibri"/>
        </w:rPr>
        <w:t xml:space="preserve"> 4321 </w:t>
      </w:r>
      <w:r>
        <w:rPr>
          <w:rFonts w:cs="Calibri"/>
        </w:rPr>
        <w:t>行；</w:t>
      </w:r>
      <w:r>
        <w:rPr>
          <w:rFonts w:cs="Calibri"/>
        </w:rPr>
        <w:t xml:space="preserve">146 </w:t>
      </w:r>
      <w:r>
        <w:rPr>
          <w:rFonts w:cs="Calibri"/>
        </w:rPr>
        <w:t>项测试全过；</w:t>
      </w:r>
      <w:r>
        <w:rPr>
          <w:rFonts w:cs="Calibri"/>
        </w:rPr>
        <w:t xml:space="preserve">P0~P6 </w:t>
      </w:r>
      <w:r>
        <w:rPr>
          <w:rFonts w:cs="Calibri"/>
        </w:rPr>
        <w:t>全链路闭环</w:t>
      </w:r>
      <w:r>
        <w:rPr>
          <w:rFonts w:cs="Calibri"/>
        </w:rPr>
        <w:t xml:space="preserve"> ✅</w:t>
      </w:r>
      <w:r>
        <w:rPr>
          <w:rFonts w:cs="Calibri"/>
        </w:rPr>
        <w:t>。详见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QCFP-MTF_P6_</w:t>
      </w:r>
      <w:r>
        <w:rPr>
          <w:rFonts w:cs="Calibri"/>
          <w:color w:val="0000FF"/>
          <w:u w:val="single"/>
        </w:rPr>
        <w:t>开发计划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 xml:space="preserve"> </w:t>
      </w:r>
      <w:r>
        <w:rPr>
          <w:rFonts w:cs="Calibri"/>
        </w:rPr>
        <w:t>交付记录；验收细则见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QCFP-MTF_P6_</w:t>
      </w:r>
      <w:r>
        <w:rPr>
          <w:rFonts w:cs="Calibri"/>
          <w:color w:val="0000FF"/>
          <w:u w:val="single"/>
        </w:rPr>
        <w:t>测试清单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；使用实例见</w:t>
      </w:r>
      <w:r>
        <w:rPr>
          <w:rFonts w:cs="Calibri"/>
        </w:rPr>
        <w:t xml:space="preserve"> </w:t>
      </w:r>
      <w:r>
        <w:rPr>
          <w:rFonts w:cs="Calibri"/>
          <w:color w:val="0000FF"/>
          <w:u w:val="single"/>
        </w:rPr>
        <w:t>QCFP-MTF_P6_</w:t>
      </w:r>
      <w:r>
        <w:rPr>
          <w:rFonts w:cs="Calibri"/>
          <w:color w:val="0000FF"/>
          <w:u w:val="single"/>
        </w:rPr>
        <w:t>使用手册</w:t>
      </w:r>
      <w:r>
        <w:rPr>
          <w:rFonts w:cs="Calibri"/>
          <w:color w:val="0000FF"/>
          <w:u w:val="single"/>
        </w:rPr>
        <w:t>.md</w:t>
      </w:r>
      <w:r>
        <w:rPr>
          <w:rFonts w:cs="Calibri"/>
        </w:rPr>
        <w:t>。</w:t>
      </w:r>
    </w:p>
    <w:p w14:paraId="7FDB6DFD" w14:textId="77777777" w:rsidR="001C5C4E" w:rsidRDefault="00B03586">
      <w:pPr>
        <w:jc w:val="both"/>
      </w:pPr>
      <w:r>
        <w:rPr>
          <w:rFonts w:cs="Calibri"/>
          <w:b/>
        </w:rPr>
        <w:t xml:space="preserve">M0 </w:t>
      </w:r>
      <w:r>
        <w:rPr>
          <w:rFonts w:cs="Calibri"/>
          <w:b/>
        </w:rPr>
        <w:t>验证结果（实测）</w:t>
      </w:r>
      <w:r>
        <w:rPr>
          <w:rFonts w:cs="Calibri"/>
        </w:rPr>
        <w:t>：</w:t>
      </w:r>
    </w:p>
    <w:p w14:paraId="2017734E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全量工作流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run_QCFP_MTF_workflow.py</w:t>
      </w:r>
      <w:r>
        <w:rPr>
          <w:rFonts w:cs="Calibri"/>
        </w:rPr>
        <w:t xml:space="preserve"> </w:t>
      </w:r>
      <w:r>
        <w:rPr>
          <w:rFonts w:cs="Calibri"/>
        </w:rPr>
        <w:t>三步全部通过；</w:t>
      </w:r>
    </w:p>
    <w:p w14:paraId="3EAF3C7F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覆盖度：</w:t>
      </w:r>
      <w:r>
        <w:rPr>
          <w:rFonts w:cs="Calibri"/>
        </w:rPr>
        <w:t xml:space="preserve">10 </w:t>
      </w:r>
      <w:r>
        <w:rPr>
          <w:rFonts w:cs="Calibri"/>
        </w:rPr>
        <w:t>张源表、</w:t>
      </w:r>
      <w:r>
        <w:rPr>
          <w:rFonts w:cs="Calibri"/>
        </w:rPr>
        <w:t xml:space="preserve">15 </w:t>
      </w:r>
      <w:r>
        <w:rPr>
          <w:rFonts w:cs="Calibri"/>
        </w:rPr>
        <w:t>只有行情股票；发现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00579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02602</w:t>
      </w:r>
      <w:r>
        <w:rPr>
          <w:rFonts w:cs="Calibri"/>
        </w:rPr>
        <w:t xml:space="preserve"> </w:t>
      </w:r>
      <w:r>
        <w:rPr>
          <w:rFonts w:cs="Calibri"/>
        </w:rPr>
        <w:t>完全无数据、</w:t>
      </w:r>
      <w:r>
        <w:rPr>
          <w:rFonts w:ascii="Consolas" w:eastAsia="Consolas" w:hAnsi="Consolas" w:cs="Consolas"/>
          <w:color w:val="800000"/>
          <w:sz w:val="20"/>
        </w:rPr>
        <w:t>03033</w:t>
      </w:r>
      <w:r>
        <w:rPr>
          <w:rFonts w:cs="Calibri"/>
        </w:rPr>
        <w:t>（</w:t>
      </w:r>
      <w:r>
        <w:rPr>
          <w:rFonts w:cs="Calibri"/>
        </w:rPr>
        <w:t>ETF</w:t>
      </w:r>
      <w:r>
        <w:rPr>
          <w:rFonts w:cs="Calibri"/>
        </w:rPr>
        <w:t>）缺机构持股；</w:t>
      </w:r>
    </w:p>
    <w:p w14:paraId="63B0A0B6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质量：全量</w:t>
      </w:r>
      <w:r>
        <w:rPr>
          <w:rFonts w:cs="Calibri"/>
        </w:rPr>
        <w:t xml:space="preserve"> 135 </w:t>
      </w:r>
      <w:r>
        <w:rPr>
          <w:rFonts w:cs="Calibri"/>
        </w:rPr>
        <w:t>项快照，</w:t>
      </w:r>
      <w:r>
        <w:rPr>
          <w:rFonts w:cs="Calibri"/>
        </w:rPr>
        <w:t>A:76 / B:24 / C:35 / D:0</w:t>
      </w:r>
      <w:r>
        <w:rPr>
          <w:rFonts w:cs="Calibri"/>
        </w:rPr>
        <w:t>；主要降级原因是早期历史负价格占位数据（如</w:t>
      </w:r>
      <w:r>
        <w:rPr>
          <w:rFonts w:cs="Calibri"/>
        </w:rPr>
        <w:t xml:space="preserve"> 01093 </w:t>
      </w:r>
      <w:r>
        <w:rPr>
          <w:rFonts w:cs="Calibri"/>
        </w:rPr>
        <w:t>有</w:t>
      </w:r>
      <w:r>
        <w:rPr>
          <w:rFonts w:cs="Calibri"/>
        </w:rPr>
        <w:t xml:space="preserve"> 442 </w:t>
      </w:r>
      <w:r>
        <w:rPr>
          <w:rFonts w:cs="Calibri"/>
        </w:rPr>
        <w:t>条）与资金流辅助列缺失；</w:t>
      </w:r>
    </w:p>
    <w:p w14:paraId="0A125863" w14:textId="77777777" w:rsidR="001C5C4E" w:rsidRDefault="00B03586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单股票验证：</w:t>
      </w:r>
      <w:r>
        <w:rPr>
          <w:rFonts w:ascii="Consolas" w:eastAsia="Consolas" w:hAnsi="Consolas" w:cs="Consolas"/>
          <w:color w:val="800000"/>
          <w:sz w:val="20"/>
        </w:rPr>
        <w:t>--stock 00700</w:t>
      </w:r>
      <w:r>
        <w:rPr>
          <w:rFonts w:cs="Calibri"/>
        </w:rPr>
        <w:t xml:space="preserve"> </w:t>
      </w:r>
      <w:r>
        <w:rPr>
          <w:rFonts w:cs="Calibri"/>
        </w:rPr>
        <w:t>输出</w:t>
      </w:r>
      <w:r>
        <w:rPr>
          <w:rFonts w:cs="Calibri"/>
        </w:rPr>
        <w:t xml:space="preserve"> 10 </w:t>
      </w:r>
      <w:r>
        <w:rPr>
          <w:rFonts w:cs="Calibri"/>
        </w:rPr>
        <w:t>类数据质量标签（</w:t>
      </w:r>
      <w:r>
        <w:rPr>
          <w:rFonts w:cs="Calibri"/>
        </w:rPr>
        <w:t xml:space="preserve">daily_kline C </w:t>
      </w:r>
      <w:r>
        <w:rPr>
          <w:rFonts w:cs="Calibri"/>
        </w:rPr>
        <w:t>级：负价格</w:t>
      </w:r>
      <w:r>
        <w:rPr>
          <w:rFonts w:cs="Calibri"/>
        </w:rPr>
        <w:t xml:space="preserve"> 4 </w:t>
      </w:r>
      <w:r>
        <w:rPr>
          <w:rFonts w:cs="Calibri"/>
        </w:rPr>
        <w:t>条）。</w:t>
      </w:r>
    </w:p>
    <w:p w14:paraId="7CD58183" w14:textId="77777777" w:rsidR="001C5C4E" w:rsidRDefault="00B03586">
      <w:r>
        <w:rPr>
          <w:rFonts w:cs="Calibri"/>
          <w:b/>
        </w:rPr>
        <w:t>下一步（</w:t>
      </w:r>
      <w:r>
        <w:rPr>
          <w:rFonts w:cs="Calibri"/>
          <w:b/>
        </w:rPr>
        <w:t xml:space="preserve">P1 </w:t>
      </w:r>
      <w:r>
        <w:rPr>
          <w:rFonts w:cs="Calibri"/>
          <w:b/>
        </w:rPr>
        <w:t>前置说明）</w:t>
      </w:r>
      <w:r>
        <w:rPr>
          <w:rFonts w:cs="Calibri"/>
        </w:rPr>
        <w:t>：季度结构引擎可直接读取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qcfp_data_quality_audit</w:t>
      </w:r>
      <w:r>
        <w:rPr>
          <w:rFonts w:cs="Calibri"/>
        </w:rPr>
        <w:t xml:space="preserve"> </w:t>
      </w:r>
      <w:r>
        <w:rPr>
          <w:rFonts w:cs="Calibri"/>
        </w:rPr>
        <w:t>与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hk_quarterly_institutional_holdings_analysis</w:t>
      </w:r>
      <w:r>
        <w:rPr>
          <w:rFonts w:cs="Calibri"/>
        </w:rPr>
        <w:t>/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>；</w:t>
      </w:r>
      <w:r>
        <w:rPr>
          <w:rFonts w:ascii="Consolas" w:eastAsia="Consolas" w:hAnsi="Consolas" w:cs="Consolas"/>
          <w:color w:val="800000"/>
          <w:sz w:val="20"/>
        </w:rPr>
        <w:t>available_date</w:t>
      </w:r>
      <w:r>
        <w:rPr>
          <w:rFonts w:cs="Calibri"/>
        </w:rPr>
        <w:t xml:space="preserve"> </w:t>
      </w:r>
      <w:r>
        <w:rPr>
          <w:rFonts w:cs="Calibri"/>
        </w:rPr>
        <w:t>仍为推算模式（披露滞后</w:t>
      </w:r>
      <w:r>
        <w:rPr>
          <w:rFonts w:cs="Calibri"/>
        </w:rPr>
        <w:t xml:space="preserve"> 45 </w:t>
      </w:r>
      <w:r>
        <w:rPr>
          <w:rFonts w:cs="Calibri"/>
        </w:rPr>
        <w:t>天），</w:t>
      </w:r>
      <w:r>
        <w:rPr>
          <w:rFonts w:cs="Calibri"/>
        </w:rPr>
        <w:t xml:space="preserve">P6 </w:t>
      </w:r>
      <w:r>
        <w:rPr>
          <w:rFonts w:cs="Calibri"/>
        </w:rPr>
        <w:t>回测前建议补充真实披露日历。</w:t>
      </w:r>
    </w:p>
    <w:sectPr w:rsidR="001C5C4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DF883" w14:textId="77777777" w:rsidR="00B03586" w:rsidRDefault="00B03586" w:rsidP="00464F6E">
      <w:pPr>
        <w:spacing w:after="0" w:line="240" w:lineRule="auto"/>
      </w:pPr>
      <w:r>
        <w:separator/>
      </w:r>
    </w:p>
  </w:endnote>
  <w:endnote w:type="continuationSeparator" w:id="0">
    <w:p w14:paraId="5FEBB4A2" w14:textId="77777777" w:rsidR="00B03586" w:rsidRDefault="00B03586" w:rsidP="0046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10055" w14:textId="77777777" w:rsidR="00B03586" w:rsidRDefault="00B03586" w:rsidP="00464F6E">
      <w:pPr>
        <w:spacing w:after="0" w:line="240" w:lineRule="auto"/>
      </w:pPr>
      <w:r>
        <w:separator/>
      </w:r>
    </w:p>
  </w:footnote>
  <w:footnote w:type="continuationSeparator" w:id="0">
    <w:p w14:paraId="611BAFB5" w14:textId="77777777" w:rsidR="00B03586" w:rsidRDefault="00B03586" w:rsidP="00464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220250">
    <w:abstractNumId w:val="8"/>
  </w:num>
  <w:num w:numId="2" w16cid:durableId="1830363249">
    <w:abstractNumId w:val="6"/>
  </w:num>
  <w:num w:numId="3" w16cid:durableId="248344412">
    <w:abstractNumId w:val="5"/>
  </w:num>
  <w:num w:numId="4" w16cid:durableId="785542471">
    <w:abstractNumId w:val="4"/>
  </w:num>
  <w:num w:numId="5" w16cid:durableId="545725206">
    <w:abstractNumId w:val="7"/>
  </w:num>
  <w:num w:numId="6" w16cid:durableId="2060781419">
    <w:abstractNumId w:val="3"/>
  </w:num>
  <w:num w:numId="7" w16cid:durableId="76949353">
    <w:abstractNumId w:val="2"/>
  </w:num>
  <w:num w:numId="8" w16cid:durableId="1718121860">
    <w:abstractNumId w:val="1"/>
  </w:num>
  <w:num w:numId="9" w16cid:durableId="74597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5B8"/>
    <w:rsid w:val="001C5C4E"/>
    <w:rsid w:val="0029639D"/>
    <w:rsid w:val="00326F90"/>
    <w:rsid w:val="00464F6E"/>
    <w:rsid w:val="00AA1D8D"/>
    <w:rsid w:val="00B035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010DE7"/>
  <w14:defaultImageDpi w14:val="300"/>
  <w15:docId w15:val="{5D438267-4DD9-47F8-94CC-4A0081EF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1">
    <w:name w:val="toc 1"/>
    <w:basedOn w:val="Normal"/>
    <w:next w:val="Normal"/>
    <w:autoRedefine/>
    <w:uiPriority w:val="39"/>
    <w:unhideWhenUsed/>
    <w:rsid w:val="00464F6E"/>
    <w:pPr>
      <w:spacing w:after="100"/>
    </w:pPr>
    <w:rPr>
      <w:rFonts w:ascii="Microsoft YaHei" w:eastAsia="Microsoft YaHei" w:hAnsi="Microsoft YaHei"/>
    </w:rPr>
  </w:style>
  <w:style w:type="paragraph" w:styleId="TOC2">
    <w:name w:val="toc 2"/>
    <w:basedOn w:val="Normal"/>
    <w:next w:val="Normal"/>
    <w:autoRedefine/>
    <w:uiPriority w:val="39"/>
    <w:unhideWhenUsed/>
    <w:rsid w:val="00464F6E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464F6E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64F6E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64F6E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64F6E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64F6E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64F6E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64F6E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64F6E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2212</Words>
  <Characters>12612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2026-08-20T05:36:00Z</dcterms:modified>
  <cp:category/>
</cp:coreProperties>
</file>