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92DF" w14:textId="77777777" w:rsidR="00607C91" w:rsidRDefault="008B5C58">
      <w:pPr>
        <w:jc w:val="center"/>
      </w:pPr>
      <w:r>
        <w:rPr>
          <w:rFonts w:ascii="Arial" w:hAnsi="Arial"/>
          <w:b/>
          <w:sz w:val="56"/>
        </w:rPr>
        <w:t>提示</w:t>
      </w:r>
      <w:proofErr w:type="gramStart"/>
      <w:r>
        <w:rPr>
          <w:rFonts w:ascii="Arial" w:hAnsi="Arial"/>
          <w:b/>
          <w:sz w:val="56"/>
        </w:rPr>
        <w:t>词使用</w:t>
      </w:r>
      <w:proofErr w:type="gramEnd"/>
      <w:r>
        <w:rPr>
          <w:rFonts w:ascii="Arial" w:hAnsi="Arial"/>
          <w:b/>
          <w:sz w:val="56"/>
        </w:rPr>
        <w:t>技巧探索</w:t>
      </w:r>
      <w:r>
        <w:rPr>
          <w:rFonts w:ascii="Arial" w:hAnsi="Arial"/>
          <w:b/>
          <w:sz w:val="56"/>
        </w:rPr>
        <w:t xml:space="preserve"> -- </w:t>
      </w:r>
      <w:proofErr w:type="spellStart"/>
      <w:r>
        <w:rPr>
          <w:rFonts w:ascii="Arial" w:hAnsi="Arial"/>
          <w:b/>
          <w:sz w:val="56"/>
        </w:rPr>
        <w:t>Deepseek</w:t>
      </w:r>
      <w:proofErr w:type="spellEnd"/>
    </w:p>
    <w:p w14:paraId="75E13945" w14:textId="77777777" w:rsidR="00607C91" w:rsidRDefault="008B5C58">
      <w:pPr>
        <w:jc w:val="center"/>
      </w:pPr>
      <w:r>
        <w:rPr>
          <w:rFonts w:ascii="Arial" w:hAnsi="Arial"/>
          <w:sz w:val="32"/>
        </w:rPr>
        <w:t>2026-07-27</w:t>
      </w:r>
    </w:p>
    <w:p w14:paraId="5C5EF81D" w14:textId="77777777" w:rsidR="00607C91" w:rsidRDefault="008B5C58">
      <w:pPr>
        <w:jc w:val="center"/>
      </w:pPr>
      <w:r>
        <w:rPr>
          <w:rFonts w:ascii="Arial" w:hAnsi="Arial"/>
          <w:i/>
          <w:sz w:val="28"/>
        </w:rPr>
        <w:t>笔记</w:t>
      </w:r>
    </w:p>
    <w:p w14:paraId="426147AD" w14:textId="77777777" w:rsidR="00607C91" w:rsidRDefault="008B5C58">
      <w:r>
        <w:br w:type="page"/>
      </w:r>
    </w:p>
    <w:sdt>
      <w:sdtPr>
        <w:rPr>
          <w:rFonts w:asciiTheme="minorHAnsi" w:eastAsiaTheme="minorEastAsia" w:hAnsiTheme="minorHAnsi" w:cstheme="minorBidi"/>
          <w:b/>
          <w:color w:val="auto"/>
          <w:sz w:val="36"/>
          <w:szCs w:val="24"/>
        </w:rPr>
        <w:id w:val="-126629677"/>
        <w:docPartObj>
          <w:docPartGallery w:val="Table of Contents"/>
          <w:docPartUnique/>
        </w:docPartObj>
      </w:sdtPr>
      <w:sdtEndPr>
        <w:rPr>
          <w:b w:val="0"/>
          <w:sz w:val="24"/>
        </w:rPr>
      </w:sdtEndPr>
      <w:sdtContent>
        <w:p w14:paraId="29079B34" w14:textId="77777777" w:rsidR="00607C91" w:rsidRPr="0054545C" w:rsidRDefault="008B5C58" w:rsidP="0054545C">
          <w:pPr>
            <w:pStyle w:val="TOCHeading"/>
            <w:jc w:val="center"/>
            <w:rPr>
              <w:b/>
              <w:sz w:val="36"/>
            </w:rPr>
          </w:pPr>
          <w:r w:rsidRPr="0054545C">
            <w:rPr>
              <w:b/>
              <w:sz w:val="36"/>
            </w:rPr>
            <w:t>Table of Contents</w:t>
          </w:r>
        </w:p>
        <w:p w14:paraId="52E7955F" w14:textId="62F0F04F" w:rsidR="0054545C" w:rsidRDefault="008B5C58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043856" w:history="1">
            <w:r w:rsidR="0054545C" w:rsidRPr="0050597B">
              <w:rPr>
                <w:rStyle w:val="Hyperlink"/>
                <w:b/>
                <w:noProof/>
              </w:rPr>
              <w:t>提示词</w:t>
            </w:r>
            <w:r w:rsidR="0054545C">
              <w:rPr>
                <w:noProof/>
                <w:webHidden/>
              </w:rPr>
              <w:tab/>
            </w:r>
            <w:r w:rsidR="0054545C">
              <w:rPr>
                <w:noProof/>
                <w:webHidden/>
              </w:rPr>
              <w:fldChar w:fldCharType="begin"/>
            </w:r>
            <w:r w:rsidR="0054545C">
              <w:rPr>
                <w:noProof/>
                <w:webHidden/>
              </w:rPr>
              <w:instrText xml:space="preserve"> PAGEREF _Toc236043856 \h </w:instrText>
            </w:r>
            <w:r w:rsidR="0054545C">
              <w:rPr>
                <w:noProof/>
                <w:webHidden/>
              </w:rPr>
            </w:r>
            <w:r w:rsidR="0054545C"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5</w:t>
            </w:r>
            <w:r w:rsidR="0054545C">
              <w:rPr>
                <w:noProof/>
                <w:webHidden/>
              </w:rPr>
              <w:fldChar w:fldCharType="end"/>
            </w:r>
          </w:hyperlink>
        </w:p>
        <w:p w14:paraId="195A3FBF" w14:textId="05CC27E7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57" w:history="1">
            <w:r w:rsidRPr="0050597B">
              <w:rPr>
                <w:rStyle w:val="Hyperlink"/>
                <w:noProof/>
              </w:rPr>
              <w:t>一、回答风格与思考深度（通用，可加在任何问题后）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3AE2" w14:textId="73B261CF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58" w:history="1">
            <w:r w:rsidRPr="0050597B">
              <w:rPr>
                <w:rStyle w:val="Hyperlink"/>
                <w:noProof/>
              </w:rPr>
              <w:t>二、命理分析专用提问模板（完整版）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C84B" w14:textId="7F05C73E" w:rsidR="0054545C" w:rsidRDefault="0054545C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59" w:history="1">
            <w:r w:rsidRPr="0050597B">
              <w:rPr>
                <w:rStyle w:val="Hyperlink"/>
                <w:b/>
                <w:noProof/>
              </w:rPr>
              <w:t>提示词进阶技巧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B712" w14:textId="54A478CC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0" w:history="1">
            <w:r w:rsidRPr="0050597B">
              <w:rPr>
                <w:rStyle w:val="Hyperlink"/>
                <w:noProof/>
              </w:rPr>
              <w:t>技巧一：给模型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立人设</w:t>
            </w:r>
            <w:r w:rsidRPr="0050597B">
              <w:rPr>
                <w:rStyle w:val="Hyperlink"/>
                <w:noProof/>
              </w:rPr>
              <w:t>” + “</w:t>
            </w:r>
            <w:r w:rsidRPr="0050597B">
              <w:rPr>
                <w:rStyle w:val="Hyperlink"/>
                <w:noProof/>
              </w:rPr>
              <w:t>定规则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（超级角色扮演）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EE81" w14:textId="0AA1895C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1" w:history="1">
            <w:r w:rsidRPr="0050597B">
              <w:rPr>
                <w:rStyle w:val="Hyperlink"/>
                <w:noProof/>
              </w:rPr>
              <w:t>技巧二：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反向</w:t>
            </w:r>
            <w:r w:rsidRPr="0050597B">
              <w:rPr>
                <w:rStyle w:val="Hyperlink"/>
                <w:noProof/>
              </w:rPr>
              <w:t>PUA”</w:t>
            </w:r>
            <w:r w:rsidRPr="0050597B">
              <w:rPr>
                <w:rStyle w:val="Hyperlink"/>
                <w:noProof/>
              </w:rPr>
              <w:t>法（让</w:t>
            </w:r>
            <w:r w:rsidRPr="0050597B">
              <w:rPr>
                <w:rStyle w:val="Hyperlink"/>
                <w:noProof/>
              </w:rPr>
              <w:t>AI</w:t>
            </w:r>
            <w:r w:rsidRPr="0050597B">
              <w:rPr>
                <w:rStyle w:val="Hyperlink"/>
                <w:noProof/>
              </w:rPr>
              <w:t>自我打脸）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090D9" w14:textId="5CC8C184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2" w:history="1">
            <w:r w:rsidRPr="0050597B">
              <w:rPr>
                <w:rStyle w:val="Hyperlink"/>
                <w:noProof/>
              </w:rPr>
              <w:t>技巧三：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费曼教学法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（以教代学）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A155" w14:textId="7132567C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3" w:history="1">
            <w:r w:rsidRPr="0050597B">
              <w:rPr>
                <w:rStyle w:val="Hyperlink"/>
                <w:noProof/>
              </w:rPr>
              <w:t>技巧四：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思维脚手架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分步生成（避免长文跑偏）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252D" w14:textId="391C9B91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4" w:history="1">
            <w:r w:rsidRPr="0050597B">
              <w:rPr>
                <w:rStyle w:val="Hyperlink"/>
                <w:noProof/>
              </w:rPr>
              <w:t>技巧五：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少样本示范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（</w:t>
            </w:r>
            <w:r w:rsidRPr="0050597B">
              <w:rPr>
                <w:rStyle w:val="Hyperlink"/>
                <w:noProof/>
              </w:rPr>
              <w:t>Few-Shot Prompting</w:t>
            </w:r>
            <w:r w:rsidRPr="0050597B">
              <w:rPr>
                <w:rStyle w:val="Hyperlink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A0D62" w14:textId="402681CE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5" w:history="1">
            <w:r w:rsidRPr="0050597B">
              <w:rPr>
                <w:rStyle w:val="Hyperlink"/>
                <w:noProof/>
              </w:rPr>
              <w:t>技巧六：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灵魂拷问</w:t>
            </w:r>
            <w:r w:rsidRPr="0050597B">
              <w:rPr>
                <w:rStyle w:val="Hyperlink"/>
                <w:noProof/>
              </w:rPr>
              <w:t>” &amp; “</w:t>
            </w:r>
            <w:r w:rsidRPr="0050597B">
              <w:rPr>
                <w:rStyle w:val="Hyperlink"/>
                <w:noProof/>
              </w:rPr>
              <w:t>扩展追问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（最大化单次对话价值）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40DE" w14:textId="011C629F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6" w:history="1">
            <w:r w:rsidRPr="0050597B">
              <w:rPr>
                <w:rStyle w:val="Hyperlink"/>
                <w:rFonts w:ascii="Segoe UI Emoji" w:hAnsi="Segoe UI Emoji" w:cs="Segoe UI Emoji"/>
                <w:noProof/>
              </w:rPr>
              <w:t>🔥</w:t>
            </w:r>
            <w:r w:rsidRPr="0050597B">
              <w:rPr>
                <w:rStyle w:val="Hyperlink"/>
                <w:noProof/>
              </w:rPr>
              <w:t xml:space="preserve"> </w:t>
            </w:r>
            <w:r w:rsidRPr="0050597B">
              <w:rPr>
                <w:rStyle w:val="Hyperlink"/>
                <w:noProof/>
              </w:rPr>
              <w:t>终极组合技：一次性解决复杂问题的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黄金模板</w:t>
            </w:r>
            <w:r w:rsidRPr="0050597B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55D70" w14:textId="121A9A10" w:rsidR="0054545C" w:rsidRDefault="0054545C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7" w:history="1">
            <w:r w:rsidRPr="0050597B">
              <w:rPr>
                <w:rStyle w:val="Hyperlink"/>
                <w:b/>
                <w:noProof/>
              </w:rPr>
              <w:t>港股复盘方面的提示词技巧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74E5" w14:textId="170C39B6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8" w:history="1">
            <w:r w:rsidRPr="0050597B">
              <w:rPr>
                <w:rStyle w:val="Hyperlink"/>
                <w:noProof/>
              </w:rPr>
              <w:t>一、核心心法：让</w:t>
            </w:r>
            <w:r w:rsidRPr="0050597B">
              <w:rPr>
                <w:rStyle w:val="Hyperlink"/>
                <w:noProof/>
              </w:rPr>
              <w:t>AI</w:t>
            </w:r>
            <w:r w:rsidRPr="0050597B">
              <w:rPr>
                <w:rStyle w:val="Hyperlink"/>
                <w:noProof/>
              </w:rPr>
              <w:t>成为你的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复盘搭子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而非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写作工具</w:t>
            </w:r>
            <w:r w:rsidRPr="0050597B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73B8D" w14:textId="643B95FD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69" w:history="1">
            <w:r w:rsidRPr="0050597B">
              <w:rPr>
                <w:rStyle w:val="Hyperlink"/>
                <w:noProof/>
              </w:rPr>
              <w:t>二、港股复盘提示词的六大核心技巧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5934" w14:textId="3B732256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0" w:history="1">
            <w:r w:rsidRPr="0050597B">
              <w:rPr>
                <w:rStyle w:val="Hyperlink"/>
                <w:noProof/>
              </w:rPr>
              <w:t>技巧</w:t>
            </w:r>
            <w:r w:rsidRPr="0050597B">
              <w:rPr>
                <w:rStyle w:val="Hyperlink"/>
                <w:noProof/>
              </w:rPr>
              <w:t>1</w:t>
            </w:r>
            <w:r w:rsidRPr="0050597B">
              <w:rPr>
                <w:rStyle w:val="Hyperlink"/>
                <w:noProof/>
              </w:rPr>
              <w:t>：设定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时间窗口自动识别</w:t>
            </w:r>
            <w:r w:rsidRPr="0050597B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F696" w14:textId="0464D08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1" w:history="1">
            <w:r w:rsidRPr="0050597B">
              <w:rPr>
                <w:rStyle w:val="Hyperlink"/>
                <w:noProof/>
              </w:rPr>
              <w:t>技巧</w:t>
            </w:r>
            <w:r w:rsidRPr="0050597B">
              <w:rPr>
                <w:rStyle w:val="Hyperlink"/>
                <w:noProof/>
              </w:rPr>
              <w:t>2</w:t>
            </w:r>
            <w:r w:rsidRPr="0050597B">
              <w:rPr>
                <w:rStyle w:val="Hyperlink"/>
                <w:noProof/>
              </w:rPr>
              <w:t>：定义港股专属的分析框架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9209" w14:textId="112B9CB9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2" w:history="1">
            <w:r w:rsidRPr="0050597B">
              <w:rPr>
                <w:rStyle w:val="Hyperlink"/>
                <w:noProof/>
              </w:rPr>
              <w:t>技巧</w:t>
            </w:r>
            <w:r w:rsidRPr="0050597B">
              <w:rPr>
                <w:rStyle w:val="Hyperlink"/>
                <w:noProof/>
              </w:rPr>
              <w:t>3</w:t>
            </w:r>
            <w:r w:rsidRPr="0050597B">
              <w:rPr>
                <w:rStyle w:val="Hyperlink"/>
                <w:noProof/>
              </w:rPr>
              <w:t>：要求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多空辩论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与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风险分层</w:t>
            </w:r>
            <w:r w:rsidRPr="0050597B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504B" w14:textId="779BF177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3" w:history="1">
            <w:r w:rsidRPr="0050597B">
              <w:rPr>
                <w:rStyle w:val="Hyperlink"/>
                <w:noProof/>
              </w:rPr>
              <w:t>技巧</w:t>
            </w:r>
            <w:r w:rsidRPr="0050597B">
              <w:rPr>
                <w:rStyle w:val="Hyperlink"/>
                <w:noProof/>
              </w:rPr>
              <w:t>4</w:t>
            </w:r>
            <w:r w:rsidRPr="0050597B">
              <w:rPr>
                <w:rStyle w:val="Hyperlink"/>
                <w:noProof/>
              </w:rPr>
              <w:t>：强制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数据溯源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与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置信度标注</w:t>
            </w:r>
            <w:r w:rsidRPr="0050597B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0BD0" w14:textId="4B77808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4" w:history="1">
            <w:r w:rsidRPr="0050597B">
              <w:rPr>
                <w:rStyle w:val="Hyperlink"/>
                <w:noProof/>
              </w:rPr>
              <w:t>技巧</w:t>
            </w:r>
            <w:r w:rsidRPr="0050597B">
              <w:rPr>
                <w:rStyle w:val="Hyperlink"/>
                <w:noProof/>
              </w:rPr>
              <w:t>5</w:t>
            </w:r>
            <w:r w:rsidRPr="0050597B">
              <w:rPr>
                <w:rStyle w:val="Hyperlink"/>
                <w:noProof/>
              </w:rPr>
              <w:t>：要求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三种走势的应对剧本</w:t>
            </w:r>
            <w:r w:rsidRPr="0050597B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F7BD" w14:textId="0F2A99FA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5" w:history="1">
            <w:r w:rsidRPr="0050597B">
              <w:rPr>
                <w:rStyle w:val="Hyperlink"/>
                <w:noProof/>
              </w:rPr>
              <w:t>技巧</w:t>
            </w:r>
            <w:r w:rsidRPr="0050597B">
              <w:rPr>
                <w:rStyle w:val="Hyperlink"/>
                <w:noProof/>
              </w:rPr>
              <w:t>6</w:t>
            </w:r>
            <w:r w:rsidRPr="0050597B">
              <w:rPr>
                <w:rStyle w:val="Hyperlink"/>
                <w:noProof/>
              </w:rPr>
              <w:t>：增加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持仓行为复盘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环节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EAF2" w14:textId="23B3F789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6" w:history="1">
            <w:r w:rsidRPr="0050597B">
              <w:rPr>
                <w:rStyle w:val="Hyperlink"/>
                <w:noProof/>
              </w:rPr>
              <w:t>三、港股复盘完整提示词模板（可直接复制使用）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2539" w14:textId="62F80FD3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7" w:history="1">
            <w:r w:rsidRPr="0050597B">
              <w:rPr>
                <w:rStyle w:val="Hyperlink"/>
                <w:noProof/>
              </w:rPr>
              <w:t>四、进阶建议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D758" w14:textId="24CA6994" w:rsidR="0054545C" w:rsidRDefault="0054545C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8" w:history="1">
            <w:r w:rsidRPr="0050597B">
              <w:rPr>
                <w:rStyle w:val="Hyperlink"/>
                <w:b/>
                <w:noProof/>
              </w:rPr>
              <w:t>港股板块复盘方面的提示词技巧，具体包括</w:t>
            </w:r>
            <w:r w:rsidRPr="0050597B">
              <w:rPr>
                <w:rStyle w:val="Hyperlink"/>
                <w:b/>
                <w:noProof/>
              </w:rPr>
              <w:t>AI</w:t>
            </w:r>
            <w:r w:rsidRPr="0050597B">
              <w:rPr>
                <w:rStyle w:val="Hyperlink"/>
                <w:b/>
                <w:noProof/>
              </w:rPr>
              <w:t>、创新药、医疗、金融、保险、券商、房地产、能源与新能源等板块。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2A6D" w14:textId="6D4A53D3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79" w:history="1">
            <w:r w:rsidRPr="0050597B">
              <w:rPr>
                <w:rStyle w:val="Hyperlink"/>
                <w:noProof/>
              </w:rPr>
              <w:t>一、</w:t>
            </w:r>
            <w:r w:rsidRPr="0050597B">
              <w:rPr>
                <w:rStyle w:val="Hyperlink"/>
                <w:noProof/>
              </w:rPr>
              <w:t>AI</w:t>
            </w:r>
            <w:r w:rsidRPr="0050597B">
              <w:rPr>
                <w:rStyle w:val="Hyperlink"/>
                <w:noProof/>
              </w:rPr>
              <w:t>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812B" w14:textId="65A12F83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0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4C33" w14:textId="213006C6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1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B2AD9" w14:textId="590F60BB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2" w:history="1">
            <w:r w:rsidRPr="0050597B">
              <w:rPr>
                <w:rStyle w:val="Hyperlink"/>
                <w:noProof/>
              </w:rPr>
              <w:t>二、创新药板块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BD71" w14:textId="141513F2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3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8692" w14:textId="541BB062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4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65CF" w14:textId="61F3EC8A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5" w:history="1">
            <w:r w:rsidRPr="0050597B">
              <w:rPr>
                <w:rStyle w:val="Hyperlink"/>
                <w:noProof/>
              </w:rPr>
              <w:t>三、医疗板块（含医疗器械、</w:t>
            </w:r>
            <w:r w:rsidRPr="0050597B">
              <w:rPr>
                <w:rStyle w:val="Hyperlink"/>
                <w:noProof/>
              </w:rPr>
              <w:t>CXO</w:t>
            </w:r>
            <w:r w:rsidRPr="0050597B">
              <w:rPr>
                <w:rStyle w:val="Hyperlink"/>
                <w:noProof/>
              </w:rPr>
              <w:t>、医疗服务等）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76B7" w14:textId="68F66EF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6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0D05" w14:textId="42C7F2E9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7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37AF" w14:textId="15766A25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8" w:history="1">
            <w:r w:rsidRPr="0050597B">
              <w:rPr>
                <w:rStyle w:val="Hyperlink"/>
                <w:noProof/>
              </w:rPr>
              <w:t>四、金融板块（银行）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F743" w14:textId="61F57EDC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89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9225" w14:textId="6BD0BCCE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0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C5B59" w14:textId="4EABB755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1" w:history="1">
            <w:r w:rsidRPr="0050597B">
              <w:rPr>
                <w:rStyle w:val="Hyperlink"/>
                <w:noProof/>
              </w:rPr>
              <w:t>五、保险板块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9513C" w14:textId="27B15F96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2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0D7E" w14:textId="070CF70C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3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85211" w14:textId="25B304EB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4" w:history="1">
            <w:r w:rsidRPr="0050597B">
              <w:rPr>
                <w:rStyle w:val="Hyperlink"/>
                <w:noProof/>
              </w:rPr>
              <w:t>六、券商板块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5853" w14:textId="1185611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5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6C8D" w14:textId="0B9E17E8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6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3591" w14:textId="28D000DB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7" w:history="1">
            <w:r w:rsidRPr="0050597B">
              <w:rPr>
                <w:rStyle w:val="Hyperlink"/>
                <w:noProof/>
              </w:rPr>
              <w:t>七、房地产板块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B511" w14:textId="6781E9D3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8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D52A0" w14:textId="2C544CA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899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8AEE" w14:textId="19606307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0" w:history="1">
            <w:r w:rsidRPr="0050597B">
              <w:rPr>
                <w:rStyle w:val="Hyperlink"/>
                <w:noProof/>
              </w:rPr>
              <w:t>八、能源与新能源板块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BF41" w14:textId="59C9236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1" w:history="1">
            <w:r w:rsidRPr="0050597B">
              <w:rPr>
                <w:rStyle w:val="Hyperlink"/>
                <w:noProof/>
              </w:rPr>
              <w:t>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DE94" w14:textId="2FBEE81F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2" w:history="1">
            <w:r w:rsidRPr="0050597B">
              <w:rPr>
                <w:rStyle w:val="Hyperlink"/>
                <w:noProof/>
              </w:rPr>
              <w:t>提示词模板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B5EB" w14:textId="22E8CDCD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3" w:history="1">
            <w:r w:rsidRPr="0050597B">
              <w:rPr>
                <w:rStyle w:val="Hyperlink"/>
                <w:noProof/>
              </w:rPr>
              <w:t>九、综合运用建议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F6A1" w14:textId="5EDAAA5F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4" w:history="1">
            <w:r w:rsidRPr="0050597B">
              <w:rPr>
                <w:rStyle w:val="Hyperlink"/>
                <w:noProof/>
              </w:rPr>
              <w:t xml:space="preserve">1. </w:t>
            </w:r>
            <w:r w:rsidRPr="0050597B">
              <w:rPr>
                <w:rStyle w:val="Hyperlink"/>
                <w:noProof/>
              </w:rPr>
              <w:t>多板块联合复盘提示词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3482" w14:textId="149747E3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5" w:history="1">
            <w:r w:rsidRPr="0050597B">
              <w:rPr>
                <w:rStyle w:val="Hyperlink"/>
                <w:noProof/>
              </w:rPr>
              <w:t xml:space="preserve">2. </w:t>
            </w:r>
            <w:r w:rsidRPr="0050597B">
              <w:rPr>
                <w:rStyle w:val="Hyperlink"/>
                <w:noProof/>
              </w:rPr>
              <w:t>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5E01" w14:textId="1CEF9E7F" w:rsidR="0054545C" w:rsidRDefault="0054545C">
          <w:pPr>
            <w:pStyle w:val="TOC1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6" w:history="1">
            <w:r w:rsidRPr="0050597B">
              <w:rPr>
                <w:rStyle w:val="Hyperlink"/>
                <w:b/>
                <w:noProof/>
              </w:rPr>
              <w:t>个股复盘技巧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3317" w14:textId="18972E7D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7" w:history="1">
            <w:r w:rsidRPr="0050597B">
              <w:rPr>
                <w:rStyle w:val="Hyperlink"/>
                <w:noProof/>
              </w:rPr>
              <w:t>一、个股复盘的五大核心维度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D464" w14:textId="10FA5A28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8" w:history="1">
            <w:r w:rsidRPr="0050597B">
              <w:rPr>
                <w:rStyle w:val="Hyperlink"/>
                <w:noProof/>
              </w:rPr>
              <w:t>二、港股指数的历史特征与操作节奏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CF4C5" w14:textId="6358A311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09" w:history="1">
            <w:r w:rsidRPr="0050597B">
              <w:rPr>
                <w:rStyle w:val="Hyperlink"/>
                <w:noProof/>
              </w:rPr>
              <w:t>三、个股复盘提示词模板（完整可直接复制）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E762" w14:textId="095D67DA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0" w:history="1">
            <w:r w:rsidRPr="0050597B">
              <w:rPr>
                <w:rStyle w:val="Hyperlink"/>
                <w:noProof/>
              </w:rPr>
              <w:t>四、针对不同类型个股的细分技巧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6ED2" w14:textId="3229CE6E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1" w:history="1">
            <w:r w:rsidRPr="0050597B">
              <w:rPr>
                <w:rStyle w:val="Hyperlink"/>
                <w:noProof/>
              </w:rPr>
              <w:t xml:space="preserve">1. </w:t>
            </w:r>
            <w:r w:rsidRPr="0050597B">
              <w:rPr>
                <w:rStyle w:val="Hyperlink"/>
                <w:noProof/>
              </w:rPr>
              <w:t>大盘蓝筹股（腾讯、阿里、友邦、汇丰等）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4E6C" w14:textId="578741D9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2" w:history="1">
            <w:r w:rsidRPr="0050597B">
              <w:rPr>
                <w:rStyle w:val="Hyperlink"/>
                <w:noProof/>
              </w:rPr>
              <w:t>2. 18A</w:t>
            </w:r>
            <w:r w:rsidRPr="0050597B">
              <w:rPr>
                <w:rStyle w:val="Hyperlink"/>
                <w:noProof/>
              </w:rPr>
              <w:t>生物科技</w:t>
            </w:r>
            <w:r w:rsidRPr="0050597B">
              <w:rPr>
                <w:rStyle w:val="Hyperlink"/>
                <w:noProof/>
              </w:rPr>
              <w:t>/</w:t>
            </w:r>
            <w:r w:rsidRPr="0050597B">
              <w:rPr>
                <w:rStyle w:val="Hyperlink"/>
                <w:noProof/>
              </w:rPr>
              <w:t>微盘股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60CC" w14:textId="7D6D96BB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3" w:history="1">
            <w:r w:rsidRPr="0050597B">
              <w:rPr>
                <w:rStyle w:val="Hyperlink"/>
                <w:noProof/>
              </w:rPr>
              <w:t xml:space="preserve">3. </w:t>
            </w:r>
            <w:r w:rsidRPr="0050597B">
              <w:rPr>
                <w:rStyle w:val="Hyperlink"/>
                <w:noProof/>
              </w:rPr>
              <w:t>仙股（股价低于</w:t>
            </w:r>
            <w:r w:rsidRPr="0050597B">
              <w:rPr>
                <w:rStyle w:val="Hyperlink"/>
                <w:noProof/>
              </w:rPr>
              <w:t>1</w:t>
            </w:r>
            <w:r w:rsidRPr="0050597B">
              <w:rPr>
                <w:rStyle w:val="Hyperlink"/>
                <w:noProof/>
              </w:rPr>
              <w:t>港元）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4A9A" w14:textId="5B0273A1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4" w:history="1">
            <w:r w:rsidRPr="0050597B">
              <w:rPr>
                <w:rStyle w:val="Hyperlink"/>
                <w:noProof/>
              </w:rPr>
              <w:t xml:space="preserve">4. </w:t>
            </w:r>
            <w:r w:rsidRPr="0050597B">
              <w:rPr>
                <w:rStyle w:val="Hyperlink"/>
                <w:noProof/>
              </w:rPr>
              <w:t>周期股（能源、有色、航运）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4BD46" w14:textId="307981E0" w:rsidR="0054545C" w:rsidRDefault="0054545C">
          <w:pPr>
            <w:pStyle w:val="TOC3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5" w:history="1">
            <w:r w:rsidRPr="0050597B">
              <w:rPr>
                <w:rStyle w:val="Hyperlink"/>
                <w:noProof/>
              </w:rPr>
              <w:t xml:space="preserve">5. </w:t>
            </w:r>
            <w:r w:rsidRPr="0050597B">
              <w:rPr>
                <w:rStyle w:val="Hyperlink"/>
                <w:noProof/>
              </w:rPr>
              <w:t>内房</w:t>
            </w:r>
            <w:r w:rsidRPr="0050597B">
              <w:rPr>
                <w:rStyle w:val="Hyperlink"/>
                <w:noProof/>
              </w:rPr>
              <w:t>/</w:t>
            </w:r>
            <w:r w:rsidRPr="0050597B">
              <w:rPr>
                <w:rStyle w:val="Hyperlink"/>
                <w:noProof/>
              </w:rPr>
              <w:t>高负债股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23A2" w14:textId="2158554E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6" w:history="1">
            <w:r w:rsidRPr="0050597B">
              <w:rPr>
                <w:rStyle w:val="Hyperlink"/>
                <w:noProof/>
              </w:rPr>
              <w:t>五、复盘后的</w:t>
            </w:r>
            <w:r w:rsidRPr="0050597B">
              <w:rPr>
                <w:rStyle w:val="Hyperlink"/>
                <w:noProof/>
              </w:rPr>
              <w:t>“</w:t>
            </w:r>
            <w:r w:rsidRPr="0050597B">
              <w:rPr>
                <w:rStyle w:val="Hyperlink"/>
                <w:noProof/>
              </w:rPr>
              <w:t>追问五连击</w:t>
            </w:r>
            <w:r w:rsidRPr="0050597B">
              <w:rPr>
                <w:rStyle w:val="Hyperlink"/>
                <w:noProof/>
              </w:rPr>
              <w:t>”</w:t>
            </w:r>
            <w:r w:rsidRPr="0050597B">
              <w:rPr>
                <w:rStyle w:val="Hyperlink"/>
                <w:noProof/>
              </w:rPr>
              <w:t>（最大化深度）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EBC6" w14:textId="77094DFB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7" w:history="1">
            <w:r w:rsidRPr="0050597B">
              <w:rPr>
                <w:rStyle w:val="Hyperlink"/>
                <w:noProof/>
              </w:rPr>
              <w:t>六、示例执行（以腾讯</w:t>
            </w:r>
            <w:r w:rsidRPr="0050597B">
              <w:rPr>
                <w:rStyle w:val="Hyperlink"/>
                <w:noProof/>
              </w:rPr>
              <w:t>0700</w:t>
            </w:r>
            <w:r w:rsidRPr="0050597B">
              <w:rPr>
                <w:rStyle w:val="Hyperlink"/>
                <w:noProof/>
              </w:rPr>
              <w:t>为例）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D063" w14:textId="17928284" w:rsidR="0054545C" w:rsidRDefault="0054545C">
          <w:pPr>
            <w:pStyle w:val="TOC2"/>
            <w:tabs>
              <w:tab w:val="right" w:leader="dot" w:pos="9396"/>
            </w:tabs>
            <w:rPr>
              <w:noProof/>
              <w:kern w:val="2"/>
              <w:lang w:val="en-SG"/>
              <w14:ligatures w14:val="standardContextual"/>
            </w:rPr>
          </w:pPr>
          <w:hyperlink w:anchor="_Toc236043918" w:history="1">
            <w:r w:rsidRPr="0050597B">
              <w:rPr>
                <w:rStyle w:val="Hyperlink"/>
                <w:noProof/>
              </w:rPr>
              <w:t>七、最后的硬核建议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7A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DCBE" w14:textId="5D054E6A" w:rsidR="00607C91" w:rsidRDefault="008B5C58">
          <w:r>
            <w:fldChar w:fldCharType="end"/>
          </w:r>
        </w:p>
      </w:sdtContent>
    </w:sdt>
    <w:p w14:paraId="20333606" w14:textId="77777777" w:rsidR="00607C91" w:rsidRDefault="008B5C58">
      <w:bookmarkStart w:id="0" w:name="提示词"/>
      <w:r>
        <w:br w:type="page"/>
      </w:r>
    </w:p>
    <w:p w14:paraId="67AC4537" w14:textId="77777777" w:rsidR="00607C91" w:rsidRDefault="008B5C58">
      <w:pPr>
        <w:pStyle w:val="Heading1"/>
      </w:pPr>
      <w:bookmarkStart w:id="1" w:name="_Toc236043856"/>
      <w:r>
        <w:rPr>
          <w:rFonts w:hint="eastAsia"/>
          <w:b/>
        </w:rPr>
        <w:lastRenderedPageBreak/>
        <w:t>提示词</w:t>
      </w:r>
      <w:bookmarkEnd w:id="1"/>
    </w:p>
    <w:p w14:paraId="56E8424B" w14:textId="77777777" w:rsidR="00607C91" w:rsidRDefault="008B5C58">
      <w:pPr>
        <w:pStyle w:val="Heading2"/>
      </w:pPr>
      <w:bookmarkStart w:id="2" w:name="_Toc236043857"/>
      <w:bookmarkStart w:id="3" w:name="一回答风格与思考深度通用可加在任何问题后"/>
      <w:r>
        <w:rPr>
          <w:rFonts w:hint="eastAsia"/>
        </w:rPr>
        <w:t>一、回答风格与思考深度（通用，可加在任何问题后）</w:t>
      </w:r>
      <w:bookmarkEnd w:id="2"/>
    </w:p>
    <w:p w14:paraId="274425FE" w14:textId="77777777" w:rsidR="00607C91" w:rsidRDefault="008B5C58">
      <w:pPr>
        <w:pStyle w:val="FirstParagraph"/>
      </w:pPr>
      <w:r>
        <w:rPr>
          <w:rFonts w:hint="eastAsia"/>
          <w:b/>
          <w:bCs/>
        </w:rPr>
        <w:t>请按以下要求回答：</w:t>
      </w:r>
    </w:p>
    <w:p w14:paraId="7C724694" w14:textId="77777777" w:rsidR="00607C91" w:rsidRDefault="008B5C58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说人话</w:t>
      </w:r>
      <w:r>
        <w:rPr>
          <w:rFonts w:hint="eastAsia"/>
        </w:rPr>
        <w:t>：语言平实，用日常案例解释，优先用具体名词和大众词汇；重点前置，复杂内容分点；技术术语必须附通俗解释，段落不超过</w:t>
      </w:r>
      <w:r>
        <w:rPr>
          <w:rFonts w:hint="eastAsia"/>
        </w:rPr>
        <w:t>5</w:t>
      </w:r>
      <w:r>
        <w:rPr>
          <w:rFonts w:hint="eastAsia"/>
        </w:rPr>
        <w:t>行，不用比喻或文学修饰。</w:t>
      </w:r>
      <w:r>
        <w:br/>
      </w:r>
    </w:p>
    <w:p w14:paraId="470A9CA4" w14:textId="77777777" w:rsidR="00607C91" w:rsidRDefault="008B5C58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深度思考</w:t>
      </w:r>
      <w:r>
        <w:rPr>
          <w:rFonts w:hint="eastAsia"/>
        </w:rPr>
        <w:t>：在回答前，请进行至少</w:t>
      </w:r>
      <w:r>
        <w:rPr>
          <w:rFonts w:hint="eastAsia"/>
        </w:rPr>
        <w:t>10</w:t>
      </w:r>
      <w:r>
        <w:rPr>
          <w:rFonts w:hint="eastAsia"/>
        </w:rPr>
        <w:t>轮批判性思考、</w:t>
      </w:r>
      <w:r>
        <w:rPr>
          <w:rFonts w:hint="eastAsia"/>
        </w:rPr>
        <w:t>10</w:t>
      </w:r>
      <w:r>
        <w:rPr>
          <w:rFonts w:hint="eastAsia"/>
        </w:rPr>
        <w:t>轮反面论证和</w:t>
      </w:r>
      <w:r>
        <w:rPr>
          <w:rFonts w:hint="eastAsia"/>
        </w:rPr>
        <w:t>10</w:t>
      </w:r>
      <w:r>
        <w:rPr>
          <w:rFonts w:hint="eastAsia"/>
        </w:rPr>
        <w:t>轮复盘，并在此过程中逐步展示你的推导过程（可简要概述）。</w:t>
      </w:r>
    </w:p>
    <w:p w14:paraId="7D282999" w14:textId="77777777" w:rsidR="00607C91" w:rsidRDefault="00000000">
      <w:r>
        <w:pict w14:anchorId="37F8002F">
          <v:rect id="_x0000_i1025" style="width:0;height:1.5pt" o:hralign="center" o:hrstd="t" o:hr="t"/>
        </w:pict>
      </w:r>
    </w:p>
    <w:p w14:paraId="08D0D39D" w14:textId="77777777" w:rsidR="00607C91" w:rsidRDefault="008B5C58">
      <w:pPr>
        <w:pStyle w:val="Heading2"/>
      </w:pPr>
      <w:bookmarkStart w:id="4" w:name="_Toc236043858"/>
      <w:bookmarkStart w:id="5" w:name="二命理分析专用提问模板完整版"/>
      <w:bookmarkEnd w:id="3"/>
      <w:r>
        <w:rPr>
          <w:rFonts w:hint="eastAsia"/>
        </w:rPr>
        <w:t>二、命理分析专用提问模板（完整版）</w:t>
      </w:r>
      <w:bookmarkEnd w:id="4"/>
    </w:p>
    <w:p w14:paraId="4E52D96B" w14:textId="77777777" w:rsidR="00607C91" w:rsidRDefault="008B5C58">
      <w:pPr>
        <w:pStyle w:val="FirstParagraph"/>
      </w:pPr>
      <w:r>
        <w:rPr>
          <w:rFonts w:hint="eastAsia"/>
          <w:b/>
          <w:bCs/>
        </w:rPr>
        <w:t>基础信息模板（请替换方括号内容）：</w:t>
      </w:r>
      <w:r>
        <w:br/>
      </w:r>
      <w:r>
        <w:rPr>
          <w:rFonts w:hint="eastAsia"/>
        </w:rPr>
        <w:t>我出生于</w:t>
      </w:r>
      <w:r>
        <w:rPr>
          <w:rFonts w:hint="eastAsia"/>
        </w:rPr>
        <w:t>[</w:t>
      </w:r>
      <w:r>
        <w:rPr>
          <w:rFonts w:hint="eastAsia"/>
        </w:rPr>
        <w:t>阳历</w:t>
      </w:r>
      <w:r>
        <w:rPr>
          <w:rFonts w:hint="eastAsia"/>
        </w:rPr>
        <w:t>/</w:t>
      </w:r>
      <w:r>
        <w:rPr>
          <w:rFonts w:hint="eastAsia"/>
        </w:rPr>
        <w:t>农历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年</w:t>
      </w:r>
      <w:r>
        <w:rPr>
          <w:rFonts w:hint="eastAsia"/>
        </w:rPr>
        <w:t>]</w:t>
      </w:r>
      <w:r>
        <w:rPr>
          <w:rFonts w:hint="eastAsia"/>
        </w:rPr>
        <w:t>年</w:t>
      </w:r>
      <w:r>
        <w:rPr>
          <w:rFonts w:hint="eastAsia"/>
        </w:rPr>
        <w:t>[</w:t>
      </w:r>
      <w:r>
        <w:rPr>
          <w:rFonts w:hint="eastAsia"/>
        </w:rPr>
        <w:t>月</w:t>
      </w:r>
      <w:r>
        <w:rPr>
          <w:rFonts w:hint="eastAsia"/>
        </w:rPr>
        <w:t>]</w:t>
      </w:r>
      <w:r>
        <w:rPr>
          <w:rFonts w:hint="eastAsia"/>
        </w:rPr>
        <w:t>月</w:t>
      </w:r>
      <w:r>
        <w:rPr>
          <w:rFonts w:hint="eastAsia"/>
        </w:rPr>
        <w:t>[</w:t>
      </w:r>
      <w:r>
        <w:rPr>
          <w:rFonts w:hint="eastAsia"/>
        </w:rPr>
        <w:t>日</w:t>
      </w:r>
      <w:r>
        <w:rPr>
          <w:rFonts w:hint="eastAsia"/>
        </w:rPr>
        <w:t>]</w:t>
      </w:r>
      <w:r>
        <w:rPr>
          <w:rFonts w:hint="eastAsia"/>
        </w:rPr>
        <w:t>日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时</w:t>
      </w:r>
      <w:r>
        <w:rPr>
          <w:rFonts w:hint="eastAsia"/>
        </w:rPr>
        <w:t>]</w:t>
      </w:r>
      <w:r>
        <w:rPr>
          <w:rFonts w:hint="eastAsia"/>
        </w:rPr>
        <w:t>时</w:t>
      </w:r>
      <w:r>
        <w:rPr>
          <w:rFonts w:hint="eastAsia"/>
        </w:rPr>
        <w:t>[</w:t>
      </w:r>
      <w:r>
        <w:rPr>
          <w:rFonts w:hint="eastAsia"/>
        </w:rPr>
        <w:t>分</w:t>
      </w:r>
      <w:r>
        <w:rPr>
          <w:rFonts w:hint="eastAsia"/>
        </w:rPr>
        <w:t>]</w:t>
      </w:r>
      <w:r>
        <w:rPr>
          <w:rFonts w:hint="eastAsia"/>
        </w:rPr>
        <w:t>分，</w:t>
      </w:r>
      <w:r>
        <w:rPr>
          <w:rFonts w:hint="eastAsia"/>
        </w:rPr>
        <w:t>[</w:t>
      </w:r>
      <w:r>
        <w:rPr>
          <w:rFonts w:hint="eastAsia"/>
        </w:rPr>
        <w:t>城市名</w:t>
      </w:r>
      <w:r>
        <w:rPr>
          <w:rFonts w:hint="eastAsia"/>
        </w:rPr>
        <w:t>]</w:t>
      </w:r>
      <w:r>
        <w:rPr>
          <w:rFonts w:hint="eastAsia"/>
        </w:rPr>
        <w:t>，性别</w:t>
      </w:r>
      <w:r>
        <w:rPr>
          <w:rFonts w:hint="eastAsia"/>
        </w:rPr>
        <w:t>[</w:t>
      </w:r>
      <w:r>
        <w:rPr>
          <w:rFonts w:hint="eastAsia"/>
        </w:rPr>
        <w:t>男</w:t>
      </w:r>
      <w:r>
        <w:rPr>
          <w:rFonts w:hint="eastAsia"/>
        </w:rPr>
        <w:t>/</w:t>
      </w:r>
      <w:r>
        <w:rPr>
          <w:rFonts w:hint="eastAsia"/>
        </w:rPr>
        <w:t>女</w:t>
      </w:r>
      <w:r>
        <w:rPr>
          <w:rFonts w:hint="eastAsia"/>
        </w:rPr>
        <w:t>]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（如果已知八字，可直接补充：年柱</w:t>
      </w: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]</w:t>
      </w:r>
      <w:r>
        <w:rPr>
          <w:rFonts w:hint="eastAsia"/>
        </w:rPr>
        <w:t>、月柱</w:t>
      </w: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]</w:t>
      </w:r>
      <w:r>
        <w:rPr>
          <w:rFonts w:hint="eastAsia"/>
        </w:rPr>
        <w:t>、日柱</w:t>
      </w: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]</w:t>
      </w:r>
      <w:r>
        <w:rPr>
          <w:rFonts w:hint="eastAsia"/>
        </w:rPr>
        <w:t>、时柱</w:t>
      </w: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]</w:t>
      </w:r>
      <w:r>
        <w:rPr>
          <w:rFonts w:hint="eastAsia"/>
        </w:rPr>
        <w:t>。）</w:t>
      </w:r>
    </w:p>
    <w:p w14:paraId="5B6BBE3A" w14:textId="77777777" w:rsidR="00607C91" w:rsidRDefault="008B5C58">
      <w:pPr>
        <w:pStyle w:val="BodyText"/>
      </w:pPr>
      <w:r>
        <w:rPr>
          <w:rFonts w:hint="eastAsia"/>
          <w:b/>
          <w:bCs/>
        </w:rPr>
        <w:t>分步提问（按需选用以下部分）：</w:t>
      </w:r>
    </w:p>
    <w:p w14:paraId="4F6DA789" w14:textId="77777777" w:rsidR="00607C91" w:rsidRDefault="008B5C58">
      <w:pPr>
        <w:numPr>
          <w:ilvl w:val="0"/>
          <w:numId w:val="3"/>
        </w:numPr>
      </w:pPr>
      <w:r>
        <w:rPr>
          <w:rFonts w:hint="eastAsia"/>
          <w:b/>
          <w:bCs/>
        </w:rPr>
        <w:t>全面分析（奇门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八字）</w:t>
      </w:r>
      <w:r>
        <w:br/>
      </w:r>
      <w:r>
        <w:rPr>
          <w:rFonts w:hint="eastAsia"/>
        </w:rPr>
        <w:t>请以八字和奇门</w:t>
      </w:r>
      <w:proofErr w:type="gramStart"/>
      <w:r>
        <w:rPr>
          <w:rFonts w:hint="eastAsia"/>
        </w:rPr>
        <w:t>遁</w:t>
      </w:r>
      <w:proofErr w:type="gramEnd"/>
      <w:r>
        <w:rPr>
          <w:rFonts w:hint="eastAsia"/>
        </w:rPr>
        <w:t>甲方法，先回顾我过去十年中最重要的三件事，再整体分析我一生的学业、事业、财运、婚姻及整体运势。</w:t>
      </w:r>
    </w:p>
    <w:p w14:paraId="3CC12543" w14:textId="77777777" w:rsidR="00607C91" w:rsidRDefault="008B5C58">
      <w:pPr>
        <w:numPr>
          <w:ilvl w:val="0"/>
          <w:numId w:val="3"/>
        </w:numPr>
      </w:pPr>
      <w:r>
        <w:rPr>
          <w:rFonts w:hint="eastAsia"/>
          <w:b/>
          <w:bCs/>
        </w:rPr>
        <w:t>大运十年专项</w:t>
      </w:r>
      <w:r>
        <w:br/>
      </w:r>
      <w:r>
        <w:rPr>
          <w:rFonts w:hint="eastAsia"/>
        </w:rPr>
        <w:t>请用奇门遁</w:t>
      </w:r>
      <w:proofErr w:type="gramStart"/>
      <w:r>
        <w:rPr>
          <w:rFonts w:hint="eastAsia"/>
        </w:rPr>
        <w:t>甲分析</w:t>
      </w:r>
      <w:proofErr w:type="gramEnd"/>
      <w:r>
        <w:rPr>
          <w:rFonts w:hint="eastAsia"/>
        </w:rPr>
        <w:t>我当前这个大运（十年）的爱情、婚姻、事业、财运、交友、父母、子女状况，并指出这个阶段的重点机会点。</w:t>
      </w:r>
    </w:p>
    <w:p w14:paraId="58BF43CB" w14:textId="77777777" w:rsidR="00607C91" w:rsidRDefault="008B5C58">
      <w:pPr>
        <w:numPr>
          <w:ilvl w:val="0"/>
          <w:numId w:val="3"/>
        </w:numPr>
      </w:pPr>
      <w:r>
        <w:rPr>
          <w:rFonts w:hint="eastAsia"/>
          <w:b/>
          <w:bCs/>
        </w:rPr>
        <w:t>具体事件吉凶与干预建议</w:t>
      </w:r>
      <w:r>
        <w:br/>
      </w:r>
      <w:r>
        <w:rPr>
          <w:rFonts w:hint="eastAsia"/>
        </w:rPr>
        <w:t>请用奇门遁</w:t>
      </w:r>
      <w:proofErr w:type="gramStart"/>
      <w:r>
        <w:rPr>
          <w:rFonts w:hint="eastAsia"/>
        </w:rPr>
        <w:t>甲预测</w:t>
      </w:r>
      <w:proofErr w:type="gramEnd"/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年份</w:t>
      </w:r>
      <w:r>
        <w:rPr>
          <w:rFonts w:hint="eastAsia"/>
        </w:rPr>
        <w:t>]</w:t>
      </w:r>
      <w:r>
        <w:rPr>
          <w:rFonts w:hint="eastAsia"/>
        </w:rPr>
        <w:t>年</w:t>
      </w:r>
      <w:r>
        <w:rPr>
          <w:rFonts w:hint="eastAsia"/>
        </w:rPr>
        <w:t>[</w:t>
      </w:r>
      <w:r>
        <w:rPr>
          <w:rFonts w:hint="eastAsia"/>
        </w:rPr>
        <w:t>月份</w:t>
      </w:r>
      <w:r>
        <w:rPr>
          <w:rFonts w:hint="eastAsia"/>
        </w:rPr>
        <w:t>]</w:t>
      </w:r>
      <w:r>
        <w:rPr>
          <w:rFonts w:hint="eastAsia"/>
        </w:rPr>
        <w:t>月，我在</w:t>
      </w:r>
      <w:r>
        <w:rPr>
          <w:rFonts w:hint="eastAsia"/>
        </w:rPr>
        <w:t>[</w:t>
      </w:r>
      <w:r>
        <w:rPr>
          <w:rFonts w:hint="eastAsia"/>
        </w:rPr>
        <w:t>地点</w:t>
      </w:r>
      <w:r>
        <w:rPr>
          <w:rFonts w:hint="eastAsia"/>
        </w:rPr>
        <w:t>]</w:t>
      </w:r>
      <w:r>
        <w:rPr>
          <w:rFonts w:hint="eastAsia"/>
        </w:rPr>
        <w:t>做</w:t>
      </w:r>
      <w:r>
        <w:rPr>
          <w:rFonts w:hint="eastAsia"/>
        </w:rPr>
        <w:t>[</w:t>
      </w:r>
      <w:r>
        <w:rPr>
          <w:rFonts w:hint="eastAsia"/>
        </w:rPr>
        <w:t>某事</w:t>
      </w:r>
      <w:r>
        <w:rPr>
          <w:rFonts w:hint="eastAsia"/>
        </w:rPr>
        <w:t>]</w:t>
      </w:r>
      <w:r>
        <w:rPr>
          <w:rFonts w:hint="eastAsia"/>
        </w:rPr>
        <w:t>能否成功？若不理想，可用什么方式调整或干预？</w:t>
      </w:r>
    </w:p>
    <w:p w14:paraId="3C98B563" w14:textId="77777777" w:rsidR="00607C91" w:rsidRDefault="008B5C58">
      <w:pPr>
        <w:numPr>
          <w:ilvl w:val="0"/>
          <w:numId w:val="3"/>
        </w:numPr>
      </w:pPr>
      <w:r>
        <w:rPr>
          <w:rFonts w:hint="eastAsia"/>
          <w:b/>
          <w:bCs/>
        </w:rPr>
        <w:t>八字专项细节（如需）</w:t>
      </w:r>
    </w:p>
    <w:p w14:paraId="49736D5B" w14:textId="77777777" w:rsidR="00607C91" w:rsidRDefault="008B5C58">
      <w:pPr>
        <w:pStyle w:val="Compact"/>
        <w:numPr>
          <w:ilvl w:val="1"/>
          <w:numId w:val="4"/>
        </w:numPr>
      </w:pPr>
      <w:r>
        <w:rPr>
          <w:rFonts w:hint="eastAsia"/>
        </w:rPr>
        <w:t>我命中有哪些神煞？贵人何时出现？婚姻和事业的关键节点？</w:t>
      </w:r>
      <w:r>
        <w:br/>
      </w:r>
    </w:p>
    <w:p w14:paraId="6C372674" w14:textId="77777777" w:rsidR="00607C91" w:rsidRDefault="008B5C58">
      <w:pPr>
        <w:pStyle w:val="Compact"/>
        <w:numPr>
          <w:ilvl w:val="1"/>
          <w:numId w:val="4"/>
        </w:numPr>
      </w:pPr>
      <w:r>
        <w:rPr>
          <w:rFonts w:hint="eastAsia"/>
        </w:rPr>
        <w:t>我的八字喜用神是什么？</w:t>
      </w:r>
      <w:r>
        <w:br/>
      </w:r>
    </w:p>
    <w:p w14:paraId="1ACB2DA6" w14:textId="77777777" w:rsidR="00607C91" w:rsidRDefault="008B5C58">
      <w:pPr>
        <w:pStyle w:val="Compact"/>
        <w:numPr>
          <w:ilvl w:val="1"/>
          <w:numId w:val="4"/>
        </w:numPr>
      </w:pPr>
      <w:r>
        <w:rPr>
          <w:rFonts w:hint="eastAsia"/>
        </w:rPr>
        <w:t>适合婚配的日柱类型？</w:t>
      </w:r>
      <w:r>
        <w:br/>
      </w:r>
    </w:p>
    <w:p w14:paraId="7FA2F65E" w14:textId="77777777" w:rsidR="00607C91" w:rsidRDefault="008B5C58">
      <w:pPr>
        <w:pStyle w:val="Compact"/>
        <w:numPr>
          <w:ilvl w:val="1"/>
          <w:numId w:val="4"/>
        </w:numPr>
      </w:pPr>
      <w:r>
        <w:rPr>
          <w:rFonts w:hint="eastAsia"/>
        </w:rPr>
        <w:t>哪些生肖对我有助益？</w:t>
      </w:r>
    </w:p>
    <w:p w14:paraId="29D275C7" w14:textId="77777777" w:rsidR="00607C91" w:rsidRDefault="00000000">
      <w:r>
        <w:pict w14:anchorId="402BD88D">
          <v:rect id="_x0000_i1026" style="width:0;height:1.5pt" o:hralign="center" o:hrstd="t" o:hr="t"/>
        </w:pict>
      </w:r>
    </w:p>
    <w:p w14:paraId="09FD1010" w14:textId="77777777" w:rsidR="00607C91" w:rsidRDefault="008B5C58">
      <w:pPr>
        <w:pStyle w:val="FirstParagraph"/>
      </w:pPr>
      <w:r>
        <w:rPr>
          <w:rFonts w:hint="eastAsia"/>
          <w:b/>
          <w:bCs/>
        </w:rPr>
        <w:lastRenderedPageBreak/>
        <w:t>使用提示</w:t>
      </w:r>
      <w:r>
        <w:rPr>
          <w:rFonts w:hint="eastAsia"/>
        </w:rPr>
        <w:t>：</w:t>
      </w:r>
      <w:r>
        <w:br/>
        <w:t xml:space="preserve">- </w:t>
      </w:r>
      <w:r>
        <w:rPr>
          <w:rFonts w:hint="eastAsia"/>
        </w:rPr>
        <w:t>如需全部项目，请直接按</w:t>
      </w:r>
      <w:r>
        <w:rPr>
          <w:rFonts w:hint="eastAsia"/>
        </w:rPr>
        <w:t>1-4</w:t>
      </w:r>
      <w:r>
        <w:rPr>
          <w:rFonts w:hint="eastAsia"/>
        </w:rPr>
        <w:t>顺序全部提问。</w:t>
      </w:r>
      <w:r>
        <w:br/>
        <w:t xml:space="preserve">- </w:t>
      </w:r>
      <w:r>
        <w:rPr>
          <w:rFonts w:hint="eastAsia"/>
        </w:rPr>
        <w:t>若只想看部分，只复制对应序号的内容即可。</w:t>
      </w:r>
      <w:r>
        <w:br/>
        <w:t xml:space="preserve">- </w:t>
      </w:r>
      <w:r>
        <w:rPr>
          <w:rFonts w:hint="eastAsia"/>
        </w:rPr>
        <w:t>“</w:t>
      </w:r>
      <w:proofErr w:type="gramStart"/>
      <w:r>
        <w:rPr>
          <w:rFonts w:hint="eastAsia"/>
        </w:rPr>
        <w:t>深度思考”和</w:t>
      </w:r>
      <w:proofErr w:type="gramEnd"/>
      <w:r>
        <w:rPr>
          <w:rFonts w:hint="eastAsia"/>
        </w:rPr>
        <w:t>“</w:t>
      </w:r>
      <w:proofErr w:type="gramStart"/>
      <w:r>
        <w:rPr>
          <w:rFonts w:hint="eastAsia"/>
        </w:rPr>
        <w:t>说人话”要求可与命理问题同时使用</w:t>
      </w:r>
      <w:proofErr w:type="gramEnd"/>
      <w:r>
        <w:rPr>
          <w:rFonts w:hint="eastAsia"/>
        </w:rPr>
        <w:t>（合并成一段话）。</w:t>
      </w:r>
    </w:p>
    <w:p w14:paraId="4C5DF534" w14:textId="77777777" w:rsidR="00607C91" w:rsidRDefault="00000000">
      <w:r>
        <w:pict w14:anchorId="6D1F6C04">
          <v:rect id="_x0000_i1027" style="width:0;height:1.5pt" o:hralign="center" o:hrstd="t" o:hr="t"/>
        </w:pict>
      </w:r>
    </w:p>
    <w:p w14:paraId="4B9498FE" w14:textId="77777777" w:rsidR="00607C91" w:rsidRDefault="008B5C58">
      <w:pPr>
        <w:pStyle w:val="FirstParagraph"/>
      </w:pPr>
      <w:r>
        <w:rPr>
          <w:rFonts w:hint="eastAsia"/>
        </w:rPr>
        <w:t>优化后的版本更简洁、层次分明，且保留了所有原有信息，同时增强了可操作性。您可直接采纳或再提出具体调整方向。</w:t>
      </w:r>
    </w:p>
    <w:p w14:paraId="1EBE1E98" w14:textId="77777777" w:rsidR="00607C91" w:rsidRDefault="008B5C58">
      <w:pPr>
        <w:pStyle w:val="Heading1"/>
      </w:pPr>
      <w:bookmarkStart w:id="6" w:name="_Toc236043859"/>
      <w:bookmarkStart w:id="7" w:name="提示词进阶技巧"/>
      <w:bookmarkEnd w:id="0"/>
      <w:bookmarkEnd w:id="5"/>
      <w:proofErr w:type="gramStart"/>
      <w:r>
        <w:rPr>
          <w:rFonts w:hint="eastAsia"/>
          <w:b/>
        </w:rPr>
        <w:t>提示词进阶</w:t>
      </w:r>
      <w:proofErr w:type="gramEnd"/>
      <w:r>
        <w:rPr>
          <w:rFonts w:hint="eastAsia"/>
          <w:b/>
        </w:rPr>
        <w:t>技巧</w:t>
      </w:r>
      <w:bookmarkEnd w:id="6"/>
    </w:p>
    <w:p w14:paraId="7EA86A48" w14:textId="77777777" w:rsidR="00607C91" w:rsidRDefault="008B5C58">
      <w:pPr>
        <w:pStyle w:val="FirstParagraph"/>
      </w:pPr>
      <w:r>
        <w:rPr>
          <w:rFonts w:hint="eastAsia"/>
        </w:rPr>
        <w:t>除了前面已经提到的“说人话”“深度思考”和“结构化角色扮演”之外，在真实使用</w:t>
      </w:r>
      <w:r>
        <w:rPr>
          <w:rFonts w:hint="eastAsia"/>
        </w:rPr>
        <w:t>DeepSeek</w:t>
      </w:r>
      <w:r>
        <w:rPr>
          <w:rFonts w:hint="eastAsia"/>
        </w:rPr>
        <w:t>（以及类似大模型）时，还有大量高杠杆率的提示词技巧。这些技巧能帮你</w:t>
      </w:r>
      <w:r>
        <w:rPr>
          <w:rFonts w:hint="eastAsia"/>
          <w:b/>
          <w:bCs/>
        </w:rPr>
        <w:t>稳定地获得高质量输出</w:t>
      </w:r>
      <w:r>
        <w:rPr>
          <w:rFonts w:hint="eastAsia"/>
        </w:rPr>
        <w:t>，而非“抽卡式”碰运气。</w:t>
      </w:r>
    </w:p>
    <w:p w14:paraId="1E024DC9" w14:textId="77777777" w:rsidR="00607C91" w:rsidRDefault="008B5C58">
      <w:pPr>
        <w:pStyle w:val="BodyText"/>
      </w:pPr>
      <w:r>
        <w:rPr>
          <w:rFonts w:hint="eastAsia"/>
        </w:rPr>
        <w:t>下面我按</w:t>
      </w:r>
      <w:r>
        <w:rPr>
          <w:rFonts w:hint="eastAsia"/>
          <w:b/>
          <w:bCs/>
        </w:rPr>
        <w:t>实用场景</w:t>
      </w:r>
      <w:r>
        <w:rPr>
          <w:rFonts w:hint="eastAsia"/>
        </w:rPr>
        <w:t>，为你整理出</w:t>
      </w:r>
      <w:r>
        <w:rPr>
          <w:rFonts w:hint="eastAsia"/>
        </w:rPr>
        <w:t>6</w:t>
      </w:r>
      <w:r>
        <w:rPr>
          <w:rFonts w:hint="eastAsia"/>
        </w:rPr>
        <w:t>类进阶技巧（</w:t>
      </w:r>
      <w:proofErr w:type="gramStart"/>
      <w:r>
        <w:rPr>
          <w:rFonts w:hint="eastAsia"/>
        </w:rPr>
        <w:t>附可直接</w:t>
      </w:r>
      <w:proofErr w:type="gramEnd"/>
      <w:r>
        <w:rPr>
          <w:rFonts w:hint="eastAsia"/>
        </w:rPr>
        <w:t>复制的公式）：</w:t>
      </w:r>
    </w:p>
    <w:p w14:paraId="596ED4C9" w14:textId="77777777" w:rsidR="00607C91" w:rsidRDefault="00000000">
      <w:r>
        <w:pict w14:anchorId="697FCAA4">
          <v:rect id="_x0000_i1028" style="width:0;height:1.5pt" o:hralign="center" o:hrstd="t" o:hr="t"/>
        </w:pict>
      </w:r>
    </w:p>
    <w:p w14:paraId="0BE608C7" w14:textId="77777777" w:rsidR="00607C91" w:rsidRDefault="008B5C58">
      <w:pPr>
        <w:pStyle w:val="Heading2"/>
      </w:pPr>
      <w:bookmarkStart w:id="8" w:name="_Toc236043860"/>
      <w:bookmarkStart w:id="9" w:name="技巧一给模型立人设-定规则超级角色扮演"/>
      <w:r>
        <w:rPr>
          <w:rFonts w:hint="eastAsia"/>
        </w:rPr>
        <w:t>技巧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：给模型“立人设”</w:t>
      </w:r>
      <w:r>
        <w:t xml:space="preserve"> + </w:t>
      </w:r>
      <w:r>
        <w:rPr>
          <w:rFonts w:hint="eastAsia"/>
        </w:rPr>
        <w:t>“定规则”（超级角色扮演）</w:t>
      </w:r>
      <w:bookmarkEnd w:id="8"/>
    </w:p>
    <w:p w14:paraId="12EB6109" w14:textId="77777777" w:rsidR="00607C91" w:rsidRDefault="008B5C58">
      <w:pPr>
        <w:pStyle w:val="FirstParagraph"/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：仅说“你是专家”太笼统，要明确</w:t>
      </w:r>
      <w:r>
        <w:rPr>
          <w:rFonts w:hint="eastAsia"/>
          <w:b/>
          <w:bCs/>
        </w:rPr>
        <w:t>知识边界</w:t>
      </w:r>
      <w:r>
        <w:t>、</w:t>
      </w:r>
      <w:r>
        <w:rPr>
          <w:rFonts w:hint="eastAsia"/>
          <w:b/>
          <w:bCs/>
        </w:rPr>
        <w:t>说话口吻</w:t>
      </w:r>
      <w:r>
        <w:rPr>
          <w:rFonts w:hint="eastAsia"/>
        </w:rPr>
        <w:t>和</w:t>
      </w:r>
      <w:r>
        <w:rPr>
          <w:rFonts w:hint="eastAsia"/>
          <w:b/>
          <w:bCs/>
        </w:rPr>
        <w:t>禁止事项</w:t>
      </w:r>
      <w:r>
        <w:t>。</w:t>
      </w:r>
    </w:p>
    <w:p w14:paraId="6AF64639" w14:textId="77777777" w:rsidR="00607C91" w:rsidRDefault="008B5C58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公式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你是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领域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的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具体头衔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，拥有</w:t>
      </w:r>
      <w:r>
        <w:rPr>
          <w:rStyle w:val="VerbatimChar"/>
          <w:rFonts w:hint="eastAsia"/>
        </w:rPr>
        <w:t>[X]</w:t>
      </w:r>
      <w:r>
        <w:rPr>
          <w:rStyle w:val="VerbatimChar"/>
          <w:rFonts w:hint="eastAsia"/>
        </w:rPr>
        <w:t>年经验。请用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某类人群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能听懂的语言解释。绝不能让外行听不懂，也不要编造数据。</w:t>
      </w:r>
    </w:p>
    <w:p w14:paraId="04F0DC24" w14:textId="77777777" w:rsidR="00607C91" w:rsidRDefault="008B5C58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模板示例</w:t>
      </w:r>
      <w:r>
        <w:rPr>
          <w:rFonts w:hint="eastAsia"/>
        </w:rPr>
        <w:t>：</w:t>
      </w:r>
      <w:r>
        <w:br/>
        <w:t xml:space="preserve">&gt; </w:t>
      </w:r>
      <w:r>
        <w:rPr>
          <w:rFonts w:hint="eastAsia"/>
        </w:rPr>
        <w:t>你是一位从业</w:t>
      </w:r>
      <w:r>
        <w:rPr>
          <w:rFonts w:hint="eastAsia"/>
        </w:rPr>
        <w:t>15</w:t>
      </w:r>
      <w:r>
        <w:rPr>
          <w:rFonts w:hint="eastAsia"/>
        </w:rPr>
        <w:t>年的家电维修工程师，请用给</w:t>
      </w:r>
      <w:r>
        <w:rPr>
          <w:rFonts w:hint="eastAsia"/>
        </w:rPr>
        <w:t>60</w:t>
      </w:r>
      <w:r>
        <w:rPr>
          <w:rFonts w:hint="eastAsia"/>
        </w:rPr>
        <w:t>岁长辈解释的方式，告诉我空调不制冷可能有哪些原因。如果我不具备专业工具，请排除需要拆机的选项，只说我能自查的部分。</w:t>
      </w:r>
    </w:p>
    <w:p w14:paraId="273A060E" w14:textId="77777777" w:rsidR="00607C91" w:rsidRDefault="00000000">
      <w:r>
        <w:pict w14:anchorId="668DD2B6">
          <v:rect id="_x0000_i1029" style="width:0;height:1.5pt" o:hralign="center" o:hrstd="t" o:hr="t"/>
        </w:pict>
      </w:r>
    </w:p>
    <w:p w14:paraId="78070AAB" w14:textId="77777777" w:rsidR="00607C91" w:rsidRDefault="008B5C58">
      <w:pPr>
        <w:pStyle w:val="Heading2"/>
      </w:pPr>
      <w:bookmarkStart w:id="10" w:name="_Toc236043861"/>
      <w:bookmarkStart w:id="11" w:name="技巧二反向pua法让ai自我打脸"/>
      <w:bookmarkEnd w:id="9"/>
      <w:r>
        <w:rPr>
          <w:rFonts w:hint="eastAsia"/>
        </w:rPr>
        <w:t>技巧二：“反向</w:t>
      </w:r>
      <w:r>
        <w:rPr>
          <w:rFonts w:hint="eastAsia"/>
        </w:rPr>
        <w:t>PUA</w:t>
      </w:r>
      <w:r>
        <w:rPr>
          <w:rFonts w:hint="eastAsia"/>
        </w:rPr>
        <w:t>”法（让</w:t>
      </w:r>
      <w:r>
        <w:rPr>
          <w:rFonts w:hint="eastAsia"/>
        </w:rPr>
        <w:t>AI</w:t>
      </w:r>
      <w:r>
        <w:rPr>
          <w:rFonts w:hint="eastAsia"/>
        </w:rPr>
        <w:t>自我打脸）</w:t>
      </w:r>
      <w:bookmarkEnd w:id="10"/>
    </w:p>
    <w:p w14:paraId="41313C2E" w14:textId="77777777" w:rsidR="00607C91" w:rsidRDefault="008B5C58">
      <w:pPr>
        <w:pStyle w:val="FirstParagraph"/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：直接要求</w:t>
      </w:r>
      <w:r>
        <w:rPr>
          <w:rFonts w:hint="eastAsia"/>
        </w:rPr>
        <w:t>AI</w:t>
      </w:r>
      <w:r>
        <w:rPr>
          <w:rFonts w:hint="eastAsia"/>
        </w:rPr>
        <w:t>找出自己观点的漏洞，比单纯“深度思考”更聚焦，能极大概率消除偏见和幻觉。</w:t>
      </w:r>
    </w:p>
    <w:p w14:paraId="18DE8682" w14:textId="77777777" w:rsidR="00607C91" w:rsidRDefault="008B5C58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公式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在给出最终结论前，先列出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个你的结论可能不成立的理由，或者我的提问中隐含了哪些错误的前提。</w:t>
      </w:r>
    </w:p>
    <w:p w14:paraId="2BDADBE1" w14:textId="77777777" w:rsidR="00607C91" w:rsidRDefault="008B5C58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模板示例</w:t>
      </w:r>
      <w:r>
        <w:rPr>
          <w:rFonts w:hint="eastAsia"/>
        </w:rPr>
        <w:t>：</w:t>
      </w:r>
      <w:r>
        <w:br/>
        <w:t xml:space="preserve">&gt; </w:t>
      </w:r>
      <w:r>
        <w:rPr>
          <w:rFonts w:hint="eastAsia"/>
        </w:rPr>
        <w:t>我想开一家社区咖啡馆，请给我选址建议。但在回答之前，</w:t>
      </w:r>
      <w:proofErr w:type="gramStart"/>
      <w:r>
        <w:rPr>
          <w:rFonts w:hint="eastAsia"/>
        </w:rPr>
        <w:t>先分析“社区咖啡馆一定能赚钱”这个想法可能错在哪里</w:t>
      </w:r>
      <w:proofErr w:type="gramEnd"/>
      <w:r>
        <w:rPr>
          <w:rFonts w:hint="eastAsia"/>
        </w:rPr>
        <w:t>，以及如果人流量大但都是老年人，我的策略该怎么调整。</w:t>
      </w:r>
    </w:p>
    <w:p w14:paraId="0632187D" w14:textId="77777777" w:rsidR="00607C91" w:rsidRDefault="00000000">
      <w:r>
        <w:lastRenderedPageBreak/>
        <w:pict w14:anchorId="69D987DA">
          <v:rect id="_x0000_i1030" style="width:0;height:1.5pt" o:hralign="center" o:hrstd="t" o:hr="t"/>
        </w:pict>
      </w:r>
    </w:p>
    <w:p w14:paraId="4AE22D68" w14:textId="77777777" w:rsidR="00607C91" w:rsidRDefault="008B5C58">
      <w:pPr>
        <w:pStyle w:val="Heading2"/>
      </w:pPr>
      <w:bookmarkStart w:id="12" w:name="_Toc236043862"/>
      <w:bookmarkStart w:id="13" w:name="技巧三费曼教学法以教代学"/>
      <w:bookmarkEnd w:id="11"/>
      <w:r>
        <w:rPr>
          <w:rFonts w:hint="eastAsia"/>
        </w:rPr>
        <w:t>技巧三：“费曼教学法”（以教代学）</w:t>
      </w:r>
      <w:bookmarkEnd w:id="12"/>
    </w:p>
    <w:p w14:paraId="61F4B8E2" w14:textId="77777777" w:rsidR="00607C91" w:rsidRDefault="008B5C58">
      <w:pPr>
        <w:pStyle w:val="FirstParagraph"/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：让</w:t>
      </w:r>
      <w:r>
        <w:rPr>
          <w:rFonts w:hint="eastAsia"/>
        </w:rPr>
        <w:t>AI</w:t>
      </w:r>
      <w:r>
        <w:rPr>
          <w:rFonts w:hint="eastAsia"/>
        </w:rPr>
        <w:t>把复杂知识</w:t>
      </w:r>
      <w:r>
        <w:rPr>
          <w:rFonts w:hint="eastAsia"/>
          <w:b/>
          <w:bCs/>
        </w:rPr>
        <w:t>降维</w:t>
      </w:r>
      <w:r>
        <w:rPr>
          <w:rFonts w:hint="eastAsia"/>
        </w:rPr>
        <w:t>，不仅解释“是什么”，还要逼它用打比方、举反例的方式帮你检验理解。</w:t>
      </w:r>
    </w:p>
    <w:p w14:paraId="0465A899" w14:textId="77777777" w:rsidR="00607C91" w:rsidRDefault="008B5C58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公式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请用费</w:t>
      </w:r>
      <w:proofErr w:type="gramStart"/>
      <w:r>
        <w:rPr>
          <w:rStyle w:val="VerbatimChar"/>
          <w:rFonts w:hint="eastAsia"/>
        </w:rPr>
        <w:t>曼</w:t>
      </w:r>
      <w:proofErr w:type="gramEnd"/>
      <w:r>
        <w:rPr>
          <w:rStyle w:val="VerbatimChar"/>
          <w:rFonts w:hint="eastAsia"/>
        </w:rPr>
        <w:t>学习法教我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某概念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。步骤：①先用小学生能懂的比喻解释；②举一个我可能混淆的反例；③出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道选择题考我，等我答完再判分。</w:t>
      </w:r>
    </w:p>
    <w:p w14:paraId="4B0197AD" w14:textId="77777777" w:rsidR="00607C91" w:rsidRDefault="008B5C58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模板示例</w:t>
      </w:r>
      <w:r>
        <w:rPr>
          <w:rFonts w:hint="eastAsia"/>
        </w:rPr>
        <w:t>：</w:t>
      </w:r>
      <w:r>
        <w:br/>
        <w:t xml:space="preserve">&gt; </w:t>
      </w:r>
      <w:proofErr w:type="gramStart"/>
      <w:r>
        <w:rPr>
          <w:rFonts w:hint="eastAsia"/>
        </w:rPr>
        <w:t>请用费曼学习法教我“通货膨胀”。</w:t>
      </w:r>
      <w:proofErr w:type="gramEnd"/>
      <w:r>
        <w:rPr>
          <w:rFonts w:hint="eastAsia"/>
        </w:rPr>
        <w:t>用买菜的例子比喻，</w:t>
      </w:r>
      <w:proofErr w:type="gramStart"/>
      <w:r>
        <w:rPr>
          <w:rFonts w:hint="eastAsia"/>
        </w:rPr>
        <w:t>再举一个“钱变多但物价没涨”的反面例子</w:t>
      </w:r>
      <w:proofErr w:type="gramEnd"/>
      <w:r>
        <w:rPr>
          <w:rFonts w:hint="eastAsia"/>
        </w:rPr>
        <w:t>，最后出一道选择题让我判断是否属于通胀。</w:t>
      </w:r>
    </w:p>
    <w:p w14:paraId="17249421" w14:textId="77777777" w:rsidR="00607C91" w:rsidRDefault="00000000">
      <w:r>
        <w:pict w14:anchorId="593D9A13">
          <v:rect id="_x0000_i1031" style="width:0;height:1.5pt" o:hralign="center" o:hrstd="t" o:hr="t"/>
        </w:pict>
      </w:r>
    </w:p>
    <w:p w14:paraId="71536604" w14:textId="77777777" w:rsidR="00607C91" w:rsidRDefault="008B5C58">
      <w:pPr>
        <w:pStyle w:val="Heading2"/>
      </w:pPr>
      <w:bookmarkStart w:id="14" w:name="_Toc236043863"/>
      <w:bookmarkStart w:id="15" w:name="技巧四思维脚手架分步生成避免长文跑偏"/>
      <w:bookmarkEnd w:id="13"/>
      <w:r>
        <w:rPr>
          <w:rFonts w:hint="eastAsia"/>
        </w:rPr>
        <w:t>技巧四：“思维脚手架”分步生成（避免长文跑偏）</w:t>
      </w:r>
      <w:bookmarkEnd w:id="14"/>
    </w:p>
    <w:p w14:paraId="277D91DA" w14:textId="77777777" w:rsidR="00607C91" w:rsidRDefault="008B5C58">
      <w:pPr>
        <w:pStyle w:val="FirstParagraph"/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：一次性要求写长篇报告，</w:t>
      </w:r>
      <w:r>
        <w:rPr>
          <w:rFonts w:hint="eastAsia"/>
        </w:rPr>
        <w:t>AI</w:t>
      </w:r>
      <w:r>
        <w:rPr>
          <w:rFonts w:hint="eastAsia"/>
        </w:rPr>
        <w:t>容易前后矛盾。改为</w:t>
      </w:r>
      <w:r>
        <w:rPr>
          <w:rFonts w:hint="eastAsia"/>
          <w:b/>
          <w:bCs/>
        </w:rPr>
        <w:t>分步骤确认</w:t>
      </w:r>
      <w:r>
        <w:rPr>
          <w:rFonts w:hint="eastAsia"/>
        </w:rPr>
        <w:t>，每一步都根据上一步调整，质量提升显著。</w:t>
      </w:r>
    </w:p>
    <w:p w14:paraId="17512F57" w14:textId="77777777" w:rsidR="00607C91" w:rsidRDefault="008B5C58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公式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第一步，请先帮我列出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某报告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的大纲和核心数据需求，等我确认大纲；第二步，根据确认的大纲</w:t>
      </w:r>
      <w:proofErr w:type="gramStart"/>
      <w:r>
        <w:rPr>
          <w:rStyle w:val="VerbatimChar"/>
          <w:rFonts w:hint="eastAsia"/>
        </w:rPr>
        <w:t>填充第</w:t>
      </w:r>
      <w:proofErr w:type="gramEnd"/>
      <w:r>
        <w:rPr>
          <w:rStyle w:val="VerbatimChar"/>
          <w:rFonts w:hint="eastAsia"/>
        </w:rPr>
        <w:t>一部分；第三步……</w:t>
      </w:r>
    </w:p>
    <w:p w14:paraId="2091D999" w14:textId="77777777" w:rsidR="00607C91" w:rsidRDefault="008B5C58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模板示例</w:t>
      </w:r>
      <w:r>
        <w:rPr>
          <w:rFonts w:hint="eastAsia"/>
        </w:rPr>
        <w:t>：</w:t>
      </w:r>
      <w:r>
        <w:br/>
        <w:t xml:space="preserve">&gt; </w:t>
      </w:r>
      <w:proofErr w:type="gramStart"/>
      <w:r>
        <w:rPr>
          <w:rFonts w:hint="eastAsia"/>
        </w:rPr>
        <w:t>我要写一份关于“公司数字化转型”的年度规划</w:t>
      </w:r>
      <w:proofErr w:type="gramEnd"/>
      <w:r>
        <w:rPr>
          <w:rFonts w:hint="eastAsia"/>
        </w:rPr>
        <w:t>。先别急着写内容。第一步，请先帮我梳理出</w:t>
      </w:r>
      <w:r>
        <w:rPr>
          <w:rFonts w:hint="eastAsia"/>
        </w:rPr>
        <w:t>5</w:t>
      </w:r>
      <w:r>
        <w:rPr>
          <w:rFonts w:hint="eastAsia"/>
        </w:rPr>
        <w:t>个必须包含的核心模块，并注明每个模块需要我提供哪些内部数据。我确认后，你再展开第一个模块的详细方案。</w:t>
      </w:r>
    </w:p>
    <w:p w14:paraId="165596E1" w14:textId="77777777" w:rsidR="00607C91" w:rsidRDefault="00000000">
      <w:r>
        <w:pict w14:anchorId="2B4CA99D">
          <v:rect id="_x0000_i1032" style="width:0;height:1.5pt" o:hralign="center" o:hrstd="t" o:hr="t"/>
        </w:pict>
      </w:r>
    </w:p>
    <w:p w14:paraId="6C89F679" w14:textId="77777777" w:rsidR="00607C91" w:rsidRDefault="008B5C58">
      <w:pPr>
        <w:pStyle w:val="Heading2"/>
      </w:pPr>
      <w:bookmarkStart w:id="16" w:name="_Toc236043864"/>
      <w:bookmarkStart w:id="17" w:name="技巧五少样本示范few-shot-prompting"/>
      <w:bookmarkEnd w:id="15"/>
      <w:r>
        <w:rPr>
          <w:rFonts w:hint="eastAsia"/>
        </w:rPr>
        <w:t>技巧五：“少样本示范”（</w:t>
      </w:r>
      <w:r>
        <w:rPr>
          <w:rFonts w:hint="eastAsia"/>
        </w:rPr>
        <w:t>Few-Shot</w:t>
      </w:r>
      <w:r>
        <w:t xml:space="preserve"> </w:t>
      </w:r>
      <w:r>
        <w:rPr>
          <w:rFonts w:hint="eastAsia"/>
        </w:rPr>
        <w:t>Prompting</w:t>
      </w:r>
      <w:r>
        <w:rPr>
          <w:rFonts w:hint="eastAsia"/>
        </w:rPr>
        <w:t>）</w:t>
      </w:r>
      <w:bookmarkEnd w:id="16"/>
    </w:p>
    <w:p w14:paraId="03C17DC4" w14:textId="77777777" w:rsidR="00607C91" w:rsidRDefault="008B5C58">
      <w:pPr>
        <w:pStyle w:val="FirstParagraph"/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：如果你对输出的</w:t>
      </w:r>
      <w:r>
        <w:rPr>
          <w:rFonts w:hint="eastAsia"/>
          <w:b/>
          <w:bCs/>
        </w:rPr>
        <w:t>格式</w:t>
      </w:r>
      <w:r>
        <w:rPr>
          <w:rFonts w:hint="eastAsia"/>
        </w:rPr>
        <w:t>或</w:t>
      </w:r>
      <w:r>
        <w:rPr>
          <w:rFonts w:hint="eastAsia"/>
          <w:b/>
          <w:bCs/>
        </w:rPr>
        <w:t>语气</w:t>
      </w:r>
      <w:r>
        <w:rPr>
          <w:rFonts w:hint="eastAsia"/>
        </w:rPr>
        <w:t>有极其具体的要求（比如像小红书文案或法律条文），给</w:t>
      </w:r>
      <w:r>
        <w:rPr>
          <w:rFonts w:hint="eastAsia"/>
        </w:rPr>
        <w:t>AI</w:t>
      </w:r>
      <w:r>
        <w:rPr>
          <w:rFonts w:hint="eastAsia"/>
        </w:rPr>
        <w:t>喂</w:t>
      </w:r>
      <w:r>
        <w:rPr>
          <w:rFonts w:hint="eastAsia"/>
        </w:rPr>
        <w:t>1-3</w:t>
      </w:r>
      <w:r>
        <w:rPr>
          <w:rFonts w:hint="eastAsia"/>
        </w:rPr>
        <w:t>个优秀范例，比描述</w:t>
      </w:r>
      <w:r>
        <w:rPr>
          <w:rFonts w:hint="eastAsia"/>
        </w:rPr>
        <w:t>100</w:t>
      </w:r>
      <w:r>
        <w:rPr>
          <w:rFonts w:hint="eastAsia"/>
        </w:rPr>
        <w:t>遍“怎么写”更管用。</w:t>
      </w:r>
    </w:p>
    <w:p w14:paraId="31027AC8" w14:textId="77777777" w:rsidR="00607C91" w:rsidRDefault="008B5C58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公式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请模仿以下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范例</w:t>
      </w:r>
      <w:r>
        <w:rPr>
          <w:rStyle w:val="VerbatimChar"/>
          <w:rFonts w:hint="eastAsia"/>
        </w:rPr>
        <w:t>1]</w:t>
      </w:r>
      <w:r>
        <w:rPr>
          <w:rStyle w:val="VerbatimChar"/>
          <w:rFonts w:hint="eastAsia"/>
        </w:rPr>
        <w:t>的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风格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结构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用词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，处理我的新内容：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新内容</w:t>
      </w:r>
      <w:r>
        <w:rPr>
          <w:rStyle w:val="VerbatimChar"/>
          <w:rFonts w:hint="eastAsia"/>
        </w:rPr>
        <w:t>]</w:t>
      </w:r>
      <w:r>
        <w:rPr>
          <w:rStyle w:val="VerbatimChar"/>
          <w:rFonts w:hint="eastAsia"/>
        </w:rPr>
        <w:t>。</w:t>
      </w:r>
    </w:p>
    <w:p w14:paraId="472D156F" w14:textId="77777777" w:rsidR="00607C91" w:rsidRDefault="008B5C58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模板示例</w:t>
      </w:r>
      <w:r>
        <w:rPr>
          <w:rFonts w:hint="eastAsia"/>
        </w:rPr>
        <w:t>：</w:t>
      </w:r>
      <w:r>
        <w:br/>
        <w:t xml:space="preserve">&gt; </w:t>
      </w:r>
      <w:r>
        <w:rPr>
          <w:rFonts w:hint="eastAsia"/>
        </w:rPr>
        <w:t>请模仿下面这段产品卖点的写法（三段式：痛点场景</w:t>
      </w:r>
      <w:r>
        <w:rPr>
          <w:rFonts w:hint="eastAsia"/>
        </w:rPr>
        <w:t>+</w:t>
      </w:r>
      <w:r>
        <w:rPr>
          <w:rFonts w:hint="eastAsia"/>
        </w:rPr>
        <w:t>数据佐证</w:t>
      </w:r>
      <w:r>
        <w:rPr>
          <w:rFonts w:hint="eastAsia"/>
        </w:rPr>
        <w:t>+</w:t>
      </w:r>
      <w:r>
        <w:rPr>
          <w:rFonts w:hint="eastAsia"/>
        </w:rPr>
        <w:t>行动号召），帮我改写我的新卖点：</w:t>
      </w:r>
      <w:r>
        <w:rPr>
          <w:rFonts w:hint="eastAsia"/>
        </w:rPr>
        <w:t>[</w:t>
      </w:r>
      <w:r>
        <w:rPr>
          <w:rFonts w:hint="eastAsia"/>
        </w:rPr>
        <w:t>我的原始素材</w:t>
      </w:r>
      <w:r>
        <w:rPr>
          <w:rFonts w:hint="eastAsia"/>
        </w:rPr>
        <w:t>]</w:t>
      </w:r>
      <w:r>
        <w:rPr>
          <w:rFonts w:hint="eastAsia"/>
        </w:rPr>
        <w:t>。范例</w:t>
      </w:r>
      <w:proofErr w:type="gramStart"/>
      <w:r>
        <w:rPr>
          <w:rFonts w:hint="eastAsia"/>
        </w:rPr>
        <w:t>：“</w:t>
      </w:r>
      <w:proofErr w:type="gramEnd"/>
      <w:r>
        <w:rPr>
          <w:rFonts w:hint="eastAsia"/>
        </w:rPr>
        <w:t>你还在手动对账到凌晨吗？财务软件自动匹配率高达</w:t>
      </w:r>
      <w:r>
        <w:rPr>
          <w:rFonts w:hint="eastAsia"/>
        </w:rPr>
        <w:t>99.7%</w:t>
      </w:r>
      <w:r>
        <w:rPr>
          <w:rFonts w:hint="eastAsia"/>
        </w:rPr>
        <w:t>。点击免费试用，今晚不加班。”</w:t>
      </w:r>
    </w:p>
    <w:p w14:paraId="279C27CE" w14:textId="77777777" w:rsidR="00607C91" w:rsidRDefault="00000000">
      <w:r>
        <w:pict w14:anchorId="3713B64A">
          <v:rect id="_x0000_i1033" style="width:0;height:1.5pt" o:hralign="center" o:hrstd="t" o:hr="t"/>
        </w:pict>
      </w:r>
    </w:p>
    <w:p w14:paraId="2CAFD391" w14:textId="77777777" w:rsidR="00607C91" w:rsidRDefault="008B5C58">
      <w:pPr>
        <w:pStyle w:val="Heading2"/>
      </w:pPr>
      <w:bookmarkStart w:id="18" w:name="_Toc236043865"/>
      <w:bookmarkStart w:id="19" w:name="技巧六灵魂拷问-扩展追问最大化单次对话价值"/>
      <w:bookmarkEnd w:id="17"/>
      <w:r>
        <w:rPr>
          <w:rFonts w:hint="eastAsia"/>
        </w:rPr>
        <w:t>技巧六：“灵魂拷问”</w:t>
      </w:r>
      <w:r>
        <w:t xml:space="preserve"> &amp; </w:t>
      </w:r>
      <w:r>
        <w:rPr>
          <w:rFonts w:hint="eastAsia"/>
        </w:rPr>
        <w:t>“扩展追问”（</w:t>
      </w:r>
      <w:proofErr w:type="gramStart"/>
      <w:r>
        <w:rPr>
          <w:rFonts w:hint="eastAsia"/>
        </w:rPr>
        <w:t>最大化单</w:t>
      </w:r>
      <w:proofErr w:type="gramEnd"/>
      <w:r>
        <w:rPr>
          <w:rFonts w:hint="eastAsia"/>
        </w:rPr>
        <w:t>次对话价值）</w:t>
      </w:r>
      <w:bookmarkEnd w:id="18"/>
    </w:p>
    <w:p w14:paraId="70543152" w14:textId="77777777" w:rsidR="00607C91" w:rsidRDefault="008B5C58">
      <w:pPr>
        <w:pStyle w:val="FirstParagraph"/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：在</w:t>
      </w:r>
      <w:r>
        <w:rPr>
          <w:rFonts w:hint="eastAsia"/>
        </w:rPr>
        <w:t>AI</w:t>
      </w:r>
      <w:r>
        <w:rPr>
          <w:rFonts w:hint="eastAsia"/>
        </w:rPr>
        <w:t>给出答案后，</w:t>
      </w:r>
      <w:r>
        <w:rPr>
          <w:rFonts w:hint="eastAsia"/>
          <w:b/>
          <w:bCs/>
        </w:rPr>
        <w:t>不要停</w:t>
      </w:r>
      <w:r>
        <w:rPr>
          <w:rFonts w:hint="eastAsia"/>
        </w:rPr>
        <w:t>，紧接着用</w:t>
      </w:r>
      <w:proofErr w:type="gramStart"/>
      <w:r>
        <w:rPr>
          <w:rFonts w:hint="eastAsia"/>
        </w:rPr>
        <w:t>固定话</w:t>
      </w:r>
      <w:proofErr w:type="gramEnd"/>
      <w:r>
        <w:rPr>
          <w:rFonts w:hint="eastAsia"/>
        </w:rPr>
        <w:t>术挖掘背后逻辑，把一次提问变成一次小型头脑风暴。</w:t>
      </w:r>
    </w:p>
    <w:p w14:paraId="68F51A36" w14:textId="77777777" w:rsidR="00607C91" w:rsidRDefault="008B5C58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lastRenderedPageBreak/>
        <w:t>万能追问公式（直接复制）</w:t>
      </w:r>
      <w:r>
        <w:rPr>
          <w:rFonts w:hint="eastAsia"/>
        </w:rPr>
        <w:t>：</w:t>
      </w:r>
    </w:p>
    <w:p w14:paraId="1DFB7A89" w14:textId="77777777" w:rsidR="00607C91" w:rsidRDefault="008B5C58">
      <w:pPr>
        <w:pStyle w:val="Compact"/>
        <w:numPr>
          <w:ilvl w:val="1"/>
          <w:numId w:val="11"/>
        </w:numPr>
      </w:pPr>
      <w:r>
        <w:rPr>
          <w:rFonts w:hint="eastAsia"/>
          <w:i/>
          <w:iCs/>
        </w:rPr>
        <w:t>刚才你的回答中，哪一个观点最容易被普通人误解？为什么？</w:t>
      </w:r>
    </w:p>
    <w:p w14:paraId="5398A958" w14:textId="77777777" w:rsidR="00607C91" w:rsidRDefault="008B5C58">
      <w:pPr>
        <w:pStyle w:val="Compact"/>
        <w:numPr>
          <w:ilvl w:val="1"/>
          <w:numId w:val="11"/>
        </w:numPr>
      </w:pPr>
      <w:r>
        <w:rPr>
          <w:rFonts w:hint="eastAsia"/>
          <w:i/>
          <w:iCs/>
        </w:rPr>
        <w:t>如果资源只有现在的一半，你的建议中哪一条可以最先舍弃？</w:t>
      </w:r>
    </w:p>
    <w:p w14:paraId="22A56B10" w14:textId="77777777" w:rsidR="00607C91" w:rsidRDefault="008B5C58">
      <w:pPr>
        <w:pStyle w:val="Compact"/>
        <w:numPr>
          <w:ilvl w:val="1"/>
          <w:numId w:val="11"/>
        </w:numPr>
      </w:pPr>
      <w:r>
        <w:rPr>
          <w:rFonts w:hint="eastAsia"/>
          <w:i/>
          <w:iCs/>
        </w:rPr>
        <w:t>行业</w:t>
      </w:r>
      <w:proofErr w:type="gramStart"/>
      <w:r>
        <w:rPr>
          <w:rFonts w:hint="eastAsia"/>
          <w:i/>
          <w:iCs/>
        </w:rPr>
        <w:t>内专家</w:t>
      </w:r>
      <w:proofErr w:type="gramEnd"/>
      <w:r>
        <w:rPr>
          <w:rFonts w:hint="eastAsia"/>
          <w:i/>
          <w:iCs/>
        </w:rPr>
        <w:t>和普通用户对此事的看法最大的不同点在哪里？</w:t>
      </w:r>
    </w:p>
    <w:p w14:paraId="3F091356" w14:textId="77777777" w:rsidR="00607C91" w:rsidRDefault="008B5C58">
      <w:pPr>
        <w:pStyle w:val="Compact"/>
        <w:numPr>
          <w:ilvl w:val="1"/>
          <w:numId w:val="11"/>
        </w:numPr>
      </w:pPr>
      <w:r>
        <w:rPr>
          <w:rFonts w:hint="eastAsia"/>
          <w:i/>
          <w:iCs/>
        </w:rPr>
        <w:t>如果我把角色换位成</w:t>
      </w:r>
      <w:r>
        <w:rPr>
          <w:rFonts w:hint="eastAsia"/>
          <w:i/>
          <w:iCs/>
        </w:rPr>
        <w:t>[</w:t>
      </w:r>
      <w:proofErr w:type="gramStart"/>
      <w:r>
        <w:rPr>
          <w:rFonts w:hint="eastAsia"/>
          <w:i/>
          <w:iCs/>
        </w:rPr>
        <w:t>竞对</w:t>
      </w:r>
      <w:proofErr w:type="gramEnd"/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监管者</w:t>
      </w:r>
      <w:r>
        <w:rPr>
          <w:rFonts w:hint="eastAsia"/>
          <w:i/>
          <w:iCs/>
        </w:rPr>
        <w:t>]</w:t>
      </w:r>
      <w:r>
        <w:rPr>
          <w:rFonts w:hint="eastAsia"/>
          <w:i/>
          <w:iCs/>
        </w:rPr>
        <w:t>，我的行动路径会有何不同？</w:t>
      </w:r>
    </w:p>
    <w:p w14:paraId="5A37B1DE" w14:textId="77777777" w:rsidR="00607C91" w:rsidRDefault="00000000">
      <w:r>
        <w:pict w14:anchorId="0A450EF3">
          <v:rect id="_x0000_i1034" style="width:0;height:1.5pt" o:hralign="center" o:hrstd="t" o:hr="t"/>
        </w:pict>
      </w:r>
    </w:p>
    <w:p w14:paraId="25AF7382" w14:textId="77777777" w:rsidR="00607C91" w:rsidRDefault="008B5C58">
      <w:pPr>
        <w:pStyle w:val="Heading2"/>
      </w:pPr>
      <w:bookmarkStart w:id="20" w:name="_Toc236043866"/>
      <w:bookmarkStart w:id="21" w:name="终极组合技一次性解决复杂问题的黄金模板"/>
      <w:bookmarkEnd w:id="19"/>
      <w:r>
        <w:t xml:space="preserve">🔥 </w:t>
      </w:r>
      <w:r>
        <w:rPr>
          <w:rFonts w:hint="eastAsia"/>
        </w:rPr>
        <w:t>终极组合技：</w:t>
      </w:r>
      <w:proofErr w:type="gramStart"/>
      <w:r>
        <w:rPr>
          <w:rFonts w:hint="eastAsia"/>
        </w:rPr>
        <w:t>一次性解决复杂问题的“</w:t>
      </w:r>
      <w:proofErr w:type="gramEnd"/>
      <w:r>
        <w:rPr>
          <w:rFonts w:hint="eastAsia"/>
        </w:rPr>
        <w:t>黄金模板”</w:t>
      </w:r>
      <w:bookmarkEnd w:id="20"/>
    </w:p>
    <w:p w14:paraId="56EEFE3E" w14:textId="77777777" w:rsidR="00607C91" w:rsidRDefault="008B5C58">
      <w:pPr>
        <w:pStyle w:val="FirstParagraph"/>
      </w:pPr>
      <w:r>
        <w:rPr>
          <w:rFonts w:hint="eastAsia"/>
        </w:rPr>
        <w:t>你可以把上面所有技巧压缩进一段话，形成一个</w:t>
      </w:r>
      <w:r>
        <w:rPr>
          <w:rFonts w:hint="eastAsia"/>
          <w:b/>
          <w:bCs/>
        </w:rPr>
        <w:t>超级指令</w:t>
      </w:r>
      <w:r>
        <w:rPr>
          <w:rFonts w:hint="eastAsia"/>
        </w:rPr>
        <w:t>，适用于</w:t>
      </w:r>
      <w:r>
        <w:rPr>
          <w:rFonts w:hint="eastAsia"/>
          <w:b/>
          <w:bCs/>
        </w:rPr>
        <w:t>战略决策、职业规划、投资分析</w:t>
      </w:r>
      <w:r>
        <w:rPr>
          <w:rFonts w:hint="eastAsia"/>
        </w:rPr>
        <w:t>等复杂场景：</w:t>
      </w:r>
    </w:p>
    <w:p w14:paraId="299C7D52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你是一位兼有悲观主义者和实干家双重思维的</w:t>
      </w:r>
      <w:r>
        <w:rPr>
          <w:rFonts w:hint="eastAsia"/>
        </w:rPr>
        <w:t>[</w:t>
      </w:r>
      <w:r>
        <w:rPr>
          <w:rFonts w:hint="eastAsia"/>
        </w:rPr>
        <w:t>领域</w:t>
      </w:r>
      <w:r>
        <w:rPr>
          <w:rFonts w:hint="eastAsia"/>
        </w:rPr>
        <w:t>]</w:t>
      </w:r>
      <w:r>
        <w:rPr>
          <w:rFonts w:hint="eastAsia"/>
        </w:rPr>
        <w:t>战略顾问。</w:t>
      </w:r>
      <w:r>
        <w:br/>
      </w: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帮我分析</w:t>
      </w:r>
      <w:r>
        <w:rPr>
          <w:rFonts w:hint="eastAsia"/>
        </w:rPr>
        <w:t>[</w:t>
      </w:r>
      <w:r>
        <w:rPr>
          <w:rFonts w:hint="eastAsia"/>
        </w:rPr>
        <w:t>具体问题</w:t>
      </w:r>
      <w:r>
        <w:rPr>
          <w:rFonts w:hint="eastAsia"/>
        </w:rPr>
        <w:t>]</w:t>
      </w:r>
      <w:r>
        <w:rPr>
          <w:rFonts w:hint="eastAsia"/>
        </w:rPr>
        <w:t>。</w:t>
      </w:r>
      <w:r>
        <w:br/>
      </w:r>
      <w:r>
        <w:rPr>
          <w:rFonts w:hint="eastAsia"/>
          <w:b/>
          <w:bCs/>
        </w:rPr>
        <w:t>【限制】</w:t>
      </w:r>
      <w:r>
        <w:t xml:space="preserve"> </w:t>
      </w:r>
      <w:r>
        <w:rPr>
          <w:rFonts w:hint="eastAsia"/>
        </w:rPr>
        <w:t>①必须先用反面逻辑推翻我的假设；②所有建议必须分“马上能做”和“需要长期布局”两类；</w:t>
      </w:r>
      <w:r>
        <w:br/>
      </w:r>
      <w:r>
        <w:rPr>
          <w:rFonts w:hint="eastAsia"/>
          <w:b/>
          <w:bCs/>
        </w:rPr>
        <w:t>【格式】</w:t>
      </w:r>
      <w:r>
        <w:t xml:space="preserve"> </w:t>
      </w:r>
      <w:r>
        <w:rPr>
          <w:rFonts w:hint="eastAsia"/>
        </w:rPr>
        <w:t>回答前先列出你需要的补充信息，确认后再分点作答，每一点附一个生活中的类比。</w:t>
      </w:r>
      <w:r>
        <w:br/>
      </w:r>
      <w:r>
        <w:rPr>
          <w:rFonts w:hint="eastAsia"/>
          <w:b/>
          <w:bCs/>
        </w:rPr>
        <w:t>【输出标准】</w:t>
      </w:r>
      <w:r>
        <w:t xml:space="preserve"> </w:t>
      </w:r>
      <w:r>
        <w:rPr>
          <w:rFonts w:hint="eastAsia"/>
        </w:rPr>
        <w:t>全文控制在</w:t>
      </w:r>
      <w:r>
        <w:rPr>
          <w:rFonts w:hint="eastAsia"/>
        </w:rPr>
        <w:t>800</w:t>
      </w:r>
      <w:r>
        <w:rPr>
          <w:rFonts w:hint="eastAsia"/>
        </w:rPr>
        <w:t>字以内，不用序号之外的任何格式，确保我念给</w:t>
      </w:r>
      <w:r>
        <w:rPr>
          <w:rFonts w:hint="eastAsia"/>
        </w:rPr>
        <w:t>10</w:t>
      </w:r>
      <w:r>
        <w:rPr>
          <w:rFonts w:hint="eastAsia"/>
        </w:rPr>
        <w:t>岁孩子听他能懂大意。</w:t>
      </w:r>
    </w:p>
    <w:p w14:paraId="738082BC" w14:textId="77777777" w:rsidR="00607C91" w:rsidRDefault="00000000">
      <w:r>
        <w:pict w14:anchorId="165B407E">
          <v:rect id="_x0000_i1035" style="width:0;height:1.5pt" o:hralign="center" o:hrstd="t" o:hr="t"/>
        </w:pict>
      </w:r>
    </w:p>
    <w:p w14:paraId="24245F3C" w14:textId="77777777" w:rsidR="00607C91" w:rsidRDefault="008B5C58">
      <w:pPr>
        <w:pStyle w:val="FirstParagraph"/>
      </w:pPr>
      <w:r>
        <w:rPr>
          <w:rFonts w:hint="eastAsia"/>
        </w:rPr>
        <w:t>建议你保存这</w:t>
      </w:r>
      <w:r>
        <w:rPr>
          <w:rFonts w:hint="eastAsia"/>
        </w:rPr>
        <w:t>6</w:t>
      </w:r>
      <w:r>
        <w:rPr>
          <w:rFonts w:hint="eastAsia"/>
        </w:rPr>
        <w:t>类技巧，在实际使用时</w:t>
      </w:r>
      <w:r>
        <w:rPr>
          <w:rFonts w:hint="eastAsia"/>
          <w:b/>
          <w:bCs/>
        </w:rPr>
        <w:t>针对痛点“单点使用”</w:t>
      </w:r>
      <w:r>
        <w:rPr>
          <w:rFonts w:hint="eastAsia"/>
        </w:rPr>
        <w:t>，不必每次全上（否则</w:t>
      </w:r>
      <w:r>
        <w:rPr>
          <w:rFonts w:hint="eastAsia"/>
        </w:rPr>
        <w:t>AI</w:t>
      </w:r>
      <w:r>
        <w:rPr>
          <w:rFonts w:hint="eastAsia"/>
        </w:rPr>
        <w:t>会困惑）。通常“反向</w:t>
      </w:r>
      <w:r>
        <w:rPr>
          <w:rFonts w:hint="eastAsia"/>
        </w:rPr>
        <w:t>PUA</w:t>
      </w:r>
      <w:r>
        <w:rPr>
          <w:rFonts w:hint="eastAsia"/>
        </w:rPr>
        <w:t>”</w:t>
      </w:r>
      <w:r>
        <w:rPr>
          <w:rFonts w:hint="eastAsia"/>
        </w:rPr>
        <w:t>+</w:t>
      </w:r>
      <w:r>
        <w:rPr>
          <w:rFonts w:hint="eastAsia"/>
        </w:rPr>
        <w:t>“费曼教学法”组合，就能解决</w:t>
      </w:r>
      <w:r>
        <w:rPr>
          <w:rFonts w:hint="eastAsia"/>
        </w:rPr>
        <w:t>80%</w:t>
      </w:r>
      <w:r>
        <w:rPr>
          <w:rFonts w:hint="eastAsia"/>
        </w:rPr>
        <w:t>的模糊回答问题。如果需要，我可以针对你的具体使用场景（如写作、编程、学习），再给你一套定制化的组合拳。</w:t>
      </w:r>
    </w:p>
    <w:p w14:paraId="22663ADE" w14:textId="77777777" w:rsidR="00607C91" w:rsidRDefault="008B5C58">
      <w:pPr>
        <w:pStyle w:val="Heading1"/>
      </w:pPr>
      <w:bookmarkStart w:id="22" w:name="_Toc236043867"/>
      <w:bookmarkStart w:id="23" w:name="港股复盘方面的提示词技巧"/>
      <w:bookmarkEnd w:id="7"/>
      <w:bookmarkEnd w:id="21"/>
      <w:r>
        <w:rPr>
          <w:rFonts w:hint="eastAsia"/>
          <w:b/>
        </w:rPr>
        <w:t>港股复盘方面的提示词技巧</w:t>
      </w:r>
      <w:bookmarkEnd w:id="22"/>
    </w:p>
    <w:p w14:paraId="46ED27B9" w14:textId="77777777" w:rsidR="00607C91" w:rsidRDefault="008B5C58">
      <w:pPr>
        <w:pStyle w:val="FirstParagraph"/>
      </w:pPr>
      <w:r>
        <w:rPr>
          <w:rFonts w:hint="eastAsia"/>
        </w:rPr>
        <w:t>港股复盘与</w:t>
      </w:r>
      <w:r>
        <w:rPr>
          <w:rFonts w:hint="eastAsia"/>
        </w:rPr>
        <w:t>A</w:t>
      </w:r>
      <w:r>
        <w:rPr>
          <w:rFonts w:hint="eastAsia"/>
        </w:rPr>
        <w:t>股、美股有显著差异——港股无涨跌幅限制、受</w:t>
      </w:r>
      <w:r>
        <w:rPr>
          <w:rFonts w:hint="eastAsia"/>
        </w:rPr>
        <w:t>A</w:t>
      </w:r>
      <w:proofErr w:type="gramStart"/>
      <w:r>
        <w:rPr>
          <w:rFonts w:hint="eastAsia"/>
        </w:rPr>
        <w:t>股美股</w:t>
      </w:r>
      <w:proofErr w:type="gramEnd"/>
      <w:r>
        <w:rPr>
          <w:rFonts w:hint="eastAsia"/>
        </w:rPr>
        <w:t>汇率多重影响、南向资金是重要定价力量。以下是一套专门针对港股复盘的提示词技巧和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直接复用的模板：</w:t>
      </w:r>
    </w:p>
    <w:p w14:paraId="1319AC37" w14:textId="77777777" w:rsidR="00607C91" w:rsidRDefault="00000000">
      <w:r>
        <w:pict w14:anchorId="45C5EECD">
          <v:rect id="_x0000_i1036" style="width:0;height:1.5pt" o:hralign="center" o:hrstd="t" o:hr="t"/>
        </w:pict>
      </w:r>
    </w:p>
    <w:p w14:paraId="5AF082CF" w14:textId="77777777" w:rsidR="00607C91" w:rsidRDefault="008B5C58">
      <w:pPr>
        <w:pStyle w:val="Heading2"/>
      </w:pPr>
      <w:bookmarkStart w:id="24" w:name="_Toc236043868"/>
      <w:bookmarkStart w:id="25" w:name="一核心心法让ai成为你的复盘搭子而非写作工具"/>
      <w:r>
        <w:rPr>
          <w:rFonts w:hint="eastAsia"/>
        </w:rPr>
        <w:t>一、核心</w:t>
      </w:r>
      <w:proofErr w:type="gramStart"/>
      <w:r>
        <w:rPr>
          <w:rFonts w:hint="eastAsia"/>
        </w:rPr>
        <w:t>心</w:t>
      </w:r>
      <w:proofErr w:type="gramEnd"/>
      <w:r>
        <w:rPr>
          <w:rFonts w:hint="eastAsia"/>
        </w:rPr>
        <w:t>法：让</w:t>
      </w:r>
      <w:r>
        <w:rPr>
          <w:rFonts w:hint="eastAsia"/>
        </w:rPr>
        <w:t>AI</w:t>
      </w:r>
      <w:r>
        <w:rPr>
          <w:rFonts w:hint="eastAsia"/>
        </w:rPr>
        <w:t>成为你的“复盘搭子”而非“写作工具”</w:t>
      </w:r>
      <w:bookmarkEnd w:id="24"/>
    </w:p>
    <w:p w14:paraId="57D72E51" w14:textId="77777777" w:rsidR="00607C91" w:rsidRDefault="008B5C58">
      <w:pPr>
        <w:pStyle w:val="FirstParagraph"/>
      </w:pPr>
      <w:r>
        <w:rPr>
          <w:rFonts w:hint="eastAsia"/>
        </w:rPr>
        <w:t>提示词的核心是让</w:t>
      </w:r>
      <w:r>
        <w:rPr>
          <w:rFonts w:hint="eastAsia"/>
        </w:rPr>
        <w:t>AI</w:t>
      </w:r>
      <w:r>
        <w:rPr>
          <w:rFonts w:hint="eastAsia"/>
        </w:rPr>
        <w:t>做</w:t>
      </w:r>
      <w:r>
        <w:rPr>
          <w:rFonts w:hint="eastAsia"/>
          <w:b/>
          <w:bCs/>
        </w:rPr>
        <w:t>信息提取和分类</w:t>
      </w:r>
      <w:r>
        <w:rPr>
          <w:rFonts w:hint="eastAsia"/>
        </w:rPr>
        <w:t>，而不是让它直接写复盘。复盘的观点和判断应由你来定，</w:t>
      </w:r>
      <w:r>
        <w:rPr>
          <w:rFonts w:hint="eastAsia"/>
        </w:rPr>
        <w:t>AI</w:t>
      </w:r>
      <w:r>
        <w:rPr>
          <w:rFonts w:hint="eastAsia"/>
        </w:rPr>
        <w:t>的角色是帮你高效处理信息。</w:t>
      </w:r>
    </w:p>
    <w:p w14:paraId="7518C193" w14:textId="77777777" w:rsidR="00607C91" w:rsidRDefault="008B5C58">
      <w:pPr>
        <w:pStyle w:val="BodyText"/>
      </w:pPr>
      <w:r>
        <w:rPr>
          <w:rFonts w:hint="eastAsia"/>
        </w:rPr>
        <w:t>真正有用的复盘是</w:t>
      </w:r>
      <w:r>
        <w:rPr>
          <w:rFonts w:hint="eastAsia"/>
          <w:b/>
          <w:bCs/>
        </w:rPr>
        <w:t>站在当下思考如何应对未知</w:t>
      </w:r>
      <w:r>
        <w:rPr>
          <w:rFonts w:hint="eastAsia"/>
        </w:rPr>
        <w:t>，而非对着已经走完的趋势事后归因。好的提示</w:t>
      </w:r>
      <w:proofErr w:type="gramStart"/>
      <w:r>
        <w:rPr>
          <w:rFonts w:hint="eastAsia"/>
        </w:rPr>
        <w:t>词应该</w:t>
      </w:r>
      <w:proofErr w:type="gramEnd"/>
      <w:r>
        <w:rPr>
          <w:rFonts w:hint="eastAsia"/>
        </w:rPr>
        <w:t>引导</w:t>
      </w:r>
      <w:r>
        <w:rPr>
          <w:rFonts w:hint="eastAsia"/>
        </w:rPr>
        <w:t>AI</w:t>
      </w:r>
      <w:r>
        <w:rPr>
          <w:rFonts w:hint="eastAsia"/>
        </w:rPr>
        <w:t>做“前瞻性推演”，而非“回顾性总结”。</w:t>
      </w:r>
    </w:p>
    <w:p w14:paraId="51C710AC" w14:textId="77777777" w:rsidR="00607C91" w:rsidRDefault="008B5C58">
      <w:pPr>
        <w:pStyle w:val="Heading2"/>
      </w:pPr>
      <w:bookmarkStart w:id="26" w:name="_Toc236043869"/>
      <w:bookmarkStart w:id="27" w:name="二港股复盘提示词的六大核心技巧"/>
      <w:bookmarkEnd w:id="25"/>
      <w:r>
        <w:rPr>
          <w:rFonts w:hint="eastAsia"/>
        </w:rPr>
        <w:lastRenderedPageBreak/>
        <w:t>二、港股复盘提示词的六大核心技巧</w:t>
      </w:r>
      <w:bookmarkEnd w:id="26"/>
    </w:p>
    <w:p w14:paraId="5CD78274" w14:textId="77777777" w:rsidR="00607C91" w:rsidRDefault="008B5C58">
      <w:pPr>
        <w:pStyle w:val="Heading3"/>
      </w:pPr>
      <w:bookmarkStart w:id="28" w:name="_Toc236043870"/>
      <w:bookmarkStart w:id="29" w:name="技巧1设定时间窗口自动识别"/>
      <w:r>
        <w:rPr>
          <w:rFonts w:hint="eastAsia"/>
        </w:rPr>
        <w:t>技巧</w:t>
      </w:r>
      <w:r>
        <w:rPr>
          <w:rFonts w:hint="eastAsia"/>
        </w:rPr>
        <w:t>1</w:t>
      </w:r>
      <w:r>
        <w:rPr>
          <w:rFonts w:hint="eastAsia"/>
        </w:rPr>
        <w:t>：设定“时间窗口自动识别”</w:t>
      </w:r>
      <w:bookmarkEnd w:id="28"/>
    </w:p>
    <w:p w14:paraId="52B49287" w14:textId="77777777" w:rsidR="00607C91" w:rsidRDefault="008B5C58">
      <w:pPr>
        <w:pStyle w:val="FirstParagraph"/>
      </w:pPr>
      <w:r>
        <w:rPr>
          <w:rFonts w:hint="eastAsia"/>
        </w:rPr>
        <w:t>港股早盘、盘中、盘后的关注重点完全不同，但每次找</w:t>
      </w:r>
      <w:r>
        <w:rPr>
          <w:rFonts w:hint="eastAsia"/>
        </w:rPr>
        <w:t>AI</w:t>
      </w:r>
      <w:r>
        <w:rPr>
          <w:rFonts w:hint="eastAsia"/>
        </w:rPr>
        <w:t>分析都要重新交代时间和分析框架。在提示词中明确时间维度：</w:t>
      </w:r>
    </w:p>
    <w:p w14:paraId="74661E94" w14:textId="77777777" w:rsidR="00607C91" w:rsidRDefault="008B5C58">
      <w:pPr>
        <w:pStyle w:val="BlockText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：“请根据当前时间自动切换分析模式：盘前关注隔夜美股表现和港股夜期走势；盘中关注实时资金流向和板块轮动；盘后做全天数据归因和次日预案。”</w:t>
      </w:r>
    </w:p>
    <w:p w14:paraId="0CB0164B" w14:textId="77777777" w:rsidR="00607C91" w:rsidRDefault="008B5C58">
      <w:pPr>
        <w:pStyle w:val="Heading3"/>
      </w:pPr>
      <w:bookmarkStart w:id="30" w:name="_Toc236043871"/>
      <w:bookmarkStart w:id="31" w:name="技巧2定义港股专属的分析框架"/>
      <w:bookmarkEnd w:id="29"/>
      <w:r>
        <w:rPr>
          <w:rFonts w:hint="eastAsia"/>
        </w:rPr>
        <w:t>技巧</w:t>
      </w:r>
      <w:r>
        <w:rPr>
          <w:rFonts w:hint="eastAsia"/>
        </w:rPr>
        <w:t>2</w:t>
      </w:r>
      <w:r>
        <w:rPr>
          <w:rFonts w:hint="eastAsia"/>
        </w:rPr>
        <w:t>：定义港股专属的分析框架</w:t>
      </w:r>
      <w:bookmarkEnd w:id="30"/>
    </w:p>
    <w:p w14:paraId="5A53FEE8" w14:textId="77777777" w:rsidR="00607C91" w:rsidRDefault="008B5C58">
      <w:pPr>
        <w:pStyle w:val="FirstParagraph"/>
      </w:pPr>
      <w:r>
        <w:rPr>
          <w:rFonts w:hint="eastAsia"/>
        </w:rPr>
        <w:t>港股复盘不应只有“涨跌原因”，而应建立多维交叉验证体系。</w:t>
      </w:r>
      <w:r>
        <w:rPr>
          <w:rFonts w:hint="eastAsia"/>
          <w:b/>
          <w:bCs/>
        </w:rPr>
        <w:t>指数强弱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资金流向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题材聚集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龙头表现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风险约束</w:t>
      </w:r>
      <w:r>
        <w:rPr>
          <w:rFonts w:hint="eastAsia"/>
        </w:rPr>
        <w:t>这五维框架是已被验证的有效结构。</w:t>
      </w:r>
    </w:p>
    <w:p w14:paraId="6366E4F1" w14:textId="77777777" w:rsidR="00607C91" w:rsidRDefault="008B5C58">
      <w:pPr>
        <w:pStyle w:val="BlockText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：“请按以下五维框架分析今日港股：①指数强弱（恒指</w:t>
      </w:r>
      <w:r>
        <w:rPr>
          <w:rFonts w:hint="eastAsia"/>
        </w:rPr>
        <w:t>/</w:t>
      </w:r>
      <w:r>
        <w:rPr>
          <w:rFonts w:hint="eastAsia"/>
        </w:rPr>
        <w:t>国企</w:t>
      </w:r>
      <w:r>
        <w:rPr>
          <w:rFonts w:hint="eastAsia"/>
        </w:rPr>
        <w:t>/</w:t>
      </w:r>
      <w:r>
        <w:rPr>
          <w:rFonts w:hint="eastAsia"/>
        </w:rPr>
        <w:t>科技指数对比）；②资金流向（南向资金净买入</w:t>
      </w:r>
      <w:r>
        <w:rPr>
          <w:rFonts w:hint="eastAsia"/>
        </w:rPr>
        <w:t>/</w:t>
      </w:r>
      <w:r>
        <w:rPr>
          <w:rFonts w:hint="eastAsia"/>
        </w:rPr>
        <w:t>卖出、外资机构持仓变化）；③题材聚集（哪些板块有资金共识）；④龙头表现（权重股及板块龙头异动）；⑤风险约束（汇率、外围市场、政策风险）。”</w:t>
      </w:r>
    </w:p>
    <w:p w14:paraId="7D69E982" w14:textId="77777777" w:rsidR="00607C91" w:rsidRDefault="008B5C58">
      <w:pPr>
        <w:pStyle w:val="Heading3"/>
      </w:pPr>
      <w:bookmarkStart w:id="32" w:name="_Toc236043872"/>
      <w:bookmarkStart w:id="33" w:name="技巧3要求多空辩论与风险分层"/>
      <w:bookmarkEnd w:id="31"/>
      <w:r>
        <w:rPr>
          <w:rFonts w:hint="eastAsia"/>
        </w:rPr>
        <w:t>技巧</w:t>
      </w:r>
      <w:r>
        <w:rPr>
          <w:rFonts w:hint="eastAsia"/>
        </w:rPr>
        <w:t>3</w:t>
      </w:r>
      <w:r>
        <w:rPr>
          <w:rFonts w:hint="eastAsia"/>
        </w:rPr>
        <w:t>：要求“多空辩论”与“风险分层”</w:t>
      </w:r>
      <w:bookmarkEnd w:id="32"/>
    </w:p>
    <w:p w14:paraId="63301902" w14:textId="77777777" w:rsidR="00607C91" w:rsidRDefault="008B5C58">
      <w:pPr>
        <w:pStyle w:val="FirstParagraph"/>
      </w:pPr>
      <w:r>
        <w:rPr>
          <w:rFonts w:hint="eastAsia"/>
        </w:rPr>
        <w:t>单方面看多或看</w:t>
      </w:r>
      <w:proofErr w:type="gramStart"/>
      <w:r>
        <w:rPr>
          <w:rFonts w:hint="eastAsia"/>
        </w:rPr>
        <w:t>空容易</w:t>
      </w:r>
      <w:proofErr w:type="gramEnd"/>
      <w:r>
        <w:rPr>
          <w:rFonts w:hint="eastAsia"/>
        </w:rPr>
        <w:t>产生偏见。好的复盘应同时呈现多空双方观点。</w:t>
      </w:r>
    </w:p>
    <w:p w14:paraId="473C5A70" w14:textId="77777777" w:rsidR="00607C91" w:rsidRDefault="008B5C58">
      <w:pPr>
        <w:pStyle w:val="BlockText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“请分别从多头和空头两个视角分析今日行情，给出各自的核心论据。然后按确定性高低对当前可交易的主线进行风险分层排序（高确定性主线、需验证的中等弹性机会、纯情绪博弈题材），并注明每条的置信度。”</w:t>
      </w:r>
    </w:p>
    <w:p w14:paraId="71664610" w14:textId="77777777" w:rsidR="00607C91" w:rsidRDefault="008B5C58">
      <w:pPr>
        <w:pStyle w:val="Heading3"/>
      </w:pPr>
      <w:bookmarkStart w:id="34" w:name="_Toc236043873"/>
      <w:bookmarkStart w:id="35" w:name="技巧4强制数据溯源与置信度标注"/>
      <w:bookmarkEnd w:id="33"/>
      <w:r>
        <w:rPr>
          <w:rFonts w:hint="eastAsia"/>
        </w:rPr>
        <w:t>技巧</w:t>
      </w:r>
      <w:r>
        <w:rPr>
          <w:rFonts w:hint="eastAsia"/>
        </w:rPr>
        <w:t>4</w:t>
      </w:r>
      <w:r>
        <w:rPr>
          <w:rFonts w:hint="eastAsia"/>
        </w:rPr>
        <w:t>：强制“数据溯源”与“置信度标注”</w:t>
      </w:r>
      <w:bookmarkEnd w:id="34"/>
    </w:p>
    <w:p w14:paraId="7B9AC9AC" w14:textId="77777777" w:rsidR="00607C91" w:rsidRDefault="008B5C58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容易产生幻觉，尤其是涉及具体数据时。要求</w:t>
      </w:r>
      <w:r>
        <w:rPr>
          <w:rFonts w:hint="eastAsia"/>
        </w:rPr>
        <w:t>AI</w:t>
      </w:r>
      <w:r>
        <w:rPr>
          <w:rFonts w:hint="eastAsia"/>
        </w:rPr>
        <w:t>明确哪些结论有实时数据支撑、哪些指标当前无法获取。</w:t>
      </w:r>
    </w:p>
    <w:p w14:paraId="7C37C10B" w14:textId="77777777" w:rsidR="00607C91" w:rsidRDefault="008B5C58">
      <w:pPr>
        <w:pStyle w:val="BlockText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：“所有结论必须标注数据来源（港交所披露易</w:t>
      </w:r>
      <w:r>
        <w:rPr>
          <w:rFonts w:hint="eastAsia"/>
        </w:rPr>
        <w:t>/Wind/</w:t>
      </w:r>
      <w:r>
        <w:rPr>
          <w:rFonts w:hint="eastAsia"/>
        </w:rPr>
        <w:t>券商数据）。对于无法确认的数据，请明确说明‘当前无法获取’。每条判断附上置信度（高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低）。”</w:t>
      </w:r>
    </w:p>
    <w:p w14:paraId="01F5C30D" w14:textId="77777777" w:rsidR="00607C91" w:rsidRDefault="008B5C58">
      <w:pPr>
        <w:pStyle w:val="Heading3"/>
      </w:pPr>
      <w:bookmarkStart w:id="36" w:name="_Toc236043874"/>
      <w:bookmarkStart w:id="37" w:name="技巧5要求三种走势的应对剧本"/>
      <w:bookmarkEnd w:id="35"/>
      <w:r>
        <w:rPr>
          <w:rFonts w:hint="eastAsia"/>
        </w:rPr>
        <w:t>技巧</w:t>
      </w:r>
      <w:r>
        <w:rPr>
          <w:rFonts w:hint="eastAsia"/>
        </w:rPr>
        <w:t>5</w:t>
      </w:r>
      <w:r>
        <w:rPr>
          <w:rFonts w:hint="eastAsia"/>
        </w:rPr>
        <w:t>：要求“三种走势的应对剧本”</w:t>
      </w:r>
      <w:bookmarkEnd w:id="36"/>
    </w:p>
    <w:p w14:paraId="4C488D88" w14:textId="77777777" w:rsidR="00607C91" w:rsidRDefault="008B5C58">
      <w:pPr>
        <w:pStyle w:val="FirstParagraph"/>
      </w:pPr>
      <w:r>
        <w:rPr>
          <w:rFonts w:hint="eastAsia"/>
        </w:rPr>
        <w:t>复盘的价值在于</w:t>
      </w:r>
      <w:r>
        <w:rPr>
          <w:rFonts w:hint="eastAsia"/>
          <w:b/>
          <w:bCs/>
        </w:rPr>
        <w:t>应对未知</w:t>
      </w:r>
      <w:r>
        <w:rPr>
          <w:rFonts w:hint="eastAsia"/>
        </w:rPr>
        <w:t>，而非解释已知。好的提示词应引导</w:t>
      </w:r>
      <w:r>
        <w:rPr>
          <w:rFonts w:hint="eastAsia"/>
        </w:rPr>
        <w:t>AI</w:t>
      </w:r>
      <w:r>
        <w:rPr>
          <w:rFonts w:hint="eastAsia"/>
        </w:rPr>
        <w:t>给出不同情景下的预案。</w:t>
      </w:r>
    </w:p>
    <w:p w14:paraId="166A8303" w14:textId="77777777" w:rsidR="00607C91" w:rsidRDefault="008B5C58">
      <w:pPr>
        <w:pStyle w:val="BlockText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：“请针对当前持仓和判断，给出三种情景的应对剧本：①行情按预期发展时的加仓</w:t>
      </w:r>
      <w:r>
        <w:rPr>
          <w:rFonts w:hint="eastAsia"/>
        </w:rPr>
        <w:t>/</w:t>
      </w:r>
      <w:r>
        <w:rPr>
          <w:rFonts w:hint="eastAsia"/>
        </w:rPr>
        <w:t>持有策略；②行情不及预期时的止损</w:t>
      </w:r>
      <w:r>
        <w:rPr>
          <w:rFonts w:hint="eastAsia"/>
        </w:rPr>
        <w:t>/</w:t>
      </w:r>
      <w:r>
        <w:rPr>
          <w:rFonts w:hint="eastAsia"/>
        </w:rPr>
        <w:t>减仓条件；③行情横盘震荡时的观察指标和触发条件。每个剧本需附具体的价格</w:t>
      </w:r>
      <w:r>
        <w:rPr>
          <w:rFonts w:hint="eastAsia"/>
        </w:rPr>
        <w:t>/</w:t>
      </w:r>
      <w:r>
        <w:rPr>
          <w:rFonts w:hint="eastAsia"/>
        </w:rPr>
        <w:t>指标触发线。”</w:t>
      </w:r>
    </w:p>
    <w:p w14:paraId="0F30C416" w14:textId="77777777" w:rsidR="00607C91" w:rsidRDefault="008B5C58">
      <w:pPr>
        <w:pStyle w:val="Heading3"/>
      </w:pPr>
      <w:bookmarkStart w:id="38" w:name="_Toc236043875"/>
      <w:bookmarkStart w:id="39" w:name="技巧6增加持仓行为复盘环节"/>
      <w:bookmarkEnd w:id="37"/>
      <w:r>
        <w:rPr>
          <w:rFonts w:hint="eastAsia"/>
        </w:rPr>
        <w:lastRenderedPageBreak/>
        <w:t>技巧</w:t>
      </w:r>
      <w:r>
        <w:rPr>
          <w:rFonts w:hint="eastAsia"/>
        </w:rPr>
        <w:t>6</w:t>
      </w:r>
      <w:r>
        <w:rPr>
          <w:rFonts w:hint="eastAsia"/>
        </w:rPr>
        <w:t>：增加“持仓行为复盘”环节</w:t>
      </w:r>
      <w:bookmarkEnd w:id="38"/>
    </w:p>
    <w:p w14:paraId="5CDF4A18" w14:textId="77777777" w:rsidR="00607C91" w:rsidRDefault="008B5C58">
      <w:pPr>
        <w:pStyle w:val="FirstParagraph"/>
      </w:pPr>
      <w:r>
        <w:rPr>
          <w:rFonts w:hint="eastAsia"/>
        </w:rPr>
        <w:t>交易纪律问题往往比市场判断更难克服。让</w:t>
      </w:r>
      <w:r>
        <w:rPr>
          <w:rFonts w:hint="eastAsia"/>
        </w:rPr>
        <w:t>AI</w:t>
      </w:r>
      <w:r>
        <w:rPr>
          <w:rFonts w:hint="eastAsia"/>
        </w:rPr>
        <w:t>扮演“复盘搭子”来追问你的交易执行。</w:t>
      </w:r>
    </w:p>
    <w:p w14:paraId="7D2A6D35" w14:textId="77777777" w:rsidR="00607C91" w:rsidRDefault="008B5C58">
      <w:pPr>
        <w:pStyle w:val="BlockText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：“请对我的今日交易执行进行复盘：①是否有违反交易计划的操作？②止盈止损是否按预设执行？③是否存在</w:t>
      </w:r>
      <w:r>
        <w:rPr>
          <w:rFonts w:hint="eastAsia"/>
        </w:rPr>
        <w:t>FOMO</w:t>
      </w:r>
      <w:r>
        <w:rPr>
          <w:rFonts w:hint="eastAsia"/>
        </w:rPr>
        <w:t>（怕错过）或过度恐惧导致的偏差？④如果满分</w:t>
      </w:r>
      <w:r>
        <w:rPr>
          <w:rFonts w:hint="eastAsia"/>
        </w:rPr>
        <w:t>100</w:t>
      </w:r>
      <w:r>
        <w:rPr>
          <w:rFonts w:hint="eastAsia"/>
        </w:rPr>
        <w:t>分，给今天的执行力打分并说明扣分项。”</w:t>
      </w:r>
    </w:p>
    <w:p w14:paraId="5FAC7912" w14:textId="77777777" w:rsidR="00607C91" w:rsidRDefault="008B5C58">
      <w:pPr>
        <w:pStyle w:val="Heading2"/>
      </w:pPr>
      <w:bookmarkStart w:id="40" w:name="_Toc236043876"/>
      <w:bookmarkStart w:id="41" w:name="三港股复盘完整提示词模板可直接复制使用"/>
      <w:bookmarkEnd w:id="27"/>
      <w:bookmarkEnd w:id="39"/>
      <w:r>
        <w:rPr>
          <w:rFonts w:hint="eastAsia"/>
        </w:rPr>
        <w:t>三、港股复盘完整提示词模板（可直接复制使用）</w:t>
      </w:r>
      <w:bookmarkEnd w:id="40"/>
    </w:p>
    <w:p w14:paraId="76AD9A40" w14:textId="77777777" w:rsidR="00607C91" w:rsidRDefault="008B5C58">
      <w:pPr>
        <w:pStyle w:val="FirstParagraph"/>
      </w:pPr>
      <w:r>
        <w:rPr>
          <w:rFonts w:hint="eastAsia"/>
        </w:rPr>
        <w:t>将以上技巧整合成一个完整模板：</w:t>
      </w:r>
    </w:p>
    <w:p w14:paraId="7D038CF8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你是一位常驻中环、有</w:t>
      </w:r>
      <w:r>
        <w:rPr>
          <w:rFonts w:hint="eastAsia"/>
        </w:rPr>
        <w:t>10</w:t>
      </w:r>
      <w:r>
        <w:rPr>
          <w:rFonts w:hint="eastAsia"/>
        </w:rPr>
        <w:t>年以上港股投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经验的资深分析师。</w:t>
      </w:r>
    </w:p>
    <w:p w14:paraId="0C4412E3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请对今日港股（</w:t>
      </w:r>
      <w:r>
        <w:rPr>
          <w:rFonts w:hint="eastAsia"/>
        </w:rPr>
        <w:t>[</w:t>
      </w:r>
      <w:r>
        <w:rPr>
          <w:rFonts w:hint="eastAsia"/>
        </w:rPr>
        <w:t>日期</w:t>
      </w:r>
      <w:r>
        <w:rPr>
          <w:rFonts w:hint="eastAsia"/>
        </w:rPr>
        <w:t>]</w:t>
      </w:r>
      <w:r>
        <w:rPr>
          <w:rFonts w:hint="eastAsia"/>
        </w:rPr>
        <w:t>）进行全面复盘分析。</w:t>
      </w:r>
    </w:p>
    <w:p w14:paraId="2A954DA2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按「指数强弱</w:t>
      </w:r>
      <w:r>
        <w:t xml:space="preserve"> → </w:t>
      </w:r>
      <w:r>
        <w:rPr>
          <w:rFonts w:hint="eastAsia"/>
        </w:rPr>
        <w:t>资金流向</w:t>
      </w:r>
      <w:r>
        <w:t xml:space="preserve"> → </w:t>
      </w:r>
      <w:r>
        <w:rPr>
          <w:rFonts w:hint="eastAsia"/>
        </w:rPr>
        <w:t>题材聚集</w:t>
      </w:r>
      <w:r>
        <w:t xml:space="preserve"> → </w:t>
      </w:r>
      <w:r>
        <w:rPr>
          <w:rFonts w:hint="eastAsia"/>
        </w:rPr>
        <w:t>龙头表现</w:t>
      </w:r>
      <w:r>
        <w:t xml:space="preserve"> → </w:t>
      </w:r>
      <w:r>
        <w:rPr>
          <w:rFonts w:hint="eastAsia"/>
        </w:rPr>
        <w:t>风险约束」五维交叉验证。同时，请分别从多头和空头两个视角给出判断。</w:t>
      </w:r>
    </w:p>
    <w:p w14:paraId="3CCFF80C" w14:textId="77777777" w:rsidR="00607C91" w:rsidRDefault="008B5C58">
      <w:pPr>
        <w:pStyle w:val="BlockText"/>
      </w:pPr>
      <w:r>
        <w:rPr>
          <w:rFonts w:hint="eastAsia"/>
          <w:b/>
          <w:bCs/>
        </w:rPr>
        <w:t>【港股特有维度】</w:t>
      </w:r>
      <w:r>
        <w:t xml:space="preserve"> </w:t>
      </w:r>
      <w:r>
        <w:rPr>
          <w:rFonts w:hint="eastAsia"/>
        </w:rPr>
        <w:t>重点关注：①南向资金（港股通）净流入</w:t>
      </w:r>
      <w:r>
        <w:rPr>
          <w:rFonts w:hint="eastAsia"/>
        </w:rPr>
        <w:t>/</w:t>
      </w:r>
      <w:r>
        <w:rPr>
          <w:rFonts w:hint="eastAsia"/>
        </w:rPr>
        <w:t>流出及重点个股；②恒生指数市盈率与历史分位数；③</w:t>
      </w:r>
      <w:r>
        <w:rPr>
          <w:rFonts w:hint="eastAsia"/>
        </w:rPr>
        <w:t>A/H</w:t>
      </w:r>
      <w:r>
        <w:rPr>
          <w:rFonts w:hint="eastAsia"/>
        </w:rPr>
        <w:t>股溢价变化；④汇率波动（港币挂钩美元）对实际收益的影响；⑤无涨跌幅限制下的异常波动个股。</w:t>
      </w:r>
    </w:p>
    <w:p w14:paraId="116BC70B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①三个关键发现（每点不超过两行）；②一个最需警惕的风险（</w:t>
      </w:r>
      <w:proofErr w:type="gramStart"/>
      <w:r>
        <w:rPr>
          <w:rFonts w:hint="eastAsia"/>
        </w:rPr>
        <w:t>附数据</w:t>
      </w:r>
      <w:proofErr w:type="gramEnd"/>
      <w:r>
        <w:rPr>
          <w:rFonts w:hint="eastAsia"/>
        </w:rPr>
        <w:t>来源和置信度）；③三种情景的应对剧本（按预期发展</w:t>
      </w:r>
      <w:r>
        <w:rPr>
          <w:rFonts w:hint="eastAsia"/>
        </w:rPr>
        <w:t>/</w:t>
      </w:r>
      <w:r>
        <w:rPr>
          <w:rFonts w:hint="eastAsia"/>
        </w:rPr>
        <w:t>不及预期</w:t>
      </w:r>
      <w:r>
        <w:rPr>
          <w:rFonts w:hint="eastAsia"/>
        </w:rPr>
        <w:t>/</w:t>
      </w:r>
      <w:r>
        <w:rPr>
          <w:rFonts w:hint="eastAsia"/>
        </w:rPr>
        <w:t>横盘震荡）；④今日执行力自评打分（满分</w:t>
      </w:r>
      <w:r>
        <w:rPr>
          <w:rFonts w:hint="eastAsia"/>
        </w:rPr>
        <w:t>100</w:t>
      </w:r>
      <w:r>
        <w:rPr>
          <w:rFonts w:hint="eastAsia"/>
        </w:rPr>
        <w:t>）及改进建议。</w:t>
      </w:r>
    </w:p>
    <w:p w14:paraId="6EBFACF0" w14:textId="77777777" w:rsidR="00607C91" w:rsidRDefault="008B5C58">
      <w:pPr>
        <w:pStyle w:val="BlockText"/>
      </w:pPr>
      <w:r>
        <w:rPr>
          <w:rFonts w:hint="eastAsia"/>
          <w:b/>
          <w:bCs/>
        </w:rPr>
        <w:t>【数据约束】</w:t>
      </w:r>
      <w:r>
        <w:t xml:space="preserve"> </w:t>
      </w:r>
      <w:r>
        <w:rPr>
          <w:rFonts w:hint="eastAsia"/>
        </w:rPr>
        <w:t>所有结论标注数据来源，无法确认的数据请明确说明。</w:t>
      </w:r>
    </w:p>
    <w:p w14:paraId="4A5A5904" w14:textId="77777777" w:rsidR="00607C91" w:rsidRDefault="008B5C58">
      <w:pPr>
        <w:pStyle w:val="Heading2"/>
      </w:pPr>
      <w:bookmarkStart w:id="42" w:name="_Toc236043877"/>
      <w:bookmarkStart w:id="43" w:name="四进阶建议"/>
      <w:bookmarkEnd w:id="41"/>
      <w:r>
        <w:rPr>
          <w:rFonts w:hint="eastAsia"/>
        </w:rPr>
        <w:t>四、进阶建议</w:t>
      </w:r>
      <w:bookmarkEnd w:id="42"/>
    </w:p>
    <w:p w14:paraId="0715C29A" w14:textId="77777777" w:rsidR="00607C91" w:rsidRDefault="008B5C58">
      <w:pPr>
        <w:numPr>
          <w:ilvl w:val="0"/>
          <w:numId w:val="12"/>
        </w:numPr>
      </w:pPr>
      <w:r>
        <w:rPr>
          <w:rFonts w:hint="eastAsia"/>
          <w:b/>
          <w:bCs/>
        </w:rPr>
        <w:t>分步提问</w:t>
      </w:r>
      <w:r>
        <w:rPr>
          <w:rFonts w:hint="eastAsia"/>
        </w:rPr>
        <w:t>：不要一次性要求完整报告，先让</w:t>
      </w:r>
      <w:r>
        <w:rPr>
          <w:rFonts w:hint="eastAsia"/>
        </w:rPr>
        <w:t>AI</w:t>
      </w:r>
      <w:r>
        <w:rPr>
          <w:rFonts w:hint="eastAsia"/>
        </w:rPr>
        <w:t>列出所需数据清单和数据缺失项，确认后再展开分析。</w:t>
      </w:r>
    </w:p>
    <w:p w14:paraId="68D740BF" w14:textId="77777777" w:rsidR="00607C91" w:rsidRDefault="008B5C58">
      <w:pPr>
        <w:numPr>
          <w:ilvl w:val="0"/>
          <w:numId w:val="12"/>
        </w:numPr>
      </w:pPr>
      <w:r>
        <w:rPr>
          <w:rFonts w:hint="eastAsia"/>
          <w:b/>
          <w:bCs/>
        </w:rPr>
        <w:t>构建知识库</w:t>
      </w:r>
      <w:r>
        <w:rPr>
          <w:rFonts w:hint="eastAsia"/>
        </w:rPr>
        <w:t>：将过</w:t>
      </w:r>
      <w:proofErr w:type="gramStart"/>
      <w:r>
        <w:rPr>
          <w:rFonts w:hint="eastAsia"/>
        </w:rPr>
        <w:t>往复盘</w:t>
      </w:r>
      <w:proofErr w:type="gramEnd"/>
      <w:r>
        <w:rPr>
          <w:rFonts w:hint="eastAsia"/>
        </w:rPr>
        <w:t>报告、交易日志、关键数据整理成文档，使用</w:t>
      </w:r>
      <w:r>
        <w:rPr>
          <w:rFonts w:hint="eastAsia"/>
        </w:rPr>
        <w:t>RAG</w:t>
      </w:r>
      <w:r>
        <w:rPr>
          <w:rFonts w:hint="eastAsia"/>
        </w:rPr>
        <w:t>（检索增强生成）方式让</w:t>
      </w:r>
      <w:r>
        <w:rPr>
          <w:rFonts w:hint="eastAsia"/>
        </w:rPr>
        <w:t>AI</w:t>
      </w:r>
      <w:r>
        <w:rPr>
          <w:rFonts w:hint="eastAsia"/>
        </w:rPr>
        <w:t>基于你的历史记录进行分析。</w:t>
      </w:r>
    </w:p>
    <w:p w14:paraId="24DBBF12" w14:textId="77777777" w:rsidR="00607C91" w:rsidRDefault="008B5C58">
      <w:pPr>
        <w:numPr>
          <w:ilvl w:val="0"/>
          <w:numId w:val="12"/>
        </w:numPr>
      </w:pPr>
      <w:r>
        <w:rPr>
          <w:rFonts w:hint="eastAsia"/>
          <w:b/>
          <w:bCs/>
        </w:rPr>
        <w:t>持续迭代</w:t>
      </w:r>
      <w:r>
        <w:rPr>
          <w:rFonts w:hint="eastAsia"/>
        </w:rPr>
        <w:t>：每次复盘后追问</w:t>
      </w:r>
      <w:r>
        <w:rPr>
          <w:rFonts w:hint="eastAsia"/>
        </w:rPr>
        <w:t>AI</w:t>
      </w:r>
      <w:r>
        <w:rPr>
          <w:rFonts w:hint="eastAsia"/>
        </w:rPr>
        <w:t>“本次分析中哪个判断最可能出错？什么条件下需要推翻今天的结论？”让复盘本身不断进化。</w:t>
      </w:r>
    </w:p>
    <w:p w14:paraId="1D3DEDA8" w14:textId="77777777" w:rsidR="00607C91" w:rsidRDefault="00000000">
      <w:r>
        <w:pict w14:anchorId="5566FDD2">
          <v:rect id="_x0000_i1037" style="width:0;height:1.5pt" o:hralign="center" o:hrstd="t" o:hr="t"/>
        </w:pict>
      </w:r>
    </w:p>
    <w:p w14:paraId="6BD310E2" w14:textId="77777777" w:rsidR="00607C91" w:rsidRDefault="008B5C58">
      <w:pPr>
        <w:pStyle w:val="BlockText"/>
      </w:pPr>
      <w:r>
        <w:t xml:space="preserve">⚠️ </w:t>
      </w:r>
      <w:r>
        <w:rPr>
          <w:rFonts w:hint="eastAsia"/>
          <w:b/>
          <w:bCs/>
        </w:rPr>
        <w:t>风险提示</w:t>
      </w:r>
      <w:r>
        <w:rPr>
          <w:rFonts w:hint="eastAsia"/>
        </w:rPr>
        <w:t>：以上内容仅为提示词技巧分享，不构成任何投资建议。股市有风险，投资需谨慎。</w:t>
      </w:r>
      <w:r>
        <w:rPr>
          <w:rFonts w:hint="eastAsia"/>
        </w:rPr>
        <w:t>AI</w:t>
      </w:r>
      <w:r>
        <w:rPr>
          <w:rFonts w:hint="eastAsia"/>
        </w:rPr>
        <w:t>生成的分析仅供参考，所有投资决策请自行判断。</w:t>
      </w:r>
    </w:p>
    <w:p w14:paraId="1B3B998D" w14:textId="77777777" w:rsidR="00607C91" w:rsidRDefault="008B5C58">
      <w:pPr>
        <w:pStyle w:val="Heading1"/>
      </w:pPr>
      <w:bookmarkStart w:id="44" w:name="_Toc236043878"/>
      <w:bookmarkStart w:id="45" w:name="Xc19feefaf7f19403d11ecb0e2e3336d8cf12f96"/>
      <w:bookmarkEnd w:id="23"/>
      <w:bookmarkEnd w:id="43"/>
      <w:r>
        <w:rPr>
          <w:rFonts w:hint="eastAsia"/>
          <w:b/>
        </w:rPr>
        <w:lastRenderedPageBreak/>
        <w:t>港股板块复盘方面的提示词技巧，具体包括</w:t>
      </w:r>
      <w:r>
        <w:rPr>
          <w:rFonts w:hint="eastAsia"/>
          <w:b/>
        </w:rPr>
        <w:t>AI</w:t>
      </w:r>
      <w:r>
        <w:rPr>
          <w:rFonts w:hint="eastAsia"/>
          <w:b/>
        </w:rPr>
        <w:t>、创新药、医疗、金融、保险、券商、房地产、能源与新能源等板块。</w:t>
      </w:r>
      <w:bookmarkEnd w:id="44"/>
    </w:p>
    <w:p w14:paraId="587E7BFB" w14:textId="77777777" w:rsidR="00607C91" w:rsidRDefault="008B5C58">
      <w:pPr>
        <w:pStyle w:val="FirstParagraph"/>
      </w:pPr>
      <w:r>
        <w:rPr>
          <w:rFonts w:hint="eastAsia"/>
        </w:rPr>
        <w:t>以下是针对港股八大核心板块的复盘提示词详解，</w:t>
      </w:r>
      <w:proofErr w:type="gramStart"/>
      <w:r>
        <w:rPr>
          <w:rFonts w:hint="eastAsia"/>
        </w:rPr>
        <w:t>每个板块</w:t>
      </w:r>
      <w:proofErr w:type="gramEnd"/>
      <w:r>
        <w:rPr>
          <w:rFonts w:hint="eastAsia"/>
        </w:rPr>
        <w:t>独立成篇，包含</w:t>
      </w:r>
      <w:r>
        <w:rPr>
          <w:rFonts w:hint="eastAsia"/>
          <w:b/>
          <w:bCs/>
        </w:rPr>
        <w:t>分析框架、核心关注指标、板块特有术语</w:t>
      </w:r>
      <w:r>
        <w:rPr>
          <w:rFonts w:hint="eastAsia"/>
        </w:rPr>
        <w:t>，以及可直接复制的</w:t>
      </w:r>
      <w:r>
        <w:rPr>
          <w:rFonts w:hint="eastAsia"/>
          <w:b/>
          <w:bCs/>
        </w:rPr>
        <w:t>提示词模板</w:t>
      </w:r>
      <w:r>
        <w:t>。</w:t>
      </w:r>
    </w:p>
    <w:p w14:paraId="07672A26" w14:textId="77777777" w:rsidR="00607C91" w:rsidRDefault="00000000">
      <w:r>
        <w:pict w14:anchorId="6B2448D6">
          <v:rect id="_x0000_i1038" style="width:0;height:1.5pt" o:hralign="center" o:hrstd="t" o:hr="t"/>
        </w:pict>
      </w:r>
    </w:p>
    <w:p w14:paraId="1BC89EBE" w14:textId="77777777" w:rsidR="00607C91" w:rsidRDefault="008B5C58">
      <w:pPr>
        <w:pStyle w:val="Heading2"/>
      </w:pPr>
      <w:bookmarkStart w:id="46" w:name="_Toc236043879"/>
      <w:bookmarkStart w:id="47" w:name="一ai板块"/>
      <w:r>
        <w:rPr>
          <w:rFonts w:hint="eastAsia"/>
        </w:rPr>
        <w:t>一、</w:t>
      </w:r>
      <w:r>
        <w:rPr>
          <w:rFonts w:hint="eastAsia"/>
        </w:rPr>
        <w:t>AI</w:t>
      </w:r>
      <w:r>
        <w:rPr>
          <w:rFonts w:hint="eastAsia"/>
        </w:rPr>
        <w:t>板块</w:t>
      </w:r>
      <w:bookmarkEnd w:id="46"/>
    </w:p>
    <w:p w14:paraId="7A7E9591" w14:textId="77777777" w:rsidR="00607C91" w:rsidRDefault="008B5C58">
      <w:pPr>
        <w:pStyle w:val="Heading3"/>
      </w:pPr>
      <w:bookmarkStart w:id="48" w:name="_Toc236043880"/>
      <w:bookmarkStart w:id="49" w:name="分析框架"/>
      <w:r>
        <w:rPr>
          <w:rFonts w:hint="eastAsia"/>
        </w:rPr>
        <w:t>分析框架</w:t>
      </w:r>
      <w:bookmarkEnd w:id="48"/>
    </w:p>
    <w:p w14:paraId="653CE4DE" w14:textId="77777777" w:rsidR="00607C91" w:rsidRDefault="008B5C58">
      <w:pPr>
        <w:pStyle w:val="FirstParagraph"/>
      </w:pPr>
      <w:r>
        <w:rPr>
          <w:rFonts w:hint="eastAsia"/>
        </w:rPr>
        <w:t>AI</w:t>
      </w:r>
      <w:proofErr w:type="gramStart"/>
      <w:r>
        <w:rPr>
          <w:rFonts w:hint="eastAsia"/>
        </w:rPr>
        <w:t>板块的复盘需遵循“</w:t>
      </w:r>
      <w:proofErr w:type="gramEnd"/>
      <w:r>
        <w:rPr>
          <w:rFonts w:hint="eastAsia"/>
          <w:b/>
          <w:bCs/>
        </w:rPr>
        <w:t>算力筑基→应用开花→</w:t>
      </w:r>
      <w:proofErr w:type="gramStart"/>
      <w:r>
        <w:rPr>
          <w:rFonts w:hint="eastAsia"/>
          <w:b/>
          <w:bCs/>
        </w:rPr>
        <w:t>终端与机器人兑现</w:t>
      </w:r>
      <w:r>
        <w:rPr>
          <w:rFonts w:hint="eastAsia"/>
        </w:rPr>
        <w:t>”的产业节奏</w:t>
      </w:r>
      <w:proofErr w:type="gramEnd"/>
      <w:r>
        <w:rPr>
          <w:rFonts w:hint="eastAsia"/>
        </w:rPr>
        <w:t>。当前全球科技行情的定价重心正由</w:t>
      </w:r>
      <w:r>
        <w:rPr>
          <w:rFonts w:hint="eastAsia"/>
        </w:rPr>
        <w:t>AI</w:t>
      </w:r>
      <w:proofErr w:type="gramStart"/>
      <w:r>
        <w:rPr>
          <w:rFonts w:hint="eastAsia"/>
        </w:rPr>
        <w:t>基础设施的“投入侧”向</w:t>
      </w:r>
      <w:proofErr w:type="gramEnd"/>
      <w:r>
        <w:rPr>
          <w:rFonts w:hint="eastAsia"/>
        </w:rPr>
        <w:t>“</w:t>
      </w:r>
      <w:proofErr w:type="gramStart"/>
      <w:r>
        <w:rPr>
          <w:rFonts w:hint="eastAsia"/>
        </w:rPr>
        <w:t>产出侧”迁移</w:t>
      </w:r>
      <w:proofErr w:type="gramEnd"/>
      <w:r>
        <w:rPr>
          <w:rFonts w:hint="eastAsia"/>
        </w:rPr>
        <w:t>。</w:t>
      </w:r>
    </w:p>
    <w:p w14:paraId="6C2508F7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算力层</w:t>
      </w:r>
      <w:r>
        <w:rPr>
          <w:rFonts w:hint="eastAsia"/>
        </w:rPr>
        <w:t>：</w:t>
      </w:r>
      <w:r>
        <w:rPr>
          <w:rFonts w:hint="eastAsia"/>
        </w:rPr>
        <w:t>GPU/ASIC</w:t>
      </w:r>
      <w:r>
        <w:rPr>
          <w:rFonts w:hint="eastAsia"/>
        </w:rPr>
        <w:t>芯片订单、云服务资本开支、数据中心利用率</w:t>
      </w:r>
      <w:r>
        <w:t xml:space="preserve"> - </w:t>
      </w:r>
      <w:r>
        <w:rPr>
          <w:rFonts w:hint="eastAsia"/>
          <w:b/>
          <w:bCs/>
        </w:rPr>
        <w:t>模型层</w:t>
      </w:r>
      <w:r>
        <w:rPr>
          <w:rFonts w:hint="eastAsia"/>
        </w:rPr>
        <w:t>：大模型迭代节奏、</w:t>
      </w:r>
      <w:r>
        <w:rPr>
          <w:rFonts w:hint="eastAsia"/>
        </w:rPr>
        <w:t>API</w:t>
      </w:r>
      <w:r>
        <w:rPr>
          <w:rFonts w:hint="eastAsia"/>
        </w:rPr>
        <w:t>调用量、推理成本变化</w:t>
      </w:r>
      <w:r>
        <w:t xml:space="preserve"> - </w:t>
      </w:r>
      <w:r>
        <w:rPr>
          <w:rFonts w:hint="eastAsia"/>
          <w:b/>
          <w:bCs/>
        </w:rPr>
        <w:t>应用层</w:t>
      </w:r>
      <w:r>
        <w:rPr>
          <w:rFonts w:hint="eastAsia"/>
        </w:rPr>
        <w:t>：软件公司</w:t>
      </w:r>
      <w:r>
        <w:rPr>
          <w:rFonts w:hint="eastAsia"/>
        </w:rPr>
        <w:t>ARPU</w:t>
      </w:r>
      <w:r>
        <w:rPr>
          <w:rFonts w:hint="eastAsia"/>
        </w:rPr>
        <w:t>变化、</w:t>
      </w:r>
      <w:r>
        <w:rPr>
          <w:rFonts w:hint="eastAsia"/>
        </w:rPr>
        <w:t>AI</w:t>
      </w:r>
      <w:r>
        <w:rPr>
          <w:rFonts w:hint="eastAsia"/>
        </w:rPr>
        <w:t>功能渗透率、商业化落地案例</w:t>
      </w:r>
      <w:r>
        <w:t xml:space="preserve"> - </w:t>
      </w:r>
      <w:r>
        <w:rPr>
          <w:rFonts w:hint="eastAsia"/>
          <w:b/>
          <w:bCs/>
        </w:rPr>
        <w:t>资金面</w:t>
      </w:r>
      <w:r>
        <w:rPr>
          <w:rFonts w:hint="eastAsia"/>
        </w:rPr>
        <w:t>：南向资金对</w:t>
      </w:r>
      <w:r>
        <w:rPr>
          <w:rFonts w:hint="eastAsia"/>
        </w:rPr>
        <w:t>AI</w:t>
      </w:r>
      <w:r>
        <w:rPr>
          <w:rFonts w:hint="eastAsia"/>
        </w:rPr>
        <w:t>标的的净买入</w:t>
      </w:r>
      <w:r>
        <w:rPr>
          <w:rFonts w:hint="eastAsia"/>
        </w:rPr>
        <w:t>/</w:t>
      </w:r>
      <w:r>
        <w:rPr>
          <w:rFonts w:hint="eastAsia"/>
        </w:rPr>
        <w:t>卖出、外资机构持仓变化</w:t>
      </w:r>
    </w:p>
    <w:p w14:paraId="63D5D048" w14:textId="77777777" w:rsidR="00607C91" w:rsidRDefault="008B5C58">
      <w:pPr>
        <w:pStyle w:val="BodyText"/>
      </w:pPr>
      <w:r>
        <w:rPr>
          <w:rFonts w:hint="eastAsia"/>
          <w:b/>
          <w:bCs/>
        </w:rPr>
        <w:t>板块特有术语：</w:t>
      </w:r>
      <w:r>
        <w:t xml:space="preserve"> </w:t>
      </w:r>
      <w:r>
        <w:rPr>
          <w:rFonts w:hint="eastAsia"/>
        </w:rPr>
        <w:t>ARPU</w:t>
      </w:r>
      <w:r>
        <w:rPr>
          <w:rFonts w:hint="eastAsia"/>
        </w:rPr>
        <w:t>（单用户平均收入）、算力筑基、推理成本、</w:t>
      </w:r>
      <w:r>
        <w:rPr>
          <w:rFonts w:hint="eastAsia"/>
        </w:rPr>
        <w:t>Token</w:t>
      </w:r>
      <w:r>
        <w:rPr>
          <w:rFonts w:hint="eastAsia"/>
        </w:rPr>
        <w:t>经济、</w:t>
      </w:r>
      <w:r>
        <w:rPr>
          <w:rFonts w:hint="eastAsia"/>
        </w:rPr>
        <w:t>AI</w:t>
      </w:r>
      <w:r>
        <w:rPr>
          <w:rFonts w:hint="eastAsia"/>
        </w:rPr>
        <w:t>叙事溢价</w:t>
      </w:r>
    </w:p>
    <w:p w14:paraId="1CA4515F" w14:textId="77777777" w:rsidR="00607C91" w:rsidRDefault="008B5C58">
      <w:pPr>
        <w:pStyle w:val="Heading3"/>
      </w:pPr>
      <w:bookmarkStart w:id="50" w:name="_Toc236043881"/>
      <w:bookmarkStart w:id="51" w:name="提示词模板"/>
      <w:bookmarkEnd w:id="49"/>
      <w:r>
        <w:rPr>
          <w:rFonts w:hint="eastAsia"/>
        </w:rPr>
        <w:t>提示词模板</w:t>
      </w:r>
      <w:bookmarkEnd w:id="50"/>
    </w:p>
    <w:p w14:paraId="66D25C9C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你是一位专注港股</w:t>
      </w:r>
      <w:r>
        <w:rPr>
          <w:rFonts w:hint="eastAsia"/>
        </w:rPr>
        <w:t>TMT</w:t>
      </w:r>
      <w:r>
        <w:rPr>
          <w:rFonts w:hint="eastAsia"/>
        </w:rPr>
        <w:t>板块、跟踪全球</w:t>
      </w:r>
      <w:r>
        <w:rPr>
          <w:rFonts w:hint="eastAsia"/>
        </w:rPr>
        <w:t>AI</w:t>
      </w:r>
      <w:r>
        <w:rPr>
          <w:rFonts w:hint="eastAsia"/>
        </w:rPr>
        <w:t>产业趋势的资深分析师。</w:t>
      </w:r>
    </w:p>
    <w:p w14:paraId="2F37C83B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</w:t>
      </w:r>
      <w:r>
        <w:rPr>
          <w:rFonts w:hint="eastAsia"/>
        </w:rPr>
        <w:t>AI</w:t>
      </w:r>
      <w:r>
        <w:rPr>
          <w:rFonts w:hint="eastAsia"/>
        </w:rPr>
        <w:t>板块进行复盘。</w:t>
      </w:r>
    </w:p>
    <w:p w14:paraId="0A094712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按“算力→模型→应用→终端”四层产业链自上而下分析：</w:t>
      </w:r>
      <w:r>
        <w:t xml:space="preserve"> 1. </w:t>
      </w:r>
      <w:r>
        <w:rPr>
          <w:rFonts w:hint="eastAsia"/>
          <w:b/>
          <w:bCs/>
        </w:rPr>
        <w:t>算力层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芯片相关标的（如中芯国际、华虹半导体）今日表现及驱动因素；</w:t>
      </w:r>
      <w:r>
        <w:t xml:space="preserve"> 2. </w:t>
      </w:r>
      <w:r>
        <w:rPr>
          <w:rFonts w:hint="eastAsia"/>
          <w:b/>
          <w:bCs/>
        </w:rPr>
        <w:t>模型层</w:t>
      </w:r>
      <w:r>
        <w:rPr>
          <w:rFonts w:hint="eastAsia"/>
        </w:rPr>
        <w:t>：大模型进展对港股互联网公司（如腾讯、阿里、百度）的估值影响；</w:t>
      </w:r>
      <w:r>
        <w:t xml:space="preserve"> 3. </w:t>
      </w:r>
      <w:r>
        <w:rPr>
          <w:rFonts w:hint="eastAsia"/>
          <w:b/>
          <w:bCs/>
        </w:rPr>
        <w:t>应用层</w:t>
      </w:r>
      <w:r>
        <w:rPr>
          <w:rFonts w:hint="eastAsia"/>
        </w:rPr>
        <w:t>：软件</w:t>
      </w:r>
      <w:r>
        <w:rPr>
          <w:rFonts w:hint="eastAsia"/>
        </w:rPr>
        <w:t>/SaaS</w:t>
      </w:r>
      <w:r>
        <w:rPr>
          <w:rFonts w:hint="eastAsia"/>
        </w:rPr>
        <w:t>公司</w:t>
      </w:r>
      <w:r>
        <w:rPr>
          <w:rFonts w:hint="eastAsia"/>
        </w:rPr>
        <w:t>AI</w:t>
      </w:r>
      <w:r>
        <w:rPr>
          <w:rFonts w:hint="eastAsia"/>
        </w:rPr>
        <w:t>功能落地情况，</w:t>
      </w:r>
      <w:r>
        <w:rPr>
          <w:rFonts w:hint="eastAsia"/>
        </w:rPr>
        <w:t>ARPU</w:t>
      </w:r>
      <w:r>
        <w:rPr>
          <w:rFonts w:hint="eastAsia"/>
        </w:rPr>
        <w:t>是否出现拐点；</w:t>
      </w:r>
      <w:r>
        <w:t xml:space="preserve"> 4. </w:t>
      </w:r>
      <w:r>
        <w:rPr>
          <w:rFonts w:hint="eastAsia"/>
          <w:b/>
          <w:bCs/>
        </w:rPr>
        <w:t>资金共识</w:t>
      </w:r>
      <w:r>
        <w:rPr>
          <w:rFonts w:hint="eastAsia"/>
        </w:rPr>
        <w:t>：哪些</w:t>
      </w:r>
      <w:r>
        <w:rPr>
          <w:rFonts w:hint="eastAsia"/>
        </w:rPr>
        <w:t>AI</w:t>
      </w:r>
      <w:r>
        <w:rPr>
          <w:rFonts w:hint="eastAsia"/>
        </w:rPr>
        <w:t>细分方向获得资金集中买入，哪些在流出。</w:t>
      </w:r>
    </w:p>
    <w:p w14:paraId="20F82388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重点关注：①美股</w:t>
      </w:r>
      <w:r>
        <w:rPr>
          <w:rFonts w:hint="eastAsia"/>
        </w:rPr>
        <w:t>AI</w:t>
      </w:r>
      <w:r>
        <w:rPr>
          <w:rFonts w:hint="eastAsia"/>
        </w:rPr>
        <w:t>龙头（英伟达、微软）隔夜表现对港股的传导；②南向资金对</w:t>
      </w:r>
      <w:r>
        <w:rPr>
          <w:rFonts w:hint="eastAsia"/>
        </w:rPr>
        <w:t>AI</w:t>
      </w:r>
      <w:r>
        <w:rPr>
          <w:rFonts w:hint="eastAsia"/>
        </w:rPr>
        <w:t>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净流入</w:t>
      </w:r>
      <w:r>
        <w:rPr>
          <w:rFonts w:hint="eastAsia"/>
        </w:rPr>
        <w:t>/</w:t>
      </w:r>
      <w:r>
        <w:rPr>
          <w:rFonts w:hint="eastAsia"/>
        </w:rPr>
        <w:t>流出；③</w:t>
      </w:r>
      <w:r>
        <w:rPr>
          <w:rFonts w:hint="eastAsia"/>
        </w:rPr>
        <w:t>AI</w:t>
      </w:r>
      <w:r>
        <w:rPr>
          <w:rFonts w:hint="eastAsia"/>
        </w:rPr>
        <w:t>板块内部是否出现“从硬件向软件切换”的资金轮动。</w:t>
      </w:r>
    </w:p>
    <w:p w14:paraId="6A77CF67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</w:t>
      </w:r>
      <w:r>
        <w:rPr>
          <w:rFonts w:hint="eastAsia"/>
        </w:rPr>
        <w:t>AI</w:t>
      </w:r>
      <w:r>
        <w:rPr>
          <w:rFonts w:hint="eastAsia"/>
        </w:rPr>
        <w:t>板块三个关键信号；②当前处于“算力→应用”产业节奏的哪个阶段；③最需警惕的风险（估值泡沫</w:t>
      </w:r>
      <w:r>
        <w:rPr>
          <w:rFonts w:hint="eastAsia"/>
        </w:rPr>
        <w:t>/</w:t>
      </w:r>
      <w:r>
        <w:rPr>
          <w:rFonts w:hint="eastAsia"/>
        </w:rPr>
        <w:t>技术瓶颈</w:t>
      </w:r>
      <w:r>
        <w:rPr>
          <w:rFonts w:hint="eastAsia"/>
        </w:rPr>
        <w:t>/</w:t>
      </w:r>
      <w:r>
        <w:rPr>
          <w:rFonts w:hint="eastAsia"/>
        </w:rPr>
        <w:t>竞争格局）；④明日观察指标。</w:t>
      </w:r>
    </w:p>
    <w:p w14:paraId="115C88B3" w14:textId="77777777" w:rsidR="00607C91" w:rsidRDefault="008B5C58">
      <w:pPr>
        <w:pStyle w:val="Heading2"/>
      </w:pPr>
      <w:bookmarkStart w:id="52" w:name="_Toc236043882"/>
      <w:bookmarkStart w:id="53" w:name="二创新药板块"/>
      <w:bookmarkEnd w:id="47"/>
      <w:bookmarkEnd w:id="51"/>
      <w:r>
        <w:rPr>
          <w:rFonts w:hint="eastAsia"/>
        </w:rPr>
        <w:lastRenderedPageBreak/>
        <w:t>二、创新药板块</w:t>
      </w:r>
      <w:bookmarkEnd w:id="52"/>
    </w:p>
    <w:p w14:paraId="25F4EC2F" w14:textId="77777777" w:rsidR="00607C91" w:rsidRDefault="008B5C58">
      <w:pPr>
        <w:pStyle w:val="Heading3"/>
      </w:pPr>
      <w:bookmarkStart w:id="54" w:name="_Toc236043883"/>
      <w:bookmarkStart w:id="55" w:name="分析框架-1"/>
      <w:r>
        <w:rPr>
          <w:rFonts w:hint="eastAsia"/>
        </w:rPr>
        <w:t>分析框架</w:t>
      </w:r>
      <w:bookmarkEnd w:id="54"/>
    </w:p>
    <w:p w14:paraId="4015808B" w14:textId="77777777" w:rsidR="00607C91" w:rsidRDefault="008B5C58">
      <w:pPr>
        <w:pStyle w:val="FirstParagraph"/>
      </w:pPr>
      <w:r>
        <w:rPr>
          <w:rFonts w:hint="eastAsia"/>
        </w:rPr>
        <w:t>港股创新</w:t>
      </w:r>
      <w:proofErr w:type="gramStart"/>
      <w:r>
        <w:rPr>
          <w:rFonts w:hint="eastAsia"/>
        </w:rPr>
        <w:t>药板块</w:t>
      </w:r>
      <w:proofErr w:type="gramEnd"/>
      <w:r>
        <w:rPr>
          <w:rFonts w:hint="eastAsia"/>
        </w:rPr>
        <w:t>近十年历经多轮牛熊切换。板块内部分化极强——商业化盈利龙头、大额</w:t>
      </w:r>
      <w:r>
        <w:rPr>
          <w:rFonts w:hint="eastAsia"/>
        </w:rPr>
        <w:t>BD</w:t>
      </w:r>
      <w:r>
        <w:rPr>
          <w:rFonts w:hint="eastAsia"/>
        </w:rPr>
        <w:t>出海标的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弹性远高于无现金流小票，反弹不会是普涨。</w:t>
      </w:r>
    </w:p>
    <w:p w14:paraId="13F13A8D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估值水位</w:t>
      </w:r>
      <w:r>
        <w:rPr>
          <w:rFonts w:hint="eastAsia"/>
        </w:rPr>
        <w:t>：恒生港股通创新药指数市盈率及历史分位数</w:t>
      </w:r>
      <w:r>
        <w:t xml:space="preserve"> - </w:t>
      </w:r>
      <w:r>
        <w:rPr>
          <w:rFonts w:hint="eastAsia"/>
          <w:b/>
          <w:bCs/>
        </w:rPr>
        <w:t>流动性</w:t>
      </w:r>
      <w:r>
        <w:rPr>
          <w:rFonts w:hint="eastAsia"/>
        </w:rPr>
        <w:t>：美联储利率预期、港股整体流动性对创新药估值的压制</w:t>
      </w:r>
      <w:r>
        <w:rPr>
          <w:rFonts w:hint="eastAsia"/>
        </w:rPr>
        <w:t>/</w:t>
      </w:r>
      <w:r>
        <w:rPr>
          <w:rFonts w:hint="eastAsia"/>
        </w:rPr>
        <w:t>释放</w:t>
      </w:r>
      <w:r>
        <w:t xml:space="preserve"> - </w:t>
      </w:r>
      <w:r>
        <w:rPr>
          <w:rFonts w:hint="eastAsia"/>
          <w:b/>
          <w:bCs/>
        </w:rPr>
        <w:t>基本面</w:t>
      </w:r>
      <w:r>
        <w:rPr>
          <w:rFonts w:hint="eastAsia"/>
        </w:rPr>
        <w:t>：新药获批数量、企业盈亏转折、</w:t>
      </w:r>
      <w:r>
        <w:rPr>
          <w:rFonts w:hint="eastAsia"/>
        </w:rPr>
        <w:t>BD</w:t>
      </w:r>
      <w:r>
        <w:rPr>
          <w:rFonts w:hint="eastAsia"/>
        </w:rPr>
        <w:t>出海交易金额</w:t>
      </w:r>
      <w:r>
        <w:t xml:space="preserve"> - </w:t>
      </w:r>
      <w:r>
        <w:rPr>
          <w:rFonts w:hint="eastAsia"/>
          <w:b/>
          <w:bCs/>
        </w:rPr>
        <w:t>资金行为</w:t>
      </w:r>
      <w:r>
        <w:rPr>
          <w:rFonts w:hint="eastAsia"/>
        </w:rPr>
        <w:t>：回购潮（如药明康德回购后的股价反应）、南向资金动向</w:t>
      </w:r>
    </w:p>
    <w:p w14:paraId="285FF5D6" w14:textId="77777777" w:rsidR="00607C91" w:rsidRDefault="008B5C58">
      <w:pPr>
        <w:pStyle w:val="BodyText"/>
      </w:pPr>
      <w:r>
        <w:rPr>
          <w:rFonts w:hint="eastAsia"/>
          <w:b/>
          <w:bCs/>
        </w:rPr>
        <w:t>板块特有术语：</w:t>
      </w:r>
      <w:r>
        <w:t xml:space="preserve"> </w:t>
      </w:r>
      <w:r>
        <w:rPr>
          <w:rFonts w:hint="eastAsia"/>
        </w:rPr>
        <w:t>BD</w:t>
      </w:r>
      <w:r>
        <w:rPr>
          <w:rFonts w:hint="eastAsia"/>
        </w:rPr>
        <w:t>（商务拓展）、出海、</w:t>
      </w:r>
      <w:r>
        <w:rPr>
          <w:rFonts w:hint="eastAsia"/>
        </w:rPr>
        <w:t>18A</w:t>
      </w:r>
      <w:r>
        <w:rPr>
          <w:rFonts w:hint="eastAsia"/>
        </w:rPr>
        <w:t>公司（未盈利生物科技公司）、</w:t>
      </w:r>
      <w:r>
        <w:rPr>
          <w:rFonts w:hint="eastAsia"/>
        </w:rPr>
        <w:t>CXO</w:t>
      </w:r>
      <w:r>
        <w:rPr>
          <w:rFonts w:hint="eastAsia"/>
        </w:rPr>
        <w:t>（医药研发生产外包）、</w:t>
      </w:r>
      <w:r>
        <w:rPr>
          <w:rFonts w:hint="eastAsia"/>
        </w:rPr>
        <w:t>License-out</w:t>
      </w:r>
      <w:r>
        <w:rPr>
          <w:rFonts w:hint="eastAsia"/>
        </w:rPr>
        <w:t>（对外授权）、临床试验数据读出</w:t>
      </w:r>
    </w:p>
    <w:p w14:paraId="0466D894" w14:textId="77777777" w:rsidR="00607C91" w:rsidRDefault="008B5C58">
      <w:pPr>
        <w:pStyle w:val="Heading3"/>
      </w:pPr>
      <w:bookmarkStart w:id="56" w:name="_Toc236043884"/>
      <w:bookmarkStart w:id="57" w:name="提示词模板-1"/>
      <w:bookmarkEnd w:id="55"/>
      <w:r>
        <w:rPr>
          <w:rFonts w:hint="eastAsia"/>
        </w:rPr>
        <w:t>提示词模板</w:t>
      </w:r>
      <w:bookmarkEnd w:id="56"/>
    </w:p>
    <w:p w14:paraId="788F6454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你是一位专注港股医药板块、熟悉</w:t>
      </w:r>
      <w:r>
        <w:rPr>
          <w:rFonts w:hint="eastAsia"/>
        </w:rPr>
        <w:t>18A</w:t>
      </w:r>
      <w:r>
        <w:rPr>
          <w:rFonts w:hint="eastAsia"/>
        </w:rPr>
        <w:t>上市规则及创新药估值逻辑的分析师。</w:t>
      </w:r>
    </w:p>
    <w:p w14:paraId="3008DE0E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请对今日港股创新</w:t>
      </w:r>
      <w:proofErr w:type="gramStart"/>
      <w:r>
        <w:rPr>
          <w:rFonts w:hint="eastAsia"/>
        </w:rPr>
        <w:t>药板块</w:t>
      </w:r>
      <w:proofErr w:type="gramEnd"/>
      <w:r>
        <w:rPr>
          <w:rFonts w:hint="eastAsia"/>
        </w:rPr>
        <w:t>进行复盘。</w:t>
      </w:r>
    </w:p>
    <w:p w14:paraId="5F3B9C85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按“估值水位→流动性环境→基本面催化→资金行为”四维分析：</w:t>
      </w:r>
      <w:r>
        <w:t xml:space="preserve"> 1.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：当前恒生港股通创新药指数市盈率及历史分位数，是否处于合理区间；</w:t>
      </w:r>
      <w:r>
        <w:t xml:space="preserve"> 2. </w:t>
      </w:r>
      <w:r>
        <w:rPr>
          <w:rFonts w:hint="eastAsia"/>
          <w:b/>
          <w:bCs/>
        </w:rPr>
        <w:t>流动性</w:t>
      </w:r>
      <w:r>
        <w:rPr>
          <w:rFonts w:hint="eastAsia"/>
        </w:rPr>
        <w:t>：美联储利率预期变化对创新药这类久期资产的压制</w:t>
      </w:r>
      <w:r>
        <w:rPr>
          <w:rFonts w:hint="eastAsia"/>
        </w:rPr>
        <w:t>/</w:t>
      </w:r>
      <w:r>
        <w:rPr>
          <w:rFonts w:hint="eastAsia"/>
        </w:rPr>
        <w:t>释放；</w:t>
      </w:r>
      <w:r>
        <w:t xml:space="preserve"> 3. </w:t>
      </w:r>
      <w:r>
        <w:rPr>
          <w:rFonts w:hint="eastAsia"/>
          <w:b/>
          <w:bCs/>
        </w:rPr>
        <w:t>基本面</w:t>
      </w:r>
      <w:r>
        <w:rPr>
          <w:rFonts w:hint="eastAsia"/>
        </w:rPr>
        <w:t>：今日有无新药获批、临床数据读出、</w:t>
      </w:r>
      <w:r>
        <w:rPr>
          <w:rFonts w:hint="eastAsia"/>
        </w:rPr>
        <w:t>BD</w:t>
      </w:r>
      <w:r>
        <w:rPr>
          <w:rFonts w:hint="eastAsia"/>
        </w:rPr>
        <w:t>交易等催化事件；</w:t>
      </w:r>
      <w:r>
        <w:t xml:space="preserve"> 4. </w:t>
      </w:r>
      <w:r>
        <w:rPr>
          <w:rFonts w:hint="eastAsia"/>
          <w:b/>
          <w:bCs/>
        </w:rPr>
        <w:t>内部分化</w:t>
      </w:r>
      <w:r>
        <w:rPr>
          <w:rFonts w:hint="eastAsia"/>
        </w:rPr>
        <w:t>：商业化盈利龙头</w:t>
      </w:r>
      <w:r>
        <w:t xml:space="preserve"> vs </w:t>
      </w:r>
      <w:r>
        <w:rPr>
          <w:rFonts w:hint="eastAsia"/>
        </w:rPr>
        <w:t>无现金流小票的走势分化程度。</w:t>
      </w:r>
    </w:p>
    <w:p w14:paraId="0CF08791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</w:t>
      </w:r>
      <w:r>
        <w:rPr>
          <w:rFonts w:hint="eastAsia"/>
        </w:rPr>
        <w:t>18A</w:t>
      </w:r>
      <w:r>
        <w:rPr>
          <w:rFonts w:hint="eastAsia"/>
        </w:rPr>
        <w:t>公司整体表现</w:t>
      </w:r>
      <w:r>
        <w:t xml:space="preserve"> vs </w:t>
      </w:r>
      <w:proofErr w:type="gramStart"/>
      <w:r>
        <w:rPr>
          <w:rFonts w:hint="eastAsia"/>
        </w:rPr>
        <w:t>盈利药企的</w:t>
      </w:r>
      <w:proofErr w:type="gramEnd"/>
      <w:r>
        <w:rPr>
          <w:rFonts w:hint="eastAsia"/>
        </w:rPr>
        <w:t>估值差；②</w:t>
      </w:r>
      <w:r>
        <w:rPr>
          <w:rFonts w:hint="eastAsia"/>
        </w:rPr>
        <w:t>BD</w:t>
      </w:r>
      <w:r>
        <w:rPr>
          <w:rFonts w:hint="eastAsia"/>
        </w:rPr>
        <w:t>出海交易金额及市场反应；③回购行为（</w:t>
      </w:r>
      <w:proofErr w:type="gramStart"/>
      <w:r>
        <w:rPr>
          <w:rFonts w:hint="eastAsia"/>
        </w:rPr>
        <w:t>如药明康德式</w:t>
      </w:r>
      <w:proofErr w:type="gramEnd"/>
      <w:r>
        <w:rPr>
          <w:rFonts w:hint="eastAsia"/>
        </w:rPr>
        <w:t>回购）是否出现板块性信号。</w:t>
      </w:r>
    </w:p>
    <w:p w14:paraId="028D72B6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①今日创新</w:t>
      </w:r>
      <w:proofErr w:type="gramStart"/>
      <w:r>
        <w:rPr>
          <w:rFonts w:hint="eastAsia"/>
        </w:rPr>
        <w:t>药板块</w:t>
      </w:r>
      <w:proofErr w:type="gramEnd"/>
      <w:r>
        <w:rPr>
          <w:rFonts w:hint="eastAsia"/>
        </w:rPr>
        <w:t>三个关键信号；②当前估值处于近五年什么分位；③反弹是普涨还是分化；④一个最需警惕的风险（流动性收紧</w:t>
      </w:r>
      <w:r>
        <w:rPr>
          <w:rFonts w:hint="eastAsia"/>
        </w:rPr>
        <w:t>/</w:t>
      </w:r>
      <w:r>
        <w:rPr>
          <w:rFonts w:hint="eastAsia"/>
        </w:rPr>
        <w:t>临床失败</w:t>
      </w:r>
      <w:r>
        <w:rPr>
          <w:rFonts w:hint="eastAsia"/>
        </w:rPr>
        <w:t>/</w:t>
      </w:r>
      <w:r>
        <w:rPr>
          <w:rFonts w:hint="eastAsia"/>
        </w:rPr>
        <w:t>竞争加剧）。</w:t>
      </w:r>
    </w:p>
    <w:p w14:paraId="077669F7" w14:textId="77777777" w:rsidR="00607C91" w:rsidRDefault="008B5C58">
      <w:pPr>
        <w:pStyle w:val="Heading2"/>
      </w:pPr>
      <w:bookmarkStart w:id="58" w:name="_Toc236043885"/>
      <w:bookmarkStart w:id="59" w:name="三医疗板块含医疗器械cxo医疗服务等"/>
      <w:bookmarkEnd w:id="53"/>
      <w:bookmarkEnd w:id="57"/>
      <w:r>
        <w:rPr>
          <w:rFonts w:hint="eastAsia"/>
        </w:rPr>
        <w:t>三、医疗板块（</w:t>
      </w:r>
      <w:proofErr w:type="gramStart"/>
      <w:r>
        <w:rPr>
          <w:rFonts w:hint="eastAsia"/>
        </w:rPr>
        <w:t>含医疗</w:t>
      </w:r>
      <w:proofErr w:type="gramEnd"/>
      <w:r>
        <w:rPr>
          <w:rFonts w:hint="eastAsia"/>
        </w:rPr>
        <w:t>器械、</w:t>
      </w:r>
      <w:r>
        <w:rPr>
          <w:rFonts w:hint="eastAsia"/>
        </w:rPr>
        <w:t>CXO</w:t>
      </w:r>
      <w:r>
        <w:rPr>
          <w:rFonts w:hint="eastAsia"/>
        </w:rPr>
        <w:t>、医疗服务等）</w:t>
      </w:r>
      <w:bookmarkEnd w:id="58"/>
    </w:p>
    <w:p w14:paraId="64CBE4E6" w14:textId="77777777" w:rsidR="00607C91" w:rsidRDefault="008B5C58">
      <w:pPr>
        <w:pStyle w:val="Heading3"/>
      </w:pPr>
      <w:bookmarkStart w:id="60" w:name="_Toc236043886"/>
      <w:bookmarkStart w:id="61" w:name="分析框架-2"/>
      <w:r>
        <w:rPr>
          <w:rFonts w:hint="eastAsia"/>
        </w:rPr>
        <w:t>分析框架</w:t>
      </w:r>
      <w:bookmarkEnd w:id="60"/>
    </w:p>
    <w:p w14:paraId="7D1936EA" w14:textId="77777777" w:rsidR="00607C91" w:rsidRDefault="008B5C58">
      <w:pPr>
        <w:pStyle w:val="FirstParagraph"/>
      </w:pPr>
      <w:r>
        <w:rPr>
          <w:rFonts w:hint="eastAsia"/>
        </w:rPr>
        <w:t>港股医药行业涵盖化药、生物科技、医药分销、中药、医疗服务、医疗器械、</w:t>
      </w:r>
      <w:r>
        <w:rPr>
          <w:rFonts w:hint="eastAsia"/>
        </w:rPr>
        <w:t>CXO</w:t>
      </w:r>
      <w:r>
        <w:rPr>
          <w:rFonts w:hint="eastAsia"/>
        </w:rPr>
        <w:t>等子板块。医药行业结构性和周期性兼具，必须精挑细分板块。</w:t>
      </w:r>
    </w:p>
    <w:p w14:paraId="4B5CAB17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子板块轮动</w:t>
      </w:r>
      <w:r>
        <w:rPr>
          <w:rFonts w:hint="eastAsia"/>
        </w:rPr>
        <w:t>：生物制品、化学制药、医疗服务、医疗器械、医药商业、中药等子板块涨跌幅对比</w:t>
      </w:r>
      <w:r>
        <w:t xml:space="preserve"> - </w:t>
      </w:r>
      <w:r>
        <w:rPr>
          <w:rFonts w:hint="eastAsia"/>
          <w:b/>
          <w:bCs/>
        </w:rPr>
        <w:t>政策面</w:t>
      </w:r>
      <w:r>
        <w:rPr>
          <w:rFonts w:hint="eastAsia"/>
        </w:rPr>
        <w:t>：医保谈判、集采政策、创新药械审批节奏</w:t>
      </w:r>
      <w:r>
        <w:t xml:space="preserve"> - </w:t>
      </w:r>
      <w:r>
        <w:rPr>
          <w:rFonts w:hint="eastAsia"/>
          <w:b/>
          <w:bCs/>
        </w:rPr>
        <w:t>基本面</w:t>
      </w:r>
      <w:r>
        <w:rPr>
          <w:rFonts w:hint="eastAsia"/>
        </w:rPr>
        <w:t>：</w:t>
      </w:r>
      <w:r>
        <w:rPr>
          <w:rFonts w:hint="eastAsia"/>
        </w:rPr>
        <w:t>CXO</w:t>
      </w:r>
      <w:r>
        <w:rPr>
          <w:rFonts w:hint="eastAsia"/>
        </w:rPr>
        <w:t>订单及产能利用率、医疗服务客流恢复、器械国产替代进度</w:t>
      </w:r>
      <w:r>
        <w:t xml:space="preserve"> -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：各子板块估值分位、</w:t>
      </w:r>
      <w:r>
        <w:rPr>
          <w:rFonts w:hint="eastAsia"/>
        </w:rPr>
        <w:t>AH</w:t>
      </w:r>
      <w:r>
        <w:rPr>
          <w:rFonts w:hint="eastAsia"/>
        </w:rPr>
        <w:t>溢价</w:t>
      </w:r>
    </w:p>
    <w:p w14:paraId="3D1C6367" w14:textId="77777777" w:rsidR="00607C91" w:rsidRDefault="008B5C58">
      <w:pPr>
        <w:pStyle w:val="BodyText"/>
      </w:pPr>
      <w:r>
        <w:rPr>
          <w:rFonts w:hint="eastAsia"/>
          <w:b/>
          <w:bCs/>
        </w:rPr>
        <w:lastRenderedPageBreak/>
        <w:t>板块特有术语：</w:t>
      </w:r>
      <w:r>
        <w:t xml:space="preserve"> </w:t>
      </w:r>
      <w:r>
        <w:rPr>
          <w:rFonts w:hint="eastAsia"/>
        </w:rPr>
        <w:t>CXO</w:t>
      </w:r>
      <w:r>
        <w:rPr>
          <w:rFonts w:hint="eastAsia"/>
        </w:rPr>
        <w:t>、</w:t>
      </w:r>
      <w:r>
        <w:rPr>
          <w:rFonts w:hint="eastAsia"/>
        </w:rPr>
        <w:t>18A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型分化、集采、医保谈判、器械国产替代</w:t>
      </w:r>
    </w:p>
    <w:p w14:paraId="051E3C4A" w14:textId="77777777" w:rsidR="00607C91" w:rsidRDefault="008B5C58">
      <w:pPr>
        <w:pStyle w:val="Heading3"/>
      </w:pPr>
      <w:bookmarkStart w:id="62" w:name="_Toc236043887"/>
      <w:bookmarkStart w:id="63" w:name="提示词模板-2"/>
      <w:bookmarkEnd w:id="61"/>
      <w:r>
        <w:rPr>
          <w:rFonts w:hint="eastAsia"/>
        </w:rPr>
        <w:t>提示词模板</w:t>
      </w:r>
      <w:bookmarkEnd w:id="62"/>
    </w:p>
    <w:p w14:paraId="73FB9C80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你是一位覆盖港股全医药产业链、熟悉各</w:t>
      </w:r>
      <w:proofErr w:type="gramStart"/>
      <w:r>
        <w:rPr>
          <w:rFonts w:hint="eastAsia"/>
        </w:rPr>
        <w:t>子板块</w:t>
      </w:r>
      <w:proofErr w:type="gramEnd"/>
      <w:r>
        <w:rPr>
          <w:rFonts w:hint="eastAsia"/>
        </w:rPr>
        <w:t>估值周期的分析师。</w:t>
      </w:r>
    </w:p>
    <w:p w14:paraId="16AFCE7E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请对今日港股医疗板块进行复盘。</w:t>
      </w:r>
    </w:p>
    <w:p w14:paraId="71917224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</w:t>
      </w:r>
      <w:proofErr w:type="gramStart"/>
      <w:r>
        <w:rPr>
          <w:rFonts w:hint="eastAsia"/>
        </w:rPr>
        <w:t>子板块</w:t>
      </w:r>
      <w:proofErr w:type="gramEnd"/>
      <w:r>
        <w:rPr>
          <w:rFonts w:hint="eastAsia"/>
        </w:rPr>
        <w:t>分类对比分析：</w:t>
      </w:r>
      <w:r>
        <w:t xml:space="preserve"> 1. </w:t>
      </w:r>
      <w:r>
        <w:rPr>
          <w:rFonts w:hint="eastAsia"/>
          <w:b/>
          <w:bCs/>
        </w:rPr>
        <w:t>子板块表现排序</w:t>
      </w:r>
      <w:r>
        <w:rPr>
          <w:rFonts w:hint="eastAsia"/>
        </w:rPr>
        <w:t>：生物制品、化学制药、医疗服务、医疗器械、医药商业、中药今日涨跌幅对比；</w:t>
      </w:r>
      <w:r>
        <w:t xml:space="preserve"> 2. </w:t>
      </w:r>
      <w:r>
        <w:rPr>
          <w:rFonts w:hint="eastAsia"/>
          <w:b/>
          <w:bCs/>
        </w:rPr>
        <w:t>领涨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领跌归因</w:t>
      </w:r>
      <w:r>
        <w:rPr>
          <w:rFonts w:hint="eastAsia"/>
        </w:rPr>
        <w:t>：表现最好和最差的子板块分别由什么驱动；</w:t>
      </w:r>
      <w:r>
        <w:t xml:space="preserve"> 3. </w:t>
      </w:r>
      <w:r>
        <w:rPr>
          <w:rFonts w:hint="eastAsia"/>
          <w:b/>
          <w:bCs/>
        </w:rPr>
        <w:t>CXO</w:t>
      </w:r>
      <w:r>
        <w:rPr>
          <w:rFonts w:hint="eastAsia"/>
          <w:b/>
          <w:bCs/>
        </w:rPr>
        <w:t>专项</w:t>
      </w:r>
      <w:r>
        <w:rPr>
          <w:rFonts w:hint="eastAsia"/>
        </w:rPr>
        <w:t>：作为港股特色板块，</w:t>
      </w:r>
      <w:r>
        <w:rPr>
          <w:rFonts w:hint="eastAsia"/>
        </w:rPr>
        <w:t>CXO</w:t>
      </w:r>
      <w:r>
        <w:rPr>
          <w:rFonts w:hint="eastAsia"/>
        </w:rPr>
        <w:t>（药明康德、药明生物等）的订单预期和估值修复逻辑；</w:t>
      </w:r>
      <w:r>
        <w:t xml:space="preserve"> 4. </w:t>
      </w:r>
      <w:r>
        <w:rPr>
          <w:rFonts w:hint="eastAsia"/>
          <w:b/>
          <w:bCs/>
        </w:rPr>
        <w:t>18A</w:t>
      </w:r>
      <w:r>
        <w:rPr>
          <w:rFonts w:hint="eastAsia"/>
          <w:b/>
          <w:bCs/>
        </w:rPr>
        <w:t>公司</w:t>
      </w:r>
      <w:r>
        <w:rPr>
          <w:rFonts w:hint="eastAsia"/>
        </w:rPr>
        <w:t>：未盈利生物科技公司的整体情绪变化。</w:t>
      </w:r>
    </w:p>
    <w:p w14:paraId="73D4BC05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</w:t>
      </w:r>
      <w:proofErr w:type="gramStart"/>
      <w:r>
        <w:rPr>
          <w:rFonts w:hint="eastAsia"/>
        </w:rPr>
        <w:t>子板块</w:t>
      </w:r>
      <w:proofErr w:type="gramEnd"/>
      <w:r>
        <w:rPr>
          <w:rFonts w:hint="eastAsia"/>
        </w:rPr>
        <w:t>之间是否出现“</w:t>
      </w:r>
      <w:r>
        <w:rPr>
          <w:rFonts w:hint="eastAsia"/>
        </w:rPr>
        <w:t>K</w:t>
      </w:r>
      <w:r>
        <w:rPr>
          <w:rFonts w:hint="eastAsia"/>
        </w:rPr>
        <w:t>型分化”；②政策面（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保谈判、集采）对板块情绪的压制</w:t>
      </w:r>
      <w:r>
        <w:rPr>
          <w:rFonts w:hint="eastAsia"/>
        </w:rPr>
        <w:t>/</w:t>
      </w:r>
      <w:r>
        <w:rPr>
          <w:rFonts w:hint="eastAsia"/>
        </w:rPr>
        <w:t>释放；③</w:t>
      </w:r>
      <w:r>
        <w:rPr>
          <w:rFonts w:hint="eastAsia"/>
        </w:rPr>
        <w:t>AH</w:t>
      </w:r>
      <w:r>
        <w:rPr>
          <w:rFonts w:hint="eastAsia"/>
        </w:rPr>
        <w:t>医疗股溢价变化。</w:t>
      </w:r>
    </w:p>
    <w:p w14:paraId="433E1037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①今日医疗板块三个关键信号；②各</w:t>
      </w:r>
      <w:proofErr w:type="gramStart"/>
      <w:r>
        <w:rPr>
          <w:rFonts w:hint="eastAsia"/>
        </w:rPr>
        <w:t>子板块</w:t>
      </w:r>
      <w:proofErr w:type="gramEnd"/>
      <w:r>
        <w:rPr>
          <w:rFonts w:hint="eastAsia"/>
        </w:rPr>
        <w:t>强弱排序及原因；③估值处于什么位置（便宜</w:t>
      </w:r>
      <w:r>
        <w:rPr>
          <w:rFonts w:hint="eastAsia"/>
        </w:rPr>
        <w:t>/</w:t>
      </w:r>
      <w:r>
        <w:rPr>
          <w:rFonts w:hint="eastAsia"/>
        </w:rPr>
        <w:t>合理</w:t>
      </w:r>
      <w:r>
        <w:rPr>
          <w:rFonts w:hint="eastAsia"/>
        </w:rPr>
        <w:t>/</w:t>
      </w:r>
      <w:r>
        <w:rPr>
          <w:rFonts w:hint="eastAsia"/>
        </w:rPr>
        <w:t>偏贵）；④</w:t>
      </w:r>
      <w:proofErr w:type="gramStart"/>
      <w:r>
        <w:rPr>
          <w:rFonts w:hint="eastAsia"/>
        </w:rPr>
        <w:t>明日最</w:t>
      </w:r>
      <w:proofErr w:type="gramEnd"/>
      <w:r>
        <w:rPr>
          <w:rFonts w:hint="eastAsia"/>
        </w:rPr>
        <w:t>需关注的政策或数据事件。</w:t>
      </w:r>
    </w:p>
    <w:p w14:paraId="3F00E652" w14:textId="77777777" w:rsidR="00607C91" w:rsidRDefault="008B5C58">
      <w:pPr>
        <w:pStyle w:val="Heading2"/>
      </w:pPr>
      <w:bookmarkStart w:id="64" w:name="_Toc236043888"/>
      <w:bookmarkStart w:id="65" w:name="四金融板块银行"/>
      <w:bookmarkEnd w:id="59"/>
      <w:bookmarkEnd w:id="63"/>
      <w:r>
        <w:rPr>
          <w:rFonts w:hint="eastAsia"/>
        </w:rPr>
        <w:t>四、金融板块（银行）</w:t>
      </w:r>
      <w:bookmarkEnd w:id="64"/>
    </w:p>
    <w:p w14:paraId="2090B78D" w14:textId="77777777" w:rsidR="00607C91" w:rsidRDefault="008B5C58">
      <w:pPr>
        <w:pStyle w:val="Heading3"/>
      </w:pPr>
      <w:bookmarkStart w:id="66" w:name="_Toc236043889"/>
      <w:bookmarkStart w:id="67" w:name="分析框架-3"/>
      <w:r>
        <w:rPr>
          <w:rFonts w:hint="eastAsia"/>
        </w:rPr>
        <w:t>分析框架</w:t>
      </w:r>
      <w:bookmarkEnd w:id="66"/>
    </w:p>
    <w:p w14:paraId="6ADE54F1" w14:textId="77777777" w:rsidR="00607C91" w:rsidRDefault="008B5C58">
      <w:pPr>
        <w:pStyle w:val="FirstParagraph"/>
      </w:pPr>
      <w:r>
        <w:rPr>
          <w:rFonts w:hint="eastAsia"/>
        </w:rPr>
        <w:t>港股金融板块（银行、保险）估值处于历史低位，</w:t>
      </w:r>
      <w:r>
        <w:rPr>
          <w:rFonts w:hint="eastAsia"/>
        </w:rPr>
        <w:t>PB</w:t>
      </w:r>
      <w:r>
        <w:rPr>
          <w:rFonts w:hint="eastAsia"/>
        </w:rPr>
        <w:t>约</w:t>
      </w:r>
      <w:r>
        <w:rPr>
          <w:rFonts w:hint="eastAsia"/>
        </w:rPr>
        <w:t>0.6</w:t>
      </w:r>
      <w:r>
        <w:rPr>
          <w:rFonts w:hint="eastAsia"/>
        </w:rPr>
        <w:t>倍，股息率超</w:t>
      </w:r>
      <w:r>
        <w:rPr>
          <w:rFonts w:hint="eastAsia"/>
        </w:rPr>
        <w:t>4%</w:t>
      </w:r>
      <w:r>
        <w:rPr>
          <w:rFonts w:hint="eastAsia"/>
        </w:rPr>
        <w:t>，安全边际充足。金融股往往在特定阶段成为指数的主要驱动力。</w:t>
      </w:r>
    </w:p>
    <w:p w14:paraId="6E6D8EA5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：板块市净率（</w:t>
      </w:r>
      <w:r>
        <w:rPr>
          <w:rFonts w:hint="eastAsia"/>
        </w:rPr>
        <w:t>PB</w:t>
      </w:r>
      <w:r>
        <w:rPr>
          <w:rFonts w:hint="eastAsia"/>
        </w:rPr>
        <w:t>）及历史分位数</w:t>
      </w:r>
      <w:r>
        <w:t xml:space="preserve"> - </w:t>
      </w:r>
      <w:r>
        <w:rPr>
          <w:rFonts w:hint="eastAsia"/>
          <w:b/>
          <w:bCs/>
        </w:rPr>
        <w:t>股息率</w:t>
      </w:r>
      <w:r>
        <w:rPr>
          <w:rFonts w:hint="eastAsia"/>
        </w:rPr>
        <w:t>：与无风险利率的利差</w:t>
      </w:r>
      <w:r>
        <w:t xml:space="preserve"> - </w:t>
      </w:r>
      <w:r>
        <w:rPr>
          <w:rFonts w:hint="eastAsia"/>
          <w:b/>
          <w:bCs/>
        </w:rPr>
        <w:t>资金流向</w:t>
      </w:r>
      <w:r>
        <w:rPr>
          <w:rFonts w:hint="eastAsia"/>
        </w:rPr>
        <w:t>：南向资金对金融股的配置、外资态度</w:t>
      </w:r>
      <w:r>
        <w:t xml:space="preserve"> - </w:t>
      </w:r>
      <w:r>
        <w:rPr>
          <w:rFonts w:hint="eastAsia"/>
          <w:b/>
          <w:bCs/>
        </w:rPr>
        <w:t>宏观经济</w:t>
      </w:r>
      <w:r>
        <w:rPr>
          <w:rFonts w:hint="eastAsia"/>
        </w:rPr>
        <w:t>：利率走势、信贷数据、经济复苏预期</w:t>
      </w:r>
      <w:r>
        <w:t xml:space="preserve"> - </w:t>
      </w:r>
      <w:r>
        <w:rPr>
          <w:rFonts w:hint="eastAsia"/>
          <w:b/>
          <w:bCs/>
        </w:rPr>
        <w:t>风格轮动</w:t>
      </w:r>
      <w:r>
        <w:rPr>
          <w:rFonts w:hint="eastAsia"/>
        </w:rPr>
        <w:t>：价值</w:t>
      </w:r>
      <w:r>
        <w:t xml:space="preserve"> vs </w:t>
      </w:r>
      <w:r>
        <w:rPr>
          <w:rFonts w:hint="eastAsia"/>
        </w:rPr>
        <w:t>成长的相对表现</w:t>
      </w:r>
    </w:p>
    <w:p w14:paraId="7C063BC3" w14:textId="77777777" w:rsidR="00607C91" w:rsidRDefault="008B5C58">
      <w:pPr>
        <w:pStyle w:val="BodyText"/>
      </w:pPr>
      <w:r>
        <w:rPr>
          <w:rFonts w:hint="eastAsia"/>
          <w:b/>
          <w:bCs/>
        </w:rPr>
        <w:t>板块特有术语：</w:t>
      </w:r>
      <w:r>
        <w:t xml:space="preserve"> </w:t>
      </w:r>
      <w:r>
        <w:rPr>
          <w:rFonts w:hint="eastAsia"/>
        </w:rPr>
        <w:t>PB</w:t>
      </w:r>
      <w:r>
        <w:rPr>
          <w:rFonts w:hint="eastAsia"/>
        </w:rPr>
        <w:t>（市净率）、股息率、底仓配置、价值风格、</w:t>
      </w:r>
      <w:r>
        <w:rPr>
          <w:rFonts w:hint="eastAsia"/>
        </w:rPr>
        <w:t>AH</w:t>
      </w:r>
      <w:r>
        <w:rPr>
          <w:rFonts w:hint="eastAsia"/>
        </w:rPr>
        <w:t>溢价</w:t>
      </w:r>
    </w:p>
    <w:p w14:paraId="162F905E" w14:textId="77777777" w:rsidR="00607C91" w:rsidRDefault="008B5C58">
      <w:pPr>
        <w:pStyle w:val="Heading3"/>
      </w:pPr>
      <w:bookmarkStart w:id="68" w:name="_Toc236043890"/>
      <w:bookmarkStart w:id="69" w:name="提示词模板-3"/>
      <w:bookmarkEnd w:id="67"/>
      <w:r>
        <w:rPr>
          <w:rFonts w:hint="eastAsia"/>
        </w:rPr>
        <w:t>提示词模板</w:t>
      </w:r>
      <w:bookmarkEnd w:id="68"/>
    </w:p>
    <w:p w14:paraId="39C2289C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你是一位熟悉港股金融板块、擅长价值风格分析的策略分析师。</w:t>
      </w:r>
    </w:p>
    <w:p w14:paraId="689CC6EE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请对今日港股银行板块进行复盘。</w:t>
      </w:r>
    </w:p>
    <w:p w14:paraId="618885A1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按“估值→股息→资金→宏观”四维分析：</w:t>
      </w:r>
      <w:r>
        <w:t xml:space="preserve"> 1.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：板块</w:t>
      </w:r>
      <w:r>
        <w:rPr>
          <w:rFonts w:hint="eastAsia"/>
        </w:rPr>
        <w:t>PB</w:t>
      </w:r>
      <w:r>
        <w:rPr>
          <w:rFonts w:hint="eastAsia"/>
        </w:rPr>
        <w:t>当前水平及历史分位数；</w:t>
      </w:r>
      <w:r>
        <w:t xml:space="preserve"> 2. </w:t>
      </w:r>
      <w:r>
        <w:rPr>
          <w:rFonts w:hint="eastAsia"/>
          <w:b/>
          <w:bCs/>
        </w:rPr>
        <w:t>股息</w:t>
      </w:r>
      <w:r>
        <w:rPr>
          <w:rFonts w:hint="eastAsia"/>
        </w:rPr>
        <w:t>：股息率与</w:t>
      </w:r>
      <w:r>
        <w:rPr>
          <w:rFonts w:hint="eastAsia"/>
        </w:rPr>
        <w:t>10</w:t>
      </w:r>
      <w:r>
        <w:rPr>
          <w:rFonts w:hint="eastAsia"/>
        </w:rPr>
        <w:t>年期国债收益率的利差，安全边际变化；</w:t>
      </w:r>
      <w:r>
        <w:t xml:space="preserve"> 3. </w:t>
      </w:r>
      <w:r>
        <w:rPr>
          <w:rFonts w:hint="eastAsia"/>
          <w:b/>
          <w:bCs/>
        </w:rPr>
        <w:t>资金</w:t>
      </w:r>
      <w:r>
        <w:rPr>
          <w:rFonts w:hint="eastAsia"/>
        </w:rPr>
        <w:t>：南向资金今日对银行股的净买入</w:t>
      </w:r>
      <w:r>
        <w:rPr>
          <w:rFonts w:hint="eastAsia"/>
        </w:rPr>
        <w:t>/</w:t>
      </w:r>
      <w:r>
        <w:rPr>
          <w:rFonts w:hint="eastAsia"/>
        </w:rPr>
        <w:t>卖出；</w:t>
      </w:r>
      <w:r>
        <w:t xml:space="preserve"> 4. </w:t>
      </w:r>
      <w:r>
        <w:rPr>
          <w:rFonts w:hint="eastAsia"/>
          <w:b/>
          <w:bCs/>
        </w:rPr>
        <w:t>风格定位</w:t>
      </w:r>
      <w:r>
        <w:rPr>
          <w:rFonts w:hint="eastAsia"/>
        </w:rPr>
        <w:t>：当前市场环境下，</w:t>
      </w:r>
      <w:proofErr w:type="gramStart"/>
      <w:r>
        <w:rPr>
          <w:rFonts w:hint="eastAsia"/>
        </w:rPr>
        <w:t>金融板块在“</w:t>
      </w:r>
      <w:proofErr w:type="gramEnd"/>
      <w:r>
        <w:rPr>
          <w:rFonts w:hint="eastAsia"/>
        </w:rPr>
        <w:t>价值</w:t>
      </w:r>
      <w:r>
        <w:rPr>
          <w:rFonts w:hint="eastAsia"/>
        </w:rPr>
        <w:t>vs</w:t>
      </w:r>
      <w:proofErr w:type="gramStart"/>
      <w:r>
        <w:rPr>
          <w:rFonts w:hint="eastAsia"/>
        </w:rPr>
        <w:t>成长”风格轮动中的位置</w:t>
      </w:r>
      <w:proofErr w:type="gramEnd"/>
      <w:r>
        <w:rPr>
          <w:rFonts w:hint="eastAsia"/>
        </w:rPr>
        <w:t>。</w:t>
      </w:r>
    </w:p>
    <w:p w14:paraId="4D7B6447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重点关注：①金融股是否成为指数的主要驱动力；②</w:t>
      </w:r>
      <w:r>
        <w:rPr>
          <w:rFonts w:hint="eastAsia"/>
        </w:rPr>
        <w:t>AH</w:t>
      </w:r>
      <w:r>
        <w:rPr>
          <w:rFonts w:hint="eastAsia"/>
        </w:rPr>
        <w:t>银行股溢价变化；③市场避险情绪升温</w:t>
      </w:r>
      <w:proofErr w:type="gramStart"/>
      <w:r>
        <w:rPr>
          <w:rFonts w:hint="eastAsia"/>
        </w:rPr>
        <w:t>时金融</w:t>
      </w:r>
      <w:proofErr w:type="gramEnd"/>
      <w:r>
        <w:rPr>
          <w:rFonts w:hint="eastAsia"/>
        </w:rPr>
        <w:t>股是否获得资金流入。</w:t>
      </w:r>
    </w:p>
    <w:p w14:paraId="11C2DC20" w14:textId="77777777" w:rsidR="00607C91" w:rsidRDefault="008B5C58">
      <w:pPr>
        <w:pStyle w:val="BlockText"/>
      </w:pPr>
      <w:r>
        <w:rPr>
          <w:rFonts w:hint="eastAsia"/>
          <w:b/>
          <w:bCs/>
        </w:rPr>
        <w:lastRenderedPageBreak/>
        <w:t>【输出格式】</w:t>
      </w:r>
      <w:r>
        <w:t xml:space="preserve"> </w:t>
      </w:r>
      <w:r>
        <w:rPr>
          <w:rFonts w:hint="eastAsia"/>
        </w:rPr>
        <w:t>①今日银行板块三个关键信号；②当前估值处于什么位置（低估</w:t>
      </w:r>
      <w:r>
        <w:rPr>
          <w:rFonts w:hint="eastAsia"/>
        </w:rPr>
        <w:t>/</w:t>
      </w:r>
      <w:r>
        <w:rPr>
          <w:rFonts w:hint="eastAsia"/>
        </w:rPr>
        <w:t>合理</w:t>
      </w:r>
      <w:r>
        <w:rPr>
          <w:rFonts w:hint="eastAsia"/>
        </w:rPr>
        <w:t>/</w:t>
      </w:r>
      <w:r>
        <w:rPr>
          <w:rFonts w:hint="eastAsia"/>
        </w:rPr>
        <w:t>高估）；③适合作为底仓配置还是需要等待更好的买点；④最需警惕的风险（息差收窄</w:t>
      </w:r>
      <w:r>
        <w:rPr>
          <w:rFonts w:hint="eastAsia"/>
        </w:rPr>
        <w:t>/</w:t>
      </w:r>
      <w:r>
        <w:rPr>
          <w:rFonts w:hint="eastAsia"/>
        </w:rPr>
        <w:t>资产质量</w:t>
      </w:r>
      <w:r>
        <w:rPr>
          <w:rFonts w:hint="eastAsia"/>
        </w:rPr>
        <w:t>/</w:t>
      </w:r>
      <w:r>
        <w:rPr>
          <w:rFonts w:hint="eastAsia"/>
        </w:rPr>
        <w:t>经济下行）。</w:t>
      </w:r>
    </w:p>
    <w:p w14:paraId="7B83736A" w14:textId="77777777" w:rsidR="00607C91" w:rsidRDefault="008B5C58">
      <w:pPr>
        <w:pStyle w:val="Heading2"/>
      </w:pPr>
      <w:bookmarkStart w:id="70" w:name="_Toc236043891"/>
      <w:bookmarkStart w:id="71" w:name="五保险板块"/>
      <w:bookmarkEnd w:id="65"/>
      <w:bookmarkEnd w:id="69"/>
      <w:r>
        <w:rPr>
          <w:rFonts w:hint="eastAsia"/>
        </w:rPr>
        <w:t>五、保险板块</w:t>
      </w:r>
      <w:bookmarkEnd w:id="70"/>
    </w:p>
    <w:p w14:paraId="7CEFA7C2" w14:textId="77777777" w:rsidR="00607C91" w:rsidRDefault="008B5C58">
      <w:pPr>
        <w:pStyle w:val="Heading3"/>
      </w:pPr>
      <w:bookmarkStart w:id="72" w:name="_Toc236043892"/>
      <w:bookmarkStart w:id="73" w:name="分析框架-4"/>
      <w:r>
        <w:rPr>
          <w:rFonts w:hint="eastAsia"/>
        </w:rPr>
        <w:t>分析框架</w:t>
      </w:r>
      <w:bookmarkEnd w:id="72"/>
    </w:p>
    <w:p w14:paraId="1103C03B" w14:textId="77777777" w:rsidR="00607C91" w:rsidRDefault="008B5C58">
      <w:pPr>
        <w:pStyle w:val="FirstParagraph"/>
      </w:pPr>
      <w:r>
        <w:rPr>
          <w:rFonts w:hint="eastAsia"/>
        </w:rPr>
        <w:t>保险股具有强β属性，在股市向好时弹性较大。</w:t>
      </w:r>
      <w:r>
        <w:rPr>
          <w:rFonts w:hint="eastAsia"/>
        </w:rPr>
        <w:t>2025</w:t>
      </w:r>
      <w:proofErr w:type="gramStart"/>
      <w:r>
        <w:rPr>
          <w:rFonts w:hint="eastAsia"/>
        </w:rPr>
        <w:t>年保险股走势呈现“</w:t>
      </w:r>
      <w:proofErr w:type="gramEnd"/>
      <w:r>
        <w:rPr>
          <w:rFonts w:hint="eastAsia"/>
        </w:rPr>
        <w:t>上涨→深跌→修复→</w:t>
      </w:r>
      <w:proofErr w:type="gramStart"/>
      <w:r>
        <w:rPr>
          <w:rFonts w:hint="eastAsia"/>
        </w:rPr>
        <w:t>再跌”的典型四阶段行情</w:t>
      </w:r>
      <w:proofErr w:type="gramEnd"/>
      <w:r>
        <w:rPr>
          <w:rFonts w:hint="eastAsia"/>
        </w:rPr>
        <w:t>。</w:t>
      </w:r>
    </w:p>
    <w:p w14:paraId="57F2498F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保费收入</w:t>
      </w:r>
      <w:r>
        <w:rPr>
          <w:rFonts w:hint="eastAsia"/>
        </w:rPr>
        <w:t>：开门红数据、月度保费增速</w:t>
      </w:r>
      <w:r>
        <w:t xml:space="preserve"> - </w:t>
      </w:r>
      <w:r>
        <w:rPr>
          <w:rFonts w:hint="eastAsia"/>
          <w:b/>
          <w:bCs/>
        </w:rPr>
        <w:t>投资端</w:t>
      </w:r>
      <w:r>
        <w:rPr>
          <w:rFonts w:hint="eastAsia"/>
        </w:rPr>
        <w:t>：股市表现对险企投资收益的影响</w:t>
      </w:r>
      <w:r>
        <w:t xml:space="preserve"> - </w:t>
      </w:r>
      <w:r>
        <w:rPr>
          <w:rFonts w:hint="eastAsia"/>
          <w:b/>
          <w:bCs/>
        </w:rPr>
        <w:t>盈利预期</w:t>
      </w:r>
      <w:r>
        <w:rPr>
          <w:rFonts w:hint="eastAsia"/>
        </w:rPr>
        <w:t>：市场对险企盈利的上调</w:t>
      </w:r>
      <w:r>
        <w:rPr>
          <w:rFonts w:hint="eastAsia"/>
        </w:rPr>
        <w:t>/</w:t>
      </w:r>
      <w:r>
        <w:rPr>
          <w:rFonts w:hint="eastAsia"/>
        </w:rPr>
        <w:t>下调趋势</w:t>
      </w:r>
      <w:r>
        <w:t xml:space="preserve"> - </w:t>
      </w:r>
      <w:r>
        <w:rPr>
          <w:rFonts w:hint="eastAsia"/>
          <w:b/>
          <w:bCs/>
        </w:rPr>
        <w:t>板块轮动</w:t>
      </w:r>
      <w:r>
        <w:rPr>
          <w:rFonts w:hint="eastAsia"/>
        </w:rPr>
        <w:t>：</w:t>
      </w:r>
      <w:r>
        <w:rPr>
          <w:rFonts w:hint="eastAsia"/>
        </w:rPr>
        <w:t>AI</w:t>
      </w:r>
      <w:proofErr w:type="gramStart"/>
      <w:r>
        <w:rPr>
          <w:rFonts w:hint="eastAsia"/>
        </w:rPr>
        <w:t>行情对保险资金的“</w:t>
      </w:r>
      <w:proofErr w:type="gramEnd"/>
      <w:r>
        <w:rPr>
          <w:rFonts w:hint="eastAsia"/>
        </w:rPr>
        <w:t>虹吸效应”</w:t>
      </w:r>
      <w:r>
        <w:t xml:space="preserve"> -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：与</w:t>
      </w:r>
      <w:r>
        <w:rPr>
          <w:rFonts w:hint="eastAsia"/>
        </w:rPr>
        <w:t>A</w:t>
      </w:r>
      <w:r>
        <w:rPr>
          <w:rFonts w:hint="eastAsia"/>
        </w:rPr>
        <w:t>股保险的估值对比</w:t>
      </w:r>
    </w:p>
    <w:p w14:paraId="04FCE0A6" w14:textId="77777777" w:rsidR="00607C91" w:rsidRDefault="008B5C58">
      <w:pPr>
        <w:pStyle w:val="BodyText"/>
      </w:pPr>
      <w:r>
        <w:rPr>
          <w:rFonts w:hint="eastAsia"/>
          <w:b/>
          <w:bCs/>
        </w:rPr>
        <w:t>板块特有术语：</w:t>
      </w:r>
      <w:r>
        <w:t xml:space="preserve"> </w:t>
      </w:r>
      <w:r>
        <w:rPr>
          <w:rFonts w:hint="eastAsia"/>
        </w:rPr>
        <w:t>β属性、开门红、虹吸效应、戴维斯双击、价值重估</w:t>
      </w:r>
    </w:p>
    <w:p w14:paraId="7442F0C8" w14:textId="77777777" w:rsidR="00607C91" w:rsidRDefault="008B5C58">
      <w:pPr>
        <w:pStyle w:val="Heading3"/>
      </w:pPr>
      <w:bookmarkStart w:id="74" w:name="_Toc236043893"/>
      <w:bookmarkStart w:id="75" w:name="提示词模板-4"/>
      <w:bookmarkEnd w:id="73"/>
      <w:r>
        <w:rPr>
          <w:rFonts w:hint="eastAsia"/>
        </w:rPr>
        <w:t>提示词模板</w:t>
      </w:r>
      <w:bookmarkEnd w:id="74"/>
    </w:p>
    <w:p w14:paraId="471C1680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你是一位覆盖港股保险板块、</w:t>
      </w:r>
      <w:proofErr w:type="gramStart"/>
      <w:r>
        <w:rPr>
          <w:rFonts w:hint="eastAsia"/>
        </w:rPr>
        <w:t>熟悉险企资产</w:t>
      </w:r>
      <w:proofErr w:type="gramEnd"/>
      <w:r>
        <w:rPr>
          <w:rFonts w:hint="eastAsia"/>
        </w:rPr>
        <w:t>负债两端的分析师。</w:t>
      </w:r>
    </w:p>
    <w:p w14:paraId="1B98116E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请对今日港股保险板块进行复盘。</w:t>
      </w:r>
    </w:p>
    <w:p w14:paraId="33E17623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按“负债端→资产端→资金轮动→盈利预期”四维分析：</w:t>
      </w:r>
      <w:r>
        <w:t xml:space="preserve"> 1. </w:t>
      </w:r>
      <w:r>
        <w:rPr>
          <w:rFonts w:hint="eastAsia"/>
          <w:b/>
          <w:bCs/>
        </w:rPr>
        <w:t>负债端</w:t>
      </w:r>
      <w:r>
        <w:rPr>
          <w:rFonts w:hint="eastAsia"/>
        </w:rPr>
        <w:t>：保费收入趋势、开门红表现；</w:t>
      </w:r>
      <w:r>
        <w:t xml:space="preserve"> 2. </w:t>
      </w:r>
      <w:r>
        <w:rPr>
          <w:rFonts w:hint="eastAsia"/>
          <w:b/>
          <w:bCs/>
        </w:rPr>
        <w:t>资产端</w:t>
      </w:r>
      <w:r>
        <w:rPr>
          <w:rFonts w:hint="eastAsia"/>
        </w:rPr>
        <w:t>：股市表现对险企投资收益的影响；</w:t>
      </w:r>
      <w:r>
        <w:t xml:space="preserve"> 3. </w:t>
      </w:r>
      <w:r>
        <w:rPr>
          <w:rFonts w:hint="eastAsia"/>
          <w:b/>
          <w:bCs/>
        </w:rPr>
        <w:t>资金轮动</w:t>
      </w:r>
      <w:r>
        <w:rPr>
          <w:rFonts w:hint="eastAsia"/>
        </w:rPr>
        <w:t>：保险板块是否受到</w:t>
      </w:r>
      <w:r>
        <w:rPr>
          <w:rFonts w:hint="eastAsia"/>
        </w:rPr>
        <w:t>AI</w:t>
      </w:r>
      <w:proofErr w:type="gramStart"/>
      <w:r>
        <w:rPr>
          <w:rFonts w:hint="eastAsia"/>
        </w:rPr>
        <w:t>等热门板块的“虹吸效应”压制</w:t>
      </w:r>
      <w:proofErr w:type="gramEnd"/>
      <w:r>
        <w:rPr>
          <w:rFonts w:hint="eastAsia"/>
        </w:rPr>
        <w:t>；</w:t>
      </w:r>
      <w:r>
        <w:t xml:space="preserve"> 4. </w:t>
      </w:r>
      <w:r>
        <w:rPr>
          <w:rFonts w:hint="eastAsia"/>
          <w:b/>
          <w:bCs/>
        </w:rPr>
        <w:t>盈利预期</w:t>
      </w:r>
      <w:r>
        <w:rPr>
          <w:rFonts w:hint="eastAsia"/>
        </w:rPr>
        <w:t>：市场对保险股盈利预期的上调</w:t>
      </w:r>
      <w:r>
        <w:rPr>
          <w:rFonts w:hint="eastAsia"/>
        </w:rPr>
        <w:t>/</w:t>
      </w:r>
      <w:r>
        <w:rPr>
          <w:rFonts w:hint="eastAsia"/>
        </w:rPr>
        <w:t>下调趋势。</w:t>
      </w:r>
    </w:p>
    <w:p w14:paraId="6B7DFA00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重点关注：①保险股是否处于“上涨→深跌→修复→再跌”四阶段中的哪个位置；②港股保险</w:t>
      </w:r>
      <w:r>
        <w:t xml:space="preserve"> vs </w:t>
      </w:r>
      <w:r>
        <w:rPr>
          <w:rFonts w:hint="eastAsia"/>
        </w:rPr>
        <w:t>A</w:t>
      </w:r>
      <w:proofErr w:type="gramStart"/>
      <w:r>
        <w:rPr>
          <w:rFonts w:hint="eastAsia"/>
        </w:rPr>
        <w:t>股保险</w:t>
      </w:r>
      <w:proofErr w:type="gramEnd"/>
      <w:r>
        <w:rPr>
          <w:rFonts w:hint="eastAsia"/>
        </w:rPr>
        <w:t>的估值差；③市场上涨时保险股是否体现出强β弹性。</w:t>
      </w:r>
    </w:p>
    <w:p w14:paraId="5AECB14F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①今日保险板块三个关键信号；②当前</w:t>
      </w:r>
      <w:proofErr w:type="gramStart"/>
      <w:r>
        <w:rPr>
          <w:rFonts w:hint="eastAsia"/>
        </w:rPr>
        <w:t>处于四</w:t>
      </w:r>
      <w:proofErr w:type="gramEnd"/>
      <w:r>
        <w:rPr>
          <w:rFonts w:hint="eastAsia"/>
        </w:rPr>
        <w:t>阶段行情的哪个位置；③估值修复空间还有多大；④最需警惕的风险（投资波动</w:t>
      </w:r>
      <w:r>
        <w:rPr>
          <w:rFonts w:hint="eastAsia"/>
        </w:rPr>
        <w:t>/</w:t>
      </w:r>
      <w:r>
        <w:rPr>
          <w:rFonts w:hint="eastAsia"/>
        </w:rPr>
        <w:t>保费下滑</w:t>
      </w:r>
      <w:r>
        <w:rPr>
          <w:rFonts w:hint="eastAsia"/>
        </w:rPr>
        <w:t>/</w:t>
      </w:r>
      <w:r>
        <w:rPr>
          <w:rFonts w:hint="eastAsia"/>
        </w:rPr>
        <w:t>监管变化）。</w:t>
      </w:r>
    </w:p>
    <w:p w14:paraId="455AFF56" w14:textId="77777777" w:rsidR="00607C91" w:rsidRDefault="008B5C58">
      <w:pPr>
        <w:pStyle w:val="Heading2"/>
      </w:pPr>
      <w:bookmarkStart w:id="76" w:name="_Toc236043894"/>
      <w:bookmarkStart w:id="77" w:name="六券商板块"/>
      <w:bookmarkEnd w:id="71"/>
      <w:bookmarkEnd w:id="75"/>
      <w:r>
        <w:rPr>
          <w:rFonts w:hint="eastAsia"/>
        </w:rPr>
        <w:t>六、券商板块</w:t>
      </w:r>
      <w:bookmarkEnd w:id="76"/>
    </w:p>
    <w:p w14:paraId="4F0265B3" w14:textId="77777777" w:rsidR="00607C91" w:rsidRDefault="008B5C58">
      <w:pPr>
        <w:pStyle w:val="Heading3"/>
      </w:pPr>
      <w:bookmarkStart w:id="78" w:name="_Toc236043895"/>
      <w:bookmarkStart w:id="79" w:name="分析框架-5"/>
      <w:r>
        <w:rPr>
          <w:rFonts w:hint="eastAsia"/>
        </w:rPr>
        <w:t>分析框架</w:t>
      </w:r>
      <w:bookmarkEnd w:id="78"/>
    </w:p>
    <w:p w14:paraId="2A046D9A" w14:textId="77777777" w:rsidR="00607C91" w:rsidRDefault="008B5C58">
      <w:pPr>
        <w:pStyle w:val="FirstParagraph"/>
      </w:pPr>
      <w:proofErr w:type="gramStart"/>
      <w:r>
        <w:rPr>
          <w:rFonts w:hint="eastAsia"/>
        </w:rPr>
        <w:t>券商板块</w:t>
      </w:r>
      <w:proofErr w:type="gramEnd"/>
      <w:r>
        <w:rPr>
          <w:rFonts w:hint="eastAsia"/>
        </w:rPr>
        <w:t>的β属性突出，获取超额收益需要政策、流动性、市场景气度等多因素共振。判断券商有无重大机会看五个维度：流动性、监管政策、基本面、估值水平、机构持仓。</w:t>
      </w:r>
    </w:p>
    <w:p w14:paraId="06ED842A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流动性</w:t>
      </w:r>
      <w:r>
        <w:rPr>
          <w:rFonts w:hint="eastAsia"/>
        </w:rPr>
        <w:t>：市场成交量、两融余额</w:t>
      </w:r>
      <w:r>
        <w:t xml:space="preserve"> - </w:t>
      </w:r>
      <w:r>
        <w:rPr>
          <w:rFonts w:hint="eastAsia"/>
          <w:b/>
          <w:bCs/>
        </w:rPr>
        <w:t>监管政策</w:t>
      </w:r>
      <w:r>
        <w:rPr>
          <w:rFonts w:hint="eastAsia"/>
        </w:rPr>
        <w:t>：资本市场改革、互联互通扩容</w:t>
      </w:r>
      <w:r>
        <w:t xml:space="preserve"> -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</w:t>
      </w:r>
      <w:r>
        <w:rPr>
          <w:rFonts w:hint="eastAsia"/>
        </w:rPr>
        <w:t>PB/PE</w:t>
      </w:r>
      <w:r>
        <w:rPr>
          <w:rFonts w:hint="eastAsia"/>
        </w:rPr>
        <w:t>及历史分位数</w:t>
      </w:r>
      <w:r>
        <w:t xml:space="preserve"> - </w:t>
      </w:r>
      <w:r>
        <w:rPr>
          <w:rFonts w:hint="eastAsia"/>
          <w:b/>
          <w:bCs/>
        </w:rPr>
        <w:t>基本面</w:t>
      </w:r>
      <w:r>
        <w:rPr>
          <w:rFonts w:hint="eastAsia"/>
        </w:rPr>
        <w:t>：投行业务（</w:t>
      </w:r>
      <w:r>
        <w:rPr>
          <w:rFonts w:hint="eastAsia"/>
        </w:rPr>
        <w:t>IPO</w:t>
      </w:r>
      <w:r>
        <w:rPr>
          <w:rFonts w:hint="eastAsia"/>
        </w:rPr>
        <w:t>承销）、经纪业务、资管业务</w:t>
      </w:r>
      <w:r>
        <w:t xml:space="preserve"> - </w:t>
      </w:r>
      <w:r>
        <w:rPr>
          <w:rFonts w:hint="eastAsia"/>
          <w:b/>
          <w:bCs/>
        </w:rPr>
        <w:t>机构持仓</w:t>
      </w:r>
      <w:r>
        <w:rPr>
          <w:rFonts w:hint="eastAsia"/>
        </w:rPr>
        <w:t>：基金对券商的配置比例</w:t>
      </w:r>
    </w:p>
    <w:p w14:paraId="60F40337" w14:textId="77777777" w:rsidR="00607C91" w:rsidRDefault="008B5C58">
      <w:pPr>
        <w:pStyle w:val="BodyText"/>
      </w:pPr>
      <w:r>
        <w:rPr>
          <w:rFonts w:hint="eastAsia"/>
          <w:b/>
          <w:bCs/>
        </w:rPr>
        <w:lastRenderedPageBreak/>
        <w:t>板块特有术语：</w:t>
      </w:r>
      <w:r>
        <w:t xml:space="preserve"> </w:t>
      </w:r>
      <w:r>
        <w:rPr>
          <w:rFonts w:hint="eastAsia"/>
        </w:rPr>
        <w:t>β属性、</w:t>
      </w:r>
      <w:r>
        <w:rPr>
          <w:rFonts w:hint="eastAsia"/>
        </w:rPr>
        <w:t>PB-ROE</w:t>
      </w:r>
      <w:r>
        <w:rPr>
          <w:rFonts w:hint="eastAsia"/>
        </w:rPr>
        <w:t>框架、投行承销市占率、炒股软件、证券</w:t>
      </w:r>
      <w:r>
        <w:rPr>
          <w:rFonts w:hint="eastAsia"/>
        </w:rPr>
        <w:t>IT</w:t>
      </w:r>
      <w:r>
        <w:rPr>
          <w:rFonts w:hint="eastAsia"/>
        </w:rPr>
        <w:t>、资金风格切换</w:t>
      </w:r>
    </w:p>
    <w:p w14:paraId="0C2C4B85" w14:textId="77777777" w:rsidR="00607C91" w:rsidRDefault="008B5C58">
      <w:pPr>
        <w:pStyle w:val="Heading3"/>
      </w:pPr>
      <w:bookmarkStart w:id="80" w:name="_Toc236043896"/>
      <w:bookmarkStart w:id="81" w:name="提示词模板-5"/>
      <w:bookmarkEnd w:id="79"/>
      <w:r>
        <w:rPr>
          <w:rFonts w:hint="eastAsia"/>
        </w:rPr>
        <w:t>提示词模板</w:t>
      </w:r>
      <w:bookmarkEnd w:id="80"/>
    </w:p>
    <w:p w14:paraId="1A59EE6F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你是一位熟悉港股券商板块、擅长五维分析框架的策略分析师。</w:t>
      </w:r>
    </w:p>
    <w:p w14:paraId="071CC5E2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</w:t>
      </w:r>
      <w:proofErr w:type="gramStart"/>
      <w:r>
        <w:rPr>
          <w:rFonts w:hint="eastAsia"/>
        </w:rPr>
        <w:t>券商板块</w:t>
      </w:r>
      <w:proofErr w:type="gramEnd"/>
      <w:r>
        <w:rPr>
          <w:rFonts w:hint="eastAsia"/>
        </w:rPr>
        <w:t>进行复盘。</w:t>
      </w:r>
    </w:p>
    <w:p w14:paraId="75E0335C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按“流动性→监管政策→基本面→估值→机构持仓”五维分析：</w:t>
      </w:r>
      <w:r>
        <w:t xml:space="preserve"> 1. </w:t>
      </w:r>
      <w:r>
        <w:rPr>
          <w:rFonts w:hint="eastAsia"/>
          <w:b/>
          <w:bCs/>
        </w:rPr>
        <w:t>流动性</w:t>
      </w:r>
      <w:r>
        <w:rPr>
          <w:rFonts w:hint="eastAsia"/>
        </w:rPr>
        <w:t>：今日港股成交量、市场活跃度变化；</w:t>
      </w:r>
      <w:r>
        <w:t xml:space="preserve"> 2. </w:t>
      </w:r>
      <w:r>
        <w:rPr>
          <w:rFonts w:hint="eastAsia"/>
          <w:b/>
          <w:bCs/>
        </w:rPr>
        <w:t>政策</w:t>
      </w:r>
      <w:r>
        <w:rPr>
          <w:rFonts w:hint="eastAsia"/>
        </w:rPr>
        <w:t>：有无资本市场改革、互联互通等政策催化；</w:t>
      </w:r>
      <w:r>
        <w:t xml:space="preserve"> 3. </w:t>
      </w:r>
      <w:r>
        <w:rPr>
          <w:rFonts w:hint="eastAsia"/>
          <w:b/>
          <w:bCs/>
        </w:rPr>
        <w:t>基本面</w:t>
      </w:r>
      <w:r>
        <w:rPr>
          <w:rFonts w:hint="eastAsia"/>
        </w:rPr>
        <w:t>：投行（</w:t>
      </w:r>
      <w:r>
        <w:rPr>
          <w:rFonts w:hint="eastAsia"/>
        </w:rPr>
        <w:t>IPO</w:t>
      </w:r>
      <w:r>
        <w:rPr>
          <w:rFonts w:hint="eastAsia"/>
        </w:rPr>
        <w:t>承销）、经纪、资管业务趋势；</w:t>
      </w:r>
      <w:r>
        <w:t xml:space="preserve"> 4.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：板块</w:t>
      </w:r>
      <w:r>
        <w:rPr>
          <w:rFonts w:hint="eastAsia"/>
        </w:rPr>
        <w:t>PB/PE</w:t>
      </w:r>
      <w:r>
        <w:rPr>
          <w:rFonts w:hint="eastAsia"/>
        </w:rPr>
        <w:t>当前水平及历史分位数；</w:t>
      </w:r>
      <w:r>
        <w:t xml:space="preserve"> 5. </w:t>
      </w:r>
      <w:r>
        <w:rPr>
          <w:rFonts w:hint="eastAsia"/>
          <w:b/>
          <w:bCs/>
        </w:rPr>
        <w:t>资金</w:t>
      </w:r>
      <w:r>
        <w:rPr>
          <w:rFonts w:hint="eastAsia"/>
        </w:rPr>
        <w:t>：机构对券商的配置是否处于低位。</w:t>
      </w:r>
    </w:p>
    <w:p w14:paraId="351F3C78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重点关注：①港股券商</w:t>
      </w:r>
      <w:r>
        <w:t xml:space="preserve"> vs </w:t>
      </w:r>
      <w:r>
        <w:rPr>
          <w:rFonts w:hint="eastAsia"/>
        </w:rPr>
        <w:t>A</w:t>
      </w:r>
      <w:r>
        <w:rPr>
          <w:rFonts w:hint="eastAsia"/>
        </w:rPr>
        <w:t>股券商的估值差（港股通常更便宜）；②中资券商在港股投行市场的话语权变化；③市场是否出现“资金风格切换”到券商的信号。</w:t>
      </w:r>
    </w:p>
    <w:p w14:paraId="0A5F9EBD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</w:t>
      </w:r>
      <w:proofErr w:type="gramStart"/>
      <w:r>
        <w:rPr>
          <w:rFonts w:hint="eastAsia"/>
        </w:rPr>
        <w:t>券商板块</w:t>
      </w:r>
      <w:proofErr w:type="gramEnd"/>
      <w:r>
        <w:rPr>
          <w:rFonts w:hint="eastAsia"/>
        </w:rPr>
        <w:t>三个关键信号；②五维中哪一维是当前主要矛盾；③估值处于什么位置；④最需警惕的风险（成交量萎缩</w:t>
      </w:r>
      <w:r>
        <w:rPr>
          <w:rFonts w:hint="eastAsia"/>
        </w:rPr>
        <w:t>/</w:t>
      </w:r>
      <w:r>
        <w:rPr>
          <w:rFonts w:hint="eastAsia"/>
        </w:rPr>
        <w:t>政策不及预期</w:t>
      </w:r>
      <w:r>
        <w:rPr>
          <w:rFonts w:hint="eastAsia"/>
        </w:rPr>
        <w:t>/</w:t>
      </w:r>
      <w:r>
        <w:rPr>
          <w:rFonts w:hint="eastAsia"/>
        </w:rPr>
        <w:t>竞争加剧）。</w:t>
      </w:r>
    </w:p>
    <w:p w14:paraId="115975A8" w14:textId="77777777" w:rsidR="00607C91" w:rsidRDefault="008B5C58">
      <w:pPr>
        <w:pStyle w:val="Heading2"/>
      </w:pPr>
      <w:bookmarkStart w:id="82" w:name="_Toc236043897"/>
      <w:bookmarkStart w:id="83" w:name="七房地产板块"/>
      <w:bookmarkEnd w:id="77"/>
      <w:bookmarkEnd w:id="81"/>
      <w:r>
        <w:rPr>
          <w:rFonts w:hint="eastAsia"/>
        </w:rPr>
        <w:t>七、房地产板块</w:t>
      </w:r>
      <w:bookmarkEnd w:id="82"/>
    </w:p>
    <w:p w14:paraId="30035BF7" w14:textId="77777777" w:rsidR="00607C91" w:rsidRDefault="008B5C58">
      <w:pPr>
        <w:pStyle w:val="Heading3"/>
      </w:pPr>
      <w:bookmarkStart w:id="84" w:name="_Toc236043898"/>
      <w:bookmarkStart w:id="85" w:name="分析框架-6"/>
      <w:r>
        <w:rPr>
          <w:rFonts w:hint="eastAsia"/>
        </w:rPr>
        <w:t>分析框架</w:t>
      </w:r>
      <w:bookmarkEnd w:id="84"/>
    </w:p>
    <w:p w14:paraId="0BEBD379" w14:textId="77777777" w:rsidR="00607C91" w:rsidRDefault="008B5C58">
      <w:pPr>
        <w:pStyle w:val="FirstParagraph"/>
      </w:pPr>
      <w:r>
        <w:rPr>
          <w:rFonts w:hint="eastAsia"/>
        </w:rPr>
        <w:t>港股地产链相较</w:t>
      </w:r>
      <w:r>
        <w:rPr>
          <w:rFonts w:hint="eastAsia"/>
        </w:rPr>
        <w:t>A</w:t>
      </w:r>
      <w:r>
        <w:rPr>
          <w:rFonts w:hint="eastAsia"/>
        </w:rPr>
        <w:t>股估值更便宜。复盘港</w:t>
      </w:r>
      <w:proofErr w:type="gramStart"/>
      <w:r>
        <w:rPr>
          <w:rFonts w:hint="eastAsia"/>
        </w:rPr>
        <w:t>资房企</w:t>
      </w:r>
      <w:proofErr w:type="gramEnd"/>
      <w:r>
        <w:rPr>
          <w:rFonts w:hint="eastAsia"/>
        </w:rPr>
        <w:t>可得“左侧抢跑</w:t>
      </w:r>
      <w:r>
        <w:rPr>
          <w:rFonts w:hint="eastAsia"/>
        </w:rPr>
        <w:t>+</w:t>
      </w:r>
      <w:r>
        <w:rPr>
          <w:rFonts w:hint="eastAsia"/>
        </w:rPr>
        <w:t>驱动切换”的启示。板块内部应沿“高</w:t>
      </w:r>
      <w:r>
        <w:rPr>
          <w:rFonts w:hint="eastAsia"/>
        </w:rPr>
        <w:t>RNAV</w:t>
      </w:r>
      <w:r>
        <w:rPr>
          <w:rFonts w:hint="eastAsia"/>
        </w:rPr>
        <w:t>折让</w:t>
      </w:r>
      <w:r>
        <w:rPr>
          <w:rFonts w:hint="eastAsia"/>
        </w:rPr>
        <w:t>+</w:t>
      </w:r>
      <w:r>
        <w:rPr>
          <w:rFonts w:hint="eastAsia"/>
        </w:rPr>
        <w:t>核心城市土储</w:t>
      </w:r>
      <w:r>
        <w:rPr>
          <w:rFonts w:hint="eastAsia"/>
        </w:rPr>
        <w:t>+</w:t>
      </w:r>
      <w:r>
        <w:rPr>
          <w:rFonts w:hint="eastAsia"/>
        </w:rPr>
        <w:t>低包袱”主线选股。</w:t>
      </w:r>
    </w:p>
    <w:p w14:paraId="711C7A08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销售数据</w:t>
      </w:r>
      <w:r>
        <w:rPr>
          <w:rFonts w:hint="eastAsia"/>
        </w:rPr>
        <w:t>：合约销售、住宅成交数量</w:t>
      </w:r>
      <w:r>
        <w:t xml:space="preserve"> - </w:t>
      </w:r>
      <w:r>
        <w:rPr>
          <w:rFonts w:hint="eastAsia"/>
          <w:b/>
          <w:bCs/>
        </w:rPr>
        <w:t>房价</w:t>
      </w:r>
      <w:r>
        <w:rPr>
          <w:rFonts w:hint="eastAsia"/>
        </w:rPr>
        <w:t>：住宅售价指数变化</w:t>
      </w:r>
      <w:r>
        <w:t xml:space="preserve"> - </w:t>
      </w:r>
      <w:r>
        <w:rPr>
          <w:rFonts w:hint="eastAsia"/>
          <w:b/>
          <w:bCs/>
        </w:rPr>
        <w:t>政策</w:t>
      </w:r>
      <w:r>
        <w:rPr>
          <w:rFonts w:hint="eastAsia"/>
        </w:rPr>
        <w:t>：房贷利率、限购政策、融资环境</w:t>
      </w:r>
      <w:r>
        <w:t xml:space="preserve"> - </w:t>
      </w:r>
      <w:r>
        <w:rPr>
          <w:rFonts w:hint="eastAsia"/>
          <w:b/>
          <w:bCs/>
        </w:rPr>
        <w:t>土储质量</w:t>
      </w:r>
      <w:r>
        <w:rPr>
          <w:rFonts w:hint="eastAsia"/>
        </w:rPr>
        <w:t>：核心城市土储占比</w:t>
      </w:r>
      <w:r>
        <w:t xml:space="preserve"> - </w:t>
      </w:r>
      <w:r>
        <w:rPr>
          <w:rFonts w:hint="eastAsia"/>
          <w:b/>
          <w:bCs/>
        </w:rPr>
        <w:t>财务包袱</w:t>
      </w:r>
      <w:r>
        <w:rPr>
          <w:rFonts w:hint="eastAsia"/>
        </w:rPr>
        <w:t>：债务水平、现金流状况</w:t>
      </w:r>
      <w:r>
        <w:t xml:space="preserve"> - </w:t>
      </w:r>
      <w:r>
        <w:rPr>
          <w:rFonts w:hint="eastAsia"/>
          <w:b/>
          <w:bCs/>
        </w:rPr>
        <w:t>子板块分化</w:t>
      </w:r>
      <w:r>
        <w:rPr>
          <w:rFonts w:hint="eastAsia"/>
        </w:rPr>
        <w:t>：开发</w:t>
      </w:r>
      <w:r>
        <w:t xml:space="preserve"> vs </w:t>
      </w:r>
      <w:r>
        <w:rPr>
          <w:rFonts w:hint="eastAsia"/>
        </w:rPr>
        <w:t>物业</w:t>
      </w:r>
      <w:r>
        <w:t xml:space="preserve"> vs </w:t>
      </w:r>
      <w:r>
        <w:rPr>
          <w:rFonts w:hint="eastAsia"/>
        </w:rPr>
        <w:t>香港本地</w:t>
      </w:r>
    </w:p>
    <w:p w14:paraId="6C828422" w14:textId="77777777" w:rsidR="00607C91" w:rsidRDefault="008B5C58">
      <w:pPr>
        <w:pStyle w:val="BodyText"/>
      </w:pPr>
      <w:r>
        <w:rPr>
          <w:rFonts w:hint="eastAsia"/>
          <w:b/>
          <w:bCs/>
        </w:rPr>
        <w:t>板块特有术语：</w:t>
      </w:r>
      <w:r>
        <w:t xml:space="preserve"> </w:t>
      </w:r>
      <w:r>
        <w:rPr>
          <w:rFonts w:hint="eastAsia"/>
        </w:rPr>
        <w:t>RNAV</w:t>
      </w:r>
      <w:r>
        <w:rPr>
          <w:rFonts w:hint="eastAsia"/>
        </w:rPr>
        <w:t>（重估净资产）、土储、困境反转、轻资产、</w:t>
      </w:r>
      <w:r>
        <w:rPr>
          <w:rFonts w:hint="eastAsia"/>
        </w:rPr>
        <w:t>AH</w:t>
      </w:r>
      <w:r>
        <w:rPr>
          <w:rFonts w:hint="eastAsia"/>
        </w:rPr>
        <w:t>地产指数趋同性</w:t>
      </w:r>
    </w:p>
    <w:p w14:paraId="6613F6AC" w14:textId="77777777" w:rsidR="00607C91" w:rsidRDefault="008B5C58">
      <w:pPr>
        <w:pStyle w:val="Heading3"/>
      </w:pPr>
      <w:bookmarkStart w:id="86" w:name="_Toc236043899"/>
      <w:bookmarkStart w:id="87" w:name="提示词模板-6"/>
      <w:bookmarkEnd w:id="85"/>
      <w:r>
        <w:rPr>
          <w:rFonts w:hint="eastAsia"/>
        </w:rPr>
        <w:t>提示词模板</w:t>
      </w:r>
      <w:bookmarkEnd w:id="86"/>
    </w:p>
    <w:p w14:paraId="26EB1B19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你是一位熟悉港股地产板块、擅长拐点分析的行业分析师。</w:t>
      </w:r>
    </w:p>
    <w:p w14:paraId="247B562A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请对今日港股房地产板块进行复盘。</w:t>
      </w:r>
    </w:p>
    <w:p w14:paraId="2AA5590F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按“政策→销售→估值→内部分化”四维分析：</w:t>
      </w:r>
      <w:r>
        <w:t xml:space="preserve"> 1. </w:t>
      </w:r>
      <w:r>
        <w:rPr>
          <w:rFonts w:hint="eastAsia"/>
          <w:b/>
          <w:bCs/>
        </w:rPr>
        <w:t>政策</w:t>
      </w:r>
      <w:r>
        <w:rPr>
          <w:rFonts w:hint="eastAsia"/>
        </w:rPr>
        <w:t>：房贷利率、限购放松、融资环境等政策变化；</w:t>
      </w:r>
      <w:r>
        <w:t xml:space="preserve"> 2. </w:t>
      </w:r>
      <w:r>
        <w:rPr>
          <w:rFonts w:hint="eastAsia"/>
          <w:b/>
          <w:bCs/>
        </w:rPr>
        <w:t>销售</w:t>
      </w:r>
      <w:r>
        <w:rPr>
          <w:rFonts w:hint="eastAsia"/>
        </w:rPr>
        <w:t>：最新销售数据、住宅成交趋势；</w:t>
      </w:r>
      <w:r>
        <w:t xml:space="preserve"> 3.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：板块</w:t>
      </w:r>
      <w:r>
        <w:rPr>
          <w:rFonts w:hint="eastAsia"/>
        </w:rPr>
        <w:t>RNAV</w:t>
      </w:r>
      <w:r>
        <w:rPr>
          <w:rFonts w:hint="eastAsia"/>
        </w:rPr>
        <w:t>折让程度、</w:t>
      </w:r>
      <w:r>
        <w:rPr>
          <w:rFonts w:hint="eastAsia"/>
        </w:rPr>
        <w:t>PB</w:t>
      </w:r>
      <w:r>
        <w:rPr>
          <w:rFonts w:hint="eastAsia"/>
        </w:rPr>
        <w:t>水平；</w:t>
      </w:r>
      <w:r>
        <w:t xml:space="preserve"> 4. </w:t>
      </w:r>
      <w:r>
        <w:rPr>
          <w:rFonts w:hint="eastAsia"/>
          <w:b/>
          <w:bCs/>
        </w:rPr>
        <w:t>内部分化</w:t>
      </w:r>
      <w:r>
        <w:rPr>
          <w:rFonts w:hint="eastAsia"/>
        </w:rPr>
        <w:t>：开发股</w:t>
      </w:r>
      <w:r>
        <w:t xml:space="preserve"> vs </w:t>
      </w:r>
      <w:r>
        <w:rPr>
          <w:rFonts w:hint="eastAsia"/>
        </w:rPr>
        <w:t>物业股</w:t>
      </w:r>
      <w:r>
        <w:t xml:space="preserve"> vs </w:t>
      </w:r>
      <w:r>
        <w:rPr>
          <w:rFonts w:hint="eastAsia"/>
        </w:rPr>
        <w:t>香港本地股的强弱对比。</w:t>
      </w:r>
    </w:p>
    <w:p w14:paraId="24565916" w14:textId="77777777" w:rsidR="00607C91" w:rsidRDefault="008B5C58">
      <w:pPr>
        <w:pStyle w:val="BlockText"/>
      </w:pPr>
      <w:r>
        <w:rPr>
          <w:rFonts w:hint="eastAsia"/>
          <w:b/>
          <w:bCs/>
        </w:rPr>
        <w:lastRenderedPageBreak/>
        <w:t>【特有维度】</w:t>
      </w:r>
      <w:r>
        <w:t xml:space="preserve"> </w:t>
      </w:r>
      <w:r>
        <w:rPr>
          <w:rFonts w:hint="eastAsia"/>
        </w:rPr>
        <w:t>重点关注：①港股地产链</w:t>
      </w:r>
      <w:r>
        <w:t xml:space="preserve"> vs </w:t>
      </w:r>
      <w:r>
        <w:rPr>
          <w:rFonts w:hint="eastAsia"/>
        </w:rPr>
        <w:t>A</w:t>
      </w:r>
      <w:r>
        <w:rPr>
          <w:rFonts w:hint="eastAsia"/>
        </w:rPr>
        <w:t>股的估值差；②沿“高</w:t>
      </w:r>
      <w:r>
        <w:rPr>
          <w:rFonts w:hint="eastAsia"/>
        </w:rPr>
        <w:t>RNAV</w:t>
      </w:r>
      <w:r>
        <w:rPr>
          <w:rFonts w:hint="eastAsia"/>
        </w:rPr>
        <w:t>折让</w:t>
      </w:r>
      <w:r>
        <w:rPr>
          <w:rFonts w:hint="eastAsia"/>
        </w:rPr>
        <w:t>+</w:t>
      </w:r>
      <w:r>
        <w:rPr>
          <w:rFonts w:hint="eastAsia"/>
        </w:rPr>
        <w:t>核心城市土储</w:t>
      </w:r>
      <w:r>
        <w:rPr>
          <w:rFonts w:hint="eastAsia"/>
        </w:rPr>
        <w:t>+</w:t>
      </w:r>
      <w:r>
        <w:rPr>
          <w:rFonts w:hint="eastAsia"/>
        </w:rPr>
        <w:t>低包袱”主线的标的表现；③“困境反转概念”</w:t>
      </w:r>
      <w:r>
        <w:rPr>
          <w:rFonts w:hint="eastAsia"/>
        </w:rPr>
        <w:t>vs</w:t>
      </w:r>
      <w:r>
        <w:rPr>
          <w:rFonts w:hint="eastAsia"/>
        </w:rPr>
        <w:t>“业绩见底回升”标的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走势差异。</w:t>
      </w:r>
    </w:p>
    <w:p w14:paraId="1FA46328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①今日地产板块三个关键信号；②当前处于“左侧抢跑”还是“驱动切换”阶段；③政策拐点是否已到；④最需警惕的风险（销售不及预期</w:t>
      </w:r>
      <w:r>
        <w:rPr>
          <w:rFonts w:hint="eastAsia"/>
        </w:rPr>
        <w:t>/</w:t>
      </w:r>
      <w:r>
        <w:rPr>
          <w:rFonts w:hint="eastAsia"/>
        </w:rPr>
        <w:t>债务违约</w:t>
      </w:r>
      <w:r>
        <w:rPr>
          <w:rFonts w:hint="eastAsia"/>
        </w:rPr>
        <w:t>/</w:t>
      </w:r>
      <w:r>
        <w:rPr>
          <w:rFonts w:hint="eastAsia"/>
        </w:rPr>
        <w:t>政策反复）。</w:t>
      </w:r>
    </w:p>
    <w:p w14:paraId="007CB7EC" w14:textId="77777777" w:rsidR="00607C91" w:rsidRDefault="008B5C58">
      <w:pPr>
        <w:pStyle w:val="Heading2"/>
      </w:pPr>
      <w:bookmarkStart w:id="88" w:name="_Toc236043900"/>
      <w:bookmarkStart w:id="89" w:name="八能源与新能源板块"/>
      <w:bookmarkEnd w:id="83"/>
      <w:bookmarkEnd w:id="87"/>
      <w:r>
        <w:rPr>
          <w:rFonts w:hint="eastAsia"/>
        </w:rPr>
        <w:t>八、能源与新能源板块</w:t>
      </w:r>
      <w:bookmarkEnd w:id="88"/>
    </w:p>
    <w:p w14:paraId="4BA889AA" w14:textId="77777777" w:rsidR="00607C91" w:rsidRDefault="008B5C58">
      <w:pPr>
        <w:pStyle w:val="Heading3"/>
      </w:pPr>
      <w:bookmarkStart w:id="90" w:name="_Toc236043901"/>
      <w:bookmarkStart w:id="91" w:name="分析框架-7"/>
      <w:r>
        <w:rPr>
          <w:rFonts w:hint="eastAsia"/>
        </w:rPr>
        <w:t>分析框架</w:t>
      </w:r>
      <w:bookmarkEnd w:id="90"/>
    </w:p>
    <w:p w14:paraId="1BB609B1" w14:textId="77777777" w:rsidR="00607C91" w:rsidRDefault="008B5C58">
      <w:pPr>
        <w:pStyle w:val="FirstParagraph"/>
      </w:pPr>
      <w:r>
        <w:rPr>
          <w:rFonts w:hint="eastAsia"/>
        </w:rPr>
        <w:t>能源板块需区分传统能源（油气、火电、煤炭）与新能源（光伏、风电、电池、新能源车）。传统能源关注大宗商品价格和地缘政治；新能源关注渗透率、出口和估值。</w:t>
      </w:r>
    </w:p>
    <w:p w14:paraId="319E7C74" w14:textId="77777777" w:rsidR="00607C91" w:rsidRDefault="008B5C58">
      <w:pPr>
        <w:pStyle w:val="BodyText"/>
      </w:pPr>
      <w:r>
        <w:rPr>
          <w:rFonts w:hint="eastAsia"/>
          <w:b/>
          <w:bCs/>
        </w:rPr>
        <w:t>核心关注指标：</w:t>
      </w:r>
      <w:r>
        <w:t xml:space="preserve"> - </w:t>
      </w:r>
      <w:r>
        <w:rPr>
          <w:rFonts w:hint="eastAsia"/>
          <w:b/>
          <w:bCs/>
        </w:rPr>
        <w:t>传统能源</w:t>
      </w:r>
      <w:r>
        <w:rPr>
          <w:rFonts w:hint="eastAsia"/>
        </w:rPr>
        <w:t>：油价、煤价、地缘冲突、夏季用电需求</w:t>
      </w:r>
      <w:r>
        <w:t xml:space="preserve"> - </w:t>
      </w:r>
      <w:r>
        <w:rPr>
          <w:rFonts w:hint="eastAsia"/>
          <w:b/>
          <w:bCs/>
        </w:rPr>
        <w:t>新能源车</w:t>
      </w:r>
      <w:r>
        <w:rPr>
          <w:rFonts w:hint="eastAsia"/>
        </w:rPr>
        <w:t>：销量增速、渗透率（已超</w:t>
      </w:r>
      <w:r>
        <w:rPr>
          <w:rFonts w:hint="eastAsia"/>
        </w:rPr>
        <w:t>50%</w:t>
      </w:r>
      <w:r>
        <w:rPr>
          <w:rFonts w:hint="eastAsia"/>
        </w:rPr>
        <w:t>）、出口数据（</w:t>
      </w:r>
      <w:r>
        <w:rPr>
          <w:rFonts w:hint="eastAsia"/>
        </w:rPr>
        <w:t>1-6</w:t>
      </w:r>
      <w:r>
        <w:rPr>
          <w:rFonts w:hint="eastAsia"/>
        </w:rPr>
        <w:t>月出口同比增</w:t>
      </w:r>
      <w:r>
        <w:rPr>
          <w:rFonts w:hint="eastAsia"/>
        </w:rPr>
        <w:t>1.2</w:t>
      </w:r>
      <w:r>
        <w:rPr>
          <w:rFonts w:hint="eastAsia"/>
        </w:rPr>
        <w:t>倍）</w:t>
      </w:r>
      <w:r>
        <w:t xml:space="preserve"> - </w:t>
      </w:r>
      <w:r>
        <w:rPr>
          <w:rFonts w:hint="eastAsia"/>
          <w:b/>
          <w:bCs/>
        </w:rPr>
        <w:t>光伏风电</w:t>
      </w:r>
      <w:r>
        <w:rPr>
          <w:rFonts w:hint="eastAsia"/>
        </w:rPr>
        <w:t>：装机数据、政策支持、反内卷逻辑</w:t>
      </w:r>
      <w:r>
        <w:t xml:space="preserve"> - </w:t>
      </w:r>
      <w:r>
        <w:rPr>
          <w:rFonts w:hint="eastAsia"/>
          <w:b/>
          <w:bCs/>
        </w:rPr>
        <w:t>电力</w:t>
      </w:r>
      <w:r>
        <w:rPr>
          <w:rFonts w:hint="eastAsia"/>
        </w:rPr>
        <w:t>：火电</w:t>
      </w:r>
      <w:r>
        <w:rPr>
          <w:rFonts w:hint="eastAsia"/>
        </w:rPr>
        <w:t>/</w:t>
      </w:r>
      <w:r>
        <w:rPr>
          <w:rFonts w:hint="eastAsia"/>
        </w:rPr>
        <w:t>核电</w:t>
      </w:r>
      <w:r>
        <w:rPr>
          <w:rFonts w:hint="eastAsia"/>
        </w:rPr>
        <w:t>/</w:t>
      </w:r>
      <w:r>
        <w:rPr>
          <w:rFonts w:hint="eastAsia"/>
        </w:rPr>
        <w:t>风电</w:t>
      </w:r>
      <w:r>
        <w:rPr>
          <w:rFonts w:hint="eastAsia"/>
        </w:rPr>
        <w:t>/</w:t>
      </w:r>
      <w:r>
        <w:rPr>
          <w:rFonts w:hint="eastAsia"/>
        </w:rPr>
        <w:t>光伏子板块相对大盘表现</w:t>
      </w:r>
      <w:r>
        <w:t xml:space="preserve"> -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：板块回调幅度（汽车板块跌幅超</w:t>
      </w:r>
      <w:r>
        <w:rPr>
          <w:rFonts w:hint="eastAsia"/>
        </w:rPr>
        <w:t>40%</w:t>
      </w:r>
      <w:r>
        <w:rPr>
          <w:rFonts w:hint="eastAsia"/>
        </w:rPr>
        <w:t>）</w:t>
      </w:r>
    </w:p>
    <w:p w14:paraId="28194DFA" w14:textId="77777777" w:rsidR="00607C91" w:rsidRDefault="008B5C58">
      <w:pPr>
        <w:pStyle w:val="BodyText"/>
      </w:pPr>
      <w:r>
        <w:rPr>
          <w:rFonts w:hint="eastAsia"/>
          <w:b/>
          <w:bCs/>
        </w:rPr>
        <w:t>板块特有术语：</w:t>
      </w:r>
      <w:r>
        <w:t xml:space="preserve"> </w:t>
      </w:r>
      <w:r>
        <w:rPr>
          <w:rFonts w:hint="eastAsia"/>
        </w:rPr>
        <w:t>黄金坑、渗透率、反内卷、</w:t>
      </w:r>
      <w:r>
        <w:rPr>
          <w:rFonts w:hint="eastAsia"/>
        </w:rPr>
        <w:t>Token</w:t>
      </w:r>
      <w:r>
        <w:rPr>
          <w:rFonts w:hint="eastAsia"/>
        </w:rPr>
        <w:t>经济出海、受监管资产、资本周期错位</w:t>
      </w:r>
    </w:p>
    <w:p w14:paraId="6DD12F82" w14:textId="77777777" w:rsidR="00607C91" w:rsidRDefault="008B5C58">
      <w:pPr>
        <w:pStyle w:val="Heading3"/>
      </w:pPr>
      <w:bookmarkStart w:id="92" w:name="_Toc236043902"/>
      <w:bookmarkStart w:id="93" w:name="提示词模板-7"/>
      <w:bookmarkEnd w:id="91"/>
      <w:r>
        <w:rPr>
          <w:rFonts w:hint="eastAsia"/>
        </w:rPr>
        <w:t>提示词模板</w:t>
      </w:r>
      <w:bookmarkEnd w:id="92"/>
    </w:p>
    <w:p w14:paraId="0D187734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你是一位覆盖港股能源全产业链、兼顾传统与新能源的分析师。</w:t>
      </w:r>
    </w:p>
    <w:p w14:paraId="7EA1CBCC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请对今日港股能源与新能源板块进行复盘。</w:t>
      </w:r>
    </w:p>
    <w:p w14:paraId="20143D02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  <w:r>
        <w:t xml:space="preserve"> </w:t>
      </w:r>
      <w:r>
        <w:rPr>
          <w:rFonts w:hint="eastAsia"/>
        </w:rPr>
        <w:t>分传统能源和新能源两条线分析：</w:t>
      </w:r>
    </w:p>
    <w:p w14:paraId="43753EC8" w14:textId="77777777" w:rsidR="00607C91" w:rsidRDefault="008B5C58">
      <w:pPr>
        <w:pStyle w:val="BlockText"/>
      </w:pPr>
      <w:r>
        <w:rPr>
          <w:rFonts w:hint="eastAsia"/>
          <w:b/>
          <w:bCs/>
        </w:rPr>
        <w:t>传统能源（油气、火电、煤炭）：</w:t>
      </w:r>
      <w:r>
        <w:t xml:space="preserve"> 1. </w:t>
      </w:r>
      <w:r>
        <w:rPr>
          <w:rFonts w:hint="eastAsia"/>
          <w:b/>
          <w:bCs/>
        </w:rPr>
        <w:t>价格</w:t>
      </w:r>
      <w:r>
        <w:rPr>
          <w:rFonts w:hint="eastAsia"/>
        </w:rPr>
        <w:t>：油价、煤价今日变化及驱动因素；</w:t>
      </w:r>
      <w:r>
        <w:t xml:space="preserve"> 2. </w:t>
      </w:r>
      <w:r>
        <w:rPr>
          <w:rFonts w:hint="eastAsia"/>
          <w:b/>
          <w:bCs/>
        </w:rPr>
        <w:t>地缘</w:t>
      </w:r>
      <w:r>
        <w:rPr>
          <w:rFonts w:hint="eastAsia"/>
        </w:rPr>
        <w:t>：地缘冲突对能源价格的潜在影响；</w:t>
      </w:r>
      <w:r>
        <w:t xml:space="preserve"> 3. </w:t>
      </w:r>
      <w:r>
        <w:rPr>
          <w:rFonts w:hint="eastAsia"/>
          <w:b/>
          <w:bCs/>
        </w:rPr>
        <w:t>季节性</w:t>
      </w:r>
      <w:r>
        <w:rPr>
          <w:rFonts w:hint="eastAsia"/>
        </w:rPr>
        <w:t>：夏季用电旺季对火电的拉动；</w:t>
      </w:r>
      <w:r>
        <w:t xml:space="preserve"> 4. </w:t>
      </w:r>
      <w:r>
        <w:rPr>
          <w:rFonts w:hint="eastAsia"/>
          <w:b/>
          <w:bCs/>
        </w:rPr>
        <w:t>子板块</w:t>
      </w:r>
      <w:r>
        <w:rPr>
          <w:rFonts w:hint="eastAsia"/>
        </w:rPr>
        <w:t>：火电、核电、油气、煤炭相对大盘表现。</w:t>
      </w:r>
    </w:p>
    <w:p w14:paraId="03F65C52" w14:textId="77777777" w:rsidR="00607C91" w:rsidRDefault="008B5C58">
      <w:pPr>
        <w:pStyle w:val="BlockText"/>
      </w:pPr>
      <w:r>
        <w:rPr>
          <w:rFonts w:hint="eastAsia"/>
          <w:b/>
          <w:bCs/>
        </w:rPr>
        <w:t>新能源（光伏、风电、电池、新能源车）：</w:t>
      </w:r>
      <w:r>
        <w:t xml:space="preserve"> 1. </w:t>
      </w:r>
      <w:r>
        <w:rPr>
          <w:rFonts w:hint="eastAsia"/>
          <w:b/>
          <w:bCs/>
        </w:rPr>
        <w:t>新能源车</w:t>
      </w:r>
      <w:r>
        <w:rPr>
          <w:rFonts w:hint="eastAsia"/>
        </w:rPr>
        <w:t>：销量、渗透率（已超</w:t>
      </w:r>
      <w:r>
        <w:rPr>
          <w:rFonts w:hint="eastAsia"/>
        </w:rPr>
        <w:t>50%</w:t>
      </w:r>
      <w:r>
        <w:rPr>
          <w:rFonts w:hint="eastAsia"/>
        </w:rPr>
        <w:t>）、出口数据（</w:t>
      </w:r>
      <w:r>
        <w:rPr>
          <w:rFonts w:hint="eastAsia"/>
        </w:rPr>
        <w:t>1-6</w:t>
      </w:r>
      <w:r>
        <w:rPr>
          <w:rFonts w:hint="eastAsia"/>
        </w:rPr>
        <w:t>月同比增</w:t>
      </w:r>
      <w:r>
        <w:rPr>
          <w:rFonts w:hint="eastAsia"/>
        </w:rPr>
        <w:t>1.2</w:t>
      </w:r>
      <w:r>
        <w:rPr>
          <w:rFonts w:hint="eastAsia"/>
        </w:rPr>
        <w:t>倍）；</w:t>
      </w:r>
      <w:r>
        <w:t xml:space="preserve"> 2. </w:t>
      </w:r>
      <w:r>
        <w:rPr>
          <w:rFonts w:hint="eastAsia"/>
          <w:b/>
          <w:bCs/>
        </w:rPr>
        <w:t>光伏风电</w:t>
      </w:r>
      <w:r>
        <w:rPr>
          <w:rFonts w:hint="eastAsia"/>
        </w:rPr>
        <w:t>：装机数据、政策催化、反内卷逻辑；</w:t>
      </w:r>
      <w:r>
        <w:t xml:space="preserve"> 3. </w:t>
      </w:r>
      <w:r>
        <w:rPr>
          <w:rFonts w:hint="eastAsia"/>
          <w:b/>
          <w:bCs/>
        </w:rPr>
        <w:t>估值</w:t>
      </w:r>
      <w:r>
        <w:rPr>
          <w:rFonts w:hint="eastAsia"/>
        </w:rPr>
        <w:t>：板块回调幅度（汽车板块跌幅超</w:t>
      </w:r>
      <w:r>
        <w:rPr>
          <w:rFonts w:hint="eastAsia"/>
        </w:rPr>
        <w:t>40%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是否已见“黄金坑”；</w:t>
      </w:r>
      <w:proofErr w:type="gramEnd"/>
      <w:r>
        <w:t xml:space="preserve"> 4. </w:t>
      </w:r>
      <w:r>
        <w:rPr>
          <w:rFonts w:hint="eastAsia"/>
          <w:b/>
          <w:bCs/>
        </w:rPr>
        <w:t>资金轮动</w:t>
      </w:r>
      <w:r>
        <w:rPr>
          <w:rFonts w:hint="eastAsia"/>
        </w:rPr>
        <w:t>：资金是否从传统能源切换到新能源。</w:t>
      </w:r>
    </w:p>
    <w:p w14:paraId="1D406B37" w14:textId="77777777" w:rsidR="00607C91" w:rsidRDefault="008B5C58">
      <w:pPr>
        <w:pStyle w:val="BlockText"/>
      </w:pPr>
      <w:r>
        <w:rPr>
          <w:rFonts w:hint="eastAsia"/>
          <w:b/>
          <w:bCs/>
        </w:rPr>
        <w:t>【特有维度】</w:t>
      </w:r>
      <w:r>
        <w:t xml:space="preserve"> </w:t>
      </w:r>
      <w:r>
        <w:rPr>
          <w:rFonts w:hint="eastAsia"/>
        </w:rPr>
        <w:t>重点关注：①高油价是否成为新能源的催化剂；②传统能源的“抗滞胀”属性</w:t>
      </w:r>
      <w:r>
        <w:t xml:space="preserve"> vs </w:t>
      </w:r>
      <w:r>
        <w:rPr>
          <w:rFonts w:hint="eastAsia"/>
        </w:rPr>
        <w:t>新能源的“成长”属性在当前环境下的相对吸引力；③“估值修复”与“业绩兑现”能否同步。</w:t>
      </w:r>
    </w:p>
    <w:p w14:paraId="4B5DE403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①今日能源板块三个关键信号；②传统能源</w:t>
      </w:r>
      <w:r>
        <w:t xml:space="preserve"> vs </w:t>
      </w:r>
      <w:r>
        <w:rPr>
          <w:rFonts w:hint="eastAsia"/>
        </w:rPr>
        <w:t>新能源的相对强弱；③新能源估值是否已进入“黄金坑”区域；④最需警惕的风险（油价下跌</w:t>
      </w:r>
      <w:r>
        <w:rPr>
          <w:rFonts w:hint="eastAsia"/>
        </w:rPr>
        <w:t>/</w:t>
      </w:r>
      <w:r>
        <w:rPr>
          <w:rFonts w:hint="eastAsia"/>
        </w:rPr>
        <w:t>渗透率见顶</w:t>
      </w:r>
      <w:r>
        <w:rPr>
          <w:rFonts w:hint="eastAsia"/>
        </w:rPr>
        <w:t>/</w:t>
      </w:r>
      <w:r>
        <w:rPr>
          <w:rFonts w:hint="eastAsia"/>
        </w:rPr>
        <w:t>政策退坡）。</w:t>
      </w:r>
    </w:p>
    <w:p w14:paraId="6C01286B" w14:textId="77777777" w:rsidR="00607C91" w:rsidRDefault="008B5C58">
      <w:pPr>
        <w:pStyle w:val="Heading2"/>
      </w:pPr>
      <w:bookmarkStart w:id="94" w:name="_Toc236043903"/>
      <w:bookmarkStart w:id="95" w:name="九综合运用建议"/>
      <w:bookmarkEnd w:id="89"/>
      <w:bookmarkEnd w:id="93"/>
      <w:r>
        <w:rPr>
          <w:rFonts w:hint="eastAsia"/>
        </w:rPr>
        <w:lastRenderedPageBreak/>
        <w:t>九、综合运用建议</w:t>
      </w:r>
      <w:bookmarkEnd w:id="94"/>
    </w:p>
    <w:p w14:paraId="03788F34" w14:textId="77777777" w:rsidR="00607C91" w:rsidRDefault="008B5C58">
      <w:pPr>
        <w:pStyle w:val="Heading3"/>
      </w:pPr>
      <w:bookmarkStart w:id="96" w:name="_Toc236043904"/>
      <w:bookmarkStart w:id="97" w:name="多板块联合复盘提示词"/>
      <w:r>
        <w:t xml:space="preserve">1. </w:t>
      </w:r>
      <w:r>
        <w:rPr>
          <w:rFonts w:hint="eastAsia"/>
        </w:rPr>
        <w:t>多板块联合复盘提示词</w:t>
      </w:r>
      <w:bookmarkEnd w:id="96"/>
    </w:p>
    <w:p w14:paraId="431A7AF5" w14:textId="77777777" w:rsidR="00607C91" w:rsidRDefault="008B5C58">
      <w:pPr>
        <w:pStyle w:val="FirstParagraph"/>
      </w:pPr>
      <w:r>
        <w:rPr>
          <w:rFonts w:hint="eastAsia"/>
        </w:rPr>
        <w:t>如果需要进行全市场复盘，可将上述模板合并：</w:t>
      </w:r>
    </w:p>
    <w:p w14:paraId="69EBE444" w14:textId="77777777" w:rsidR="00607C91" w:rsidRDefault="008B5C58">
      <w:pPr>
        <w:pStyle w:val="BlockText"/>
      </w:pPr>
      <w:r>
        <w:rPr>
          <w:rFonts w:hint="eastAsia"/>
        </w:rPr>
        <w:t>请对今日港股进行</w:t>
      </w:r>
      <w:proofErr w:type="gramStart"/>
      <w:r>
        <w:rPr>
          <w:rFonts w:hint="eastAsia"/>
        </w:rPr>
        <w:t>板块级</w:t>
      </w:r>
      <w:proofErr w:type="gramEnd"/>
      <w:r>
        <w:rPr>
          <w:rFonts w:hint="eastAsia"/>
        </w:rPr>
        <w:t>复盘，重点覆盖以下八个板块：</w:t>
      </w:r>
      <w:r>
        <w:rPr>
          <w:rFonts w:hint="eastAsia"/>
        </w:rPr>
        <w:t>AI</w:t>
      </w:r>
      <w:r>
        <w:rPr>
          <w:rFonts w:hint="eastAsia"/>
        </w:rPr>
        <w:t>、创新药、医疗、金融（银行）、保险、券商、房地产、能源与新能源。每个板块按各自的分析框架展开，最后给出：①今日最强</w:t>
      </w:r>
      <w:r>
        <w:rPr>
          <w:rFonts w:hint="eastAsia"/>
        </w:rPr>
        <w:t>/</w:t>
      </w:r>
      <w:r>
        <w:rPr>
          <w:rFonts w:hint="eastAsia"/>
        </w:rPr>
        <w:t>最弱板块及原因；②板块之间的资金轮动方向；③明日最值得关注的三个板块及观察指标。</w:t>
      </w:r>
    </w:p>
    <w:p w14:paraId="19A0E7B0" w14:textId="77777777" w:rsidR="00607C91" w:rsidRDefault="008B5C58">
      <w:pPr>
        <w:pStyle w:val="Heading3"/>
      </w:pPr>
      <w:bookmarkStart w:id="98" w:name="_Toc236043905"/>
      <w:bookmarkStart w:id="99" w:name="注意事项"/>
      <w:bookmarkEnd w:id="97"/>
      <w:r>
        <w:t xml:space="preserve">2. </w:t>
      </w:r>
      <w:r>
        <w:rPr>
          <w:rFonts w:hint="eastAsia"/>
        </w:rPr>
        <w:t>注意事项</w:t>
      </w:r>
      <w:bookmarkEnd w:id="98"/>
    </w:p>
    <w:p w14:paraId="4CE4FC64" w14:textId="77777777" w:rsidR="00607C91" w:rsidRDefault="008B5C58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数据约束</w:t>
      </w:r>
      <w:r>
        <w:rPr>
          <w:rFonts w:hint="eastAsia"/>
        </w:rPr>
        <w:t>：所有结论标注数据来源，无法确认的数据明确说明“当前无法获取”</w:t>
      </w:r>
    </w:p>
    <w:p w14:paraId="07B35DAD" w14:textId="77777777" w:rsidR="00607C91" w:rsidRDefault="008B5C58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置信度标注</w:t>
      </w:r>
      <w:r>
        <w:rPr>
          <w:rFonts w:hint="eastAsia"/>
        </w:rPr>
        <w:t>：每条判断附上高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低置信度</w:t>
      </w:r>
    </w:p>
    <w:p w14:paraId="071D650E" w14:textId="77777777" w:rsidR="00607C91" w:rsidRDefault="008B5C58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风险提示</w:t>
      </w:r>
      <w:r>
        <w:rPr>
          <w:rFonts w:hint="eastAsia"/>
        </w:rPr>
        <w:t>：</w:t>
      </w:r>
      <w:proofErr w:type="gramStart"/>
      <w:r>
        <w:rPr>
          <w:rFonts w:hint="eastAsia"/>
        </w:rPr>
        <w:t>每个板块</w:t>
      </w:r>
      <w:proofErr w:type="gramEnd"/>
      <w:r>
        <w:rPr>
          <w:rFonts w:hint="eastAsia"/>
        </w:rPr>
        <w:t>复盘必须包含“最需警惕的风险”</w:t>
      </w:r>
    </w:p>
    <w:p w14:paraId="0DBA8E33" w14:textId="77777777" w:rsidR="00607C91" w:rsidRDefault="008B5C58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情景预案</w:t>
      </w:r>
      <w:r>
        <w:rPr>
          <w:rFonts w:hint="eastAsia"/>
        </w:rPr>
        <w:t>：对关键板块给出“预期发展</w:t>
      </w:r>
      <w:r>
        <w:rPr>
          <w:rFonts w:hint="eastAsia"/>
        </w:rPr>
        <w:t>/</w:t>
      </w:r>
      <w:r>
        <w:rPr>
          <w:rFonts w:hint="eastAsia"/>
        </w:rPr>
        <w:t>不及预期</w:t>
      </w:r>
      <w:r>
        <w:rPr>
          <w:rFonts w:hint="eastAsia"/>
        </w:rPr>
        <w:t>/</w:t>
      </w:r>
      <w:r>
        <w:rPr>
          <w:rFonts w:hint="eastAsia"/>
        </w:rPr>
        <w:t>横盘震荡”三种情景的应对剧本</w:t>
      </w:r>
    </w:p>
    <w:p w14:paraId="48EDF246" w14:textId="77777777" w:rsidR="00607C91" w:rsidRDefault="00000000">
      <w:r>
        <w:pict w14:anchorId="6A0B3AFE">
          <v:rect id="_x0000_i1039" style="width:0;height:1.5pt" o:hralign="center" o:hrstd="t" o:hr="t"/>
        </w:pict>
      </w:r>
    </w:p>
    <w:p w14:paraId="6B7446A9" w14:textId="77777777" w:rsidR="00607C91" w:rsidRDefault="008B5C58">
      <w:pPr>
        <w:pStyle w:val="BlockText"/>
      </w:pPr>
      <w:r>
        <w:t xml:space="preserve">⚠️ </w:t>
      </w:r>
      <w:r>
        <w:rPr>
          <w:rFonts w:hint="eastAsia"/>
          <w:b/>
          <w:bCs/>
        </w:rPr>
        <w:t>风险提示</w:t>
      </w:r>
      <w:r>
        <w:rPr>
          <w:rFonts w:hint="eastAsia"/>
        </w:rPr>
        <w:t>：以上内容仅为提示词技巧分享，不构成任何投资建议。股市有风险，投资需谨慎。</w:t>
      </w:r>
      <w:r>
        <w:rPr>
          <w:rFonts w:hint="eastAsia"/>
        </w:rPr>
        <w:t>AI</w:t>
      </w:r>
      <w:r>
        <w:rPr>
          <w:rFonts w:hint="eastAsia"/>
        </w:rPr>
        <w:t>生成的分析仅供参考，所有投资决策请自行判断。</w:t>
      </w:r>
    </w:p>
    <w:p w14:paraId="66C7BC6D" w14:textId="77777777" w:rsidR="00607C91" w:rsidRDefault="008B5C58">
      <w:pPr>
        <w:pStyle w:val="Heading1"/>
      </w:pPr>
      <w:bookmarkStart w:id="100" w:name="_Toc236043906"/>
      <w:bookmarkStart w:id="101" w:name="个股复盘技巧"/>
      <w:bookmarkEnd w:id="45"/>
      <w:bookmarkEnd w:id="95"/>
      <w:bookmarkEnd w:id="99"/>
      <w:r>
        <w:rPr>
          <w:rFonts w:hint="eastAsia"/>
          <w:b/>
        </w:rPr>
        <w:t>个股复盘技巧</w:t>
      </w:r>
      <w:bookmarkEnd w:id="100"/>
    </w:p>
    <w:p w14:paraId="17948554" w14:textId="77777777" w:rsidR="00607C91" w:rsidRDefault="008B5C58">
      <w:pPr>
        <w:pStyle w:val="FirstParagraph"/>
      </w:pPr>
      <w:r>
        <w:rPr>
          <w:rFonts w:hint="eastAsia"/>
        </w:rPr>
        <w:t>个股复盘与板块复盘有本质区别：</w:t>
      </w:r>
      <w:proofErr w:type="gramStart"/>
      <w:r>
        <w:rPr>
          <w:rFonts w:hint="eastAsia"/>
        </w:rPr>
        <w:t>板块看</w:t>
      </w:r>
      <w:r>
        <w:rPr>
          <w:rFonts w:hint="eastAsia"/>
          <w:b/>
          <w:bCs/>
        </w:rPr>
        <w:t>轮动</w:t>
      </w:r>
      <w:proofErr w:type="gramEnd"/>
      <w:r>
        <w:rPr>
          <w:rFonts w:hint="eastAsia"/>
          <w:b/>
          <w:bCs/>
        </w:rPr>
        <w:t>与比较</w:t>
      </w:r>
      <w:r>
        <w:rPr>
          <w:rFonts w:hint="eastAsia"/>
        </w:rPr>
        <w:t>，个股看</w:t>
      </w:r>
      <w:r>
        <w:rPr>
          <w:rFonts w:hint="eastAsia"/>
          <w:b/>
          <w:bCs/>
        </w:rPr>
        <w:t>解剖与验证</w:t>
      </w:r>
      <w:r>
        <w:rPr>
          <w:rFonts w:hint="eastAsia"/>
        </w:rPr>
        <w:t>。个股复盘的核心是回答三个问题——</w:t>
      </w:r>
      <w:r>
        <w:rPr>
          <w:rFonts w:hint="eastAsia"/>
          <w:b/>
          <w:bCs/>
        </w:rPr>
        <w:t>今天为什么涨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跌、资金在干什么、明天怎么办</w:t>
      </w:r>
      <w:r>
        <w:t>。</w:t>
      </w:r>
    </w:p>
    <w:p w14:paraId="37CBB84A" w14:textId="77777777" w:rsidR="00607C91" w:rsidRDefault="008B5C58">
      <w:pPr>
        <w:pStyle w:val="BodyText"/>
      </w:pPr>
      <w:r>
        <w:rPr>
          <w:rFonts w:hint="eastAsia"/>
        </w:rPr>
        <w:t>港股个股复盘有几大特殊难点：</w:t>
      </w:r>
      <w:r>
        <w:rPr>
          <w:rFonts w:hint="eastAsia"/>
          <w:b/>
          <w:bCs/>
        </w:rPr>
        <w:t>无涨跌幅限制</w:t>
      </w:r>
      <w:r>
        <w:rPr>
          <w:rFonts w:hint="eastAsia"/>
        </w:rPr>
        <w:t>（单日腰斩或翻倍常见）、</w:t>
      </w:r>
      <w:r>
        <w:rPr>
          <w:rFonts w:hint="eastAsia"/>
          <w:b/>
          <w:bCs/>
        </w:rPr>
        <w:t>流动性分化极大</w:t>
      </w:r>
      <w:r>
        <w:rPr>
          <w:rFonts w:hint="eastAsia"/>
        </w:rPr>
        <w:t>（大盘股百亿成交</w:t>
      </w:r>
      <w:r>
        <w:t xml:space="preserve"> vs </w:t>
      </w:r>
      <w:proofErr w:type="gramStart"/>
      <w:r>
        <w:rPr>
          <w:rFonts w:hint="eastAsia"/>
        </w:rPr>
        <w:t>仙股几万块</w:t>
      </w:r>
      <w:proofErr w:type="gramEnd"/>
      <w:r>
        <w:rPr>
          <w:rFonts w:hint="eastAsia"/>
        </w:rPr>
        <w:t>）、</w:t>
      </w:r>
      <w:r>
        <w:rPr>
          <w:rFonts w:hint="eastAsia"/>
          <w:b/>
          <w:bCs/>
        </w:rPr>
        <w:t>做空机制活跃</w:t>
      </w:r>
      <w:r>
        <w:rPr>
          <w:rFonts w:hint="eastAsia"/>
        </w:rPr>
        <w:t>（沽</w:t>
      </w:r>
      <w:proofErr w:type="gramStart"/>
      <w:r>
        <w:rPr>
          <w:rFonts w:hint="eastAsia"/>
        </w:rPr>
        <w:t>空比例</w:t>
      </w:r>
      <w:proofErr w:type="gramEnd"/>
      <w:r>
        <w:rPr>
          <w:rFonts w:hint="eastAsia"/>
        </w:rPr>
        <w:t>是重要情绪指标）。以下是专为港股个股设计的提示词技巧和完整模板。</w:t>
      </w:r>
    </w:p>
    <w:p w14:paraId="1D69C162" w14:textId="77777777" w:rsidR="00607C91" w:rsidRDefault="00000000">
      <w:r>
        <w:pict w14:anchorId="4BE308DA">
          <v:rect id="_x0000_i1040" style="width:0;height:1.5pt" o:hralign="center" o:hrstd="t" o:hr="t"/>
        </w:pict>
      </w:r>
    </w:p>
    <w:p w14:paraId="7D2C7F8D" w14:textId="77777777" w:rsidR="00607C91" w:rsidRDefault="008B5C58">
      <w:pPr>
        <w:pStyle w:val="Heading2"/>
      </w:pPr>
      <w:bookmarkStart w:id="102" w:name="_Toc236043907"/>
      <w:bookmarkStart w:id="103" w:name="一个股复盘的五大核心维度"/>
      <w:r>
        <w:rPr>
          <w:rFonts w:hint="eastAsia"/>
        </w:rPr>
        <w:t>一、个股复盘的五大核心维度</w:t>
      </w:r>
      <w:bookmarkEnd w:id="102"/>
    </w:p>
    <w:p w14:paraId="2F2631D8" w14:textId="77777777" w:rsidR="00607C91" w:rsidRDefault="008B5C58">
      <w:pPr>
        <w:pStyle w:val="FirstParagraph"/>
      </w:pPr>
      <w:r>
        <w:rPr>
          <w:rFonts w:hint="eastAsia"/>
        </w:rPr>
        <w:t>好的个股提示词应围绕以下五个维度展开，缺一不可：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62"/>
        <w:gridCol w:w="3817"/>
        <w:gridCol w:w="3817"/>
      </w:tblGrid>
      <w:tr w:rsidR="00607C91" w14:paraId="17B5B375" w14:textId="77777777" w:rsidTr="00607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  <w:shd w:val="clear" w:color="auto" w:fill="2F5496"/>
          </w:tcPr>
          <w:p w14:paraId="6752FB6A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color w:val="FFFFFF"/>
              </w:rPr>
              <w:t>维度</w:t>
            </w:r>
          </w:p>
        </w:tc>
        <w:tc>
          <w:tcPr>
            <w:tcW w:w="3217" w:type="dxa"/>
            <w:shd w:val="clear" w:color="auto" w:fill="2F5496"/>
          </w:tcPr>
          <w:p w14:paraId="75840A70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color w:val="FFFFFF"/>
              </w:rPr>
              <w:t>要回答的问题</w:t>
            </w:r>
          </w:p>
        </w:tc>
        <w:tc>
          <w:tcPr>
            <w:tcW w:w="3217" w:type="dxa"/>
            <w:shd w:val="clear" w:color="auto" w:fill="2F5496"/>
          </w:tcPr>
          <w:p w14:paraId="65917155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color w:val="FFFFFF"/>
              </w:rPr>
              <w:t>港股特有指标</w:t>
            </w:r>
          </w:p>
        </w:tc>
      </w:tr>
      <w:tr w:rsidR="00607C91" w14:paraId="136EAB69" w14:textId="77777777">
        <w:tc>
          <w:tcPr>
            <w:tcW w:w="1485" w:type="dxa"/>
          </w:tcPr>
          <w:p w14:paraId="30B2405C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bCs/>
              </w:rPr>
              <w:t>量价行为</w:t>
            </w:r>
          </w:p>
        </w:tc>
        <w:tc>
          <w:tcPr>
            <w:tcW w:w="3217" w:type="dxa"/>
          </w:tcPr>
          <w:p w14:paraId="415BCD62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谁在买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卖？力度如何？</w:t>
            </w:r>
          </w:p>
        </w:tc>
        <w:tc>
          <w:tcPr>
            <w:tcW w:w="3217" w:type="dxa"/>
          </w:tcPr>
          <w:p w14:paraId="79E2F8C6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成交额</w:t>
            </w:r>
            <w:r>
              <w:rPr>
                <w:rFonts w:hint="eastAsia"/>
              </w:rPr>
              <w:t>/20</w:t>
            </w:r>
            <w:r>
              <w:rPr>
                <w:rFonts w:hint="eastAsia"/>
              </w:rPr>
              <w:t>日均量比、盘中高低点放量情况</w:t>
            </w:r>
          </w:p>
        </w:tc>
      </w:tr>
      <w:tr w:rsidR="00607C91" w14:paraId="4BE2CCE4" w14:textId="77777777">
        <w:tc>
          <w:tcPr>
            <w:tcW w:w="1485" w:type="dxa"/>
          </w:tcPr>
          <w:p w14:paraId="17B288C7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bCs/>
              </w:rPr>
              <w:t>催化剂归因</w:t>
            </w:r>
          </w:p>
        </w:tc>
        <w:tc>
          <w:tcPr>
            <w:tcW w:w="3217" w:type="dxa"/>
          </w:tcPr>
          <w:p w14:paraId="37360586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今天为什么动？</w:t>
            </w:r>
          </w:p>
        </w:tc>
        <w:tc>
          <w:tcPr>
            <w:tcW w:w="3217" w:type="dxa"/>
          </w:tcPr>
          <w:p w14:paraId="2E7EA73E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公告</w:t>
            </w: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行业事件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指数调整</w:t>
            </w:r>
          </w:p>
        </w:tc>
      </w:tr>
      <w:tr w:rsidR="00607C91" w14:paraId="4D524172" w14:textId="77777777">
        <w:tc>
          <w:tcPr>
            <w:tcW w:w="1485" w:type="dxa"/>
          </w:tcPr>
          <w:p w14:paraId="56DB18B9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bCs/>
              </w:rPr>
              <w:t>资金面</w:t>
            </w:r>
          </w:p>
        </w:tc>
        <w:tc>
          <w:tcPr>
            <w:tcW w:w="3217" w:type="dxa"/>
          </w:tcPr>
          <w:p w14:paraId="2E505F81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南向外资态度？</w:t>
            </w:r>
          </w:p>
        </w:tc>
        <w:tc>
          <w:tcPr>
            <w:tcW w:w="3217" w:type="dxa"/>
          </w:tcPr>
          <w:p w14:paraId="5C6C99B9" w14:textId="77777777" w:rsidR="00607C91" w:rsidRDefault="008B5C58">
            <w:pPr>
              <w:pStyle w:val="Compact"/>
            </w:pPr>
            <w:proofErr w:type="gramStart"/>
            <w:r>
              <w:rPr>
                <w:rFonts w:hint="eastAsia"/>
              </w:rPr>
              <w:t>港股通净买卖</w:t>
            </w:r>
            <w:proofErr w:type="gramEnd"/>
            <w:r>
              <w:rPr>
                <w:rFonts w:hint="eastAsia"/>
              </w:rPr>
              <w:t>、沽空比率变化、大</w:t>
            </w:r>
            <w:r>
              <w:rPr>
                <w:rFonts w:hint="eastAsia"/>
              </w:rPr>
              <w:lastRenderedPageBreak/>
              <w:t>宗交易</w:t>
            </w:r>
          </w:p>
        </w:tc>
      </w:tr>
      <w:tr w:rsidR="00607C91" w14:paraId="3D010696" w14:textId="77777777">
        <w:tc>
          <w:tcPr>
            <w:tcW w:w="1485" w:type="dxa"/>
          </w:tcPr>
          <w:p w14:paraId="67A59A30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相对强弱</w:t>
            </w:r>
          </w:p>
        </w:tc>
        <w:tc>
          <w:tcPr>
            <w:tcW w:w="3217" w:type="dxa"/>
          </w:tcPr>
          <w:p w14:paraId="5719133B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比大盘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板块强还是弱？</w:t>
            </w:r>
          </w:p>
        </w:tc>
        <w:tc>
          <w:tcPr>
            <w:tcW w:w="3217" w:type="dxa"/>
          </w:tcPr>
          <w:p w14:paraId="78039892" w14:textId="77777777" w:rsidR="00607C91" w:rsidRDefault="008B5C58"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>恒指、</w:t>
            </w:r>
            <w:r>
              <w:rPr>
                <w:rFonts w:hint="eastAsia"/>
              </w:rPr>
              <w:t>vs</w:t>
            </w:r>
            <w:r>
              <w:t xml:space="preserve"> </w:t>
            </w:r>
            <w:r>
              <w:rPr>
                <w:rFonts w:hint="eastAsia"/>
              </w:rPr>
              <w:t>板块</w:t>
            </w:r>
            <w:r>
              <w:rPr>
                <w:rFonts w:hint="eastAsia"/>
              </w:rPr>
              <w:t>ETF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vs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股对标</w:t>
            </w:r>
          </w:p>
        </w:tc>
      </w:tr>
      <w:tr w:rsidR="00607C91" w14:paraId="0A4EC196" w14:textId="77777777">
        <w:tc>
          <w:tcPr>
            <w:tcW w:w="1485" w:type="dxa"/>
          </w:tcPr>
          <w:p w14:paraId="6B66718C" w14:textId="77777777" w:rsidR="00607C91" w:rsidRDefault="008B5C58">
            <w:pPr>
              <w:pStyle w:val="Compact"/>
            </w:pPr>
            <w:r>
              <w:rPr>
                <w:rFonts w:hint="eastAsia"/>
                <w:b/>
                <w:bCs/>
              </w:rPr>
              <w:t>估值与预期</w:t>
            </w:r>
          </w:p>
        </w:tc>
        <w:tc>
          <w:tcPr>
            <w:tcW w:w="3217" w:type="dxa"/>
          </w:tcPr>
          <w:p w14:paraId="541EE585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贵还是便宜？预期差在哪？</w:t>
            </w:r>
          </w:p>
        </w:tc>
        <w:tc>
          <w:tcPr>
            <w:tcW w:w="3217" w:type="dxa"/>
          </w:tcPr>
          <w:p w14:paraId="4057FB41" w14:textId="77777777" w:rsidR="00607C91" w:rsidRDefault="008B5C58">
            <w:pPr>
              <w:pStyle w:val="Compact"/>
            </w:pPr>
            <w:r>
              <w:rPr>
                <w:rFonts w:hint="eastAsia"/>
              </w:rPr>
              <w:t>PE/PB</w:t>
            </w:r>
            <w:r>
              <w:rPr>
                <w:rFonts w:hint="eastAsia"/>
              </w:rPr>
              <w:t>分位数、目标价空间、业绩修正趋势</w:t>
            </w:r>
          </w:p>
        </w:tc>
      </w:tr>
    </w:tbl>
    <w:p w14:paraId="0A654A39" w14:textId="77777777" w:rsidR="00607C91" w:rsidRDefault="008B5C58">
      <w:pPr>
        <w:pStyle w:val="Heading2"/>
      </w:pPr>
      <w:bookmarkStart w:id="104" w:name="_Toc236043908"/>
      <w:bookmarkStart w:id="105" w:name="二港股指数的历史特征与操作节奏"/>
      <w:bookmarkEnd w:id="103"/>
      <w:r>
        <w:rPr>
          <w:rFonts w:hint="eastAsia"/>
        </w:rPr>
        <w:t>二、港股指数的历史特征与操作节奏</w:t>
      </w:r>
      <w:bookmarkEnd w:id="104"/>
    </w:p>
    <w:p w14:paraId="6ADD1F0E" w14:textId="77777777" w:rsidR="00607C91" w:rsidRDefault="008B5C58">
      <w:pPr>
        <w:pStyle w:val="FirstParagraph"/>
      </w:pPr>
      <w:r>
        <w:rPr>
          <w:rFonts w:hint="eastAsia"/>
        </w:rPr>
        <w:t>复盘个股必须放在港股指数的“大盒子”里才有意义。恒生指数过去数十年的走势可概括为两个鲜明特征：</w:t>
      </w:r>
    </w:p>
    <w:p w14:paraId="3FFD5EB0" w14:textId="77777777" w:rsidR="00607C91" w:rsidRDefault="008B5C58">
      <w:pPr>
        <w:pStyle w:val="BodyText"/>
      </w:pPr>
      <w:r>
        <w:rPr>
          <w:rFonts w:hint="eastAsia"/>
          <w:b/>
          <w:bCs/>
        </w:rPr>
        <w:t>特征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：长期慢牛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短期急跌</w:t>
      </w:r>
      <w:r>
        <w:t xml:space="preserve"> </w:t>
      </w:r>
      <w:r>
        <w:rPr>
          <w:rFonts w:hint="eastAsia"/>
        </w:rPr>
        <w:t>恒指大部分时间（约</w:t>
      </w:r>
      <w:r>
        <w:rPr>
          <w:rFonts w:hint="eastAsia"/>
        </w:rPr>
        <w:t>70%</w:t>
      </w:r>
      <w:r>
        <w:rPr>
          <w:rFonts w:hint="eastAsia"/>
        </w:rPr>
        <w:t>）处于震荡向上的慢牛格局，但每隔一段时间就会出现一次急速暴跌（幅度通常</w:t>
      </w:r>
      <w:r>
        <w:rPr>
          <w:rFonts w:hint="eastAsia"/>
        </w:rPr>
        <w:t>10-20%</w:t>
      </w:r>
      <w:r>
        <w:rPr>
          <w:rFonts w:hint="eastAsia"/>
        </w:rPr>
        <w:t>），随后进入漫长的修复期。</w:t>
      </w:r>
    </w:p>
    <w:p w14:paraId="7626507D" w14:textId="77777777" w:rsidR="00607C91" w:rsidRDefault="008B5C58">
      <w:pPr>
        <w:pStyle w:val="BodyText"/>
      </w:pPr>
      <w:r>
        <w:rPr>
          <w:rFonts w:hint="eastAsia"/>
          <w:b/>
          <w:bCs/>
        </w:rPr>
        <w:t>特征二：急跌后可分成三个发展阶段</w:t>
      </w:r>
    </w:p>
    <w:p w14:paraId="36EAC159" w14:textId="77777777" w:rsidR="00607C91" w:rsidRDefault="008B5C58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阶段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：急跌后第一波反弹（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周）</w:t>
      </w:r>
      <w:r>
        <w:rPr>
          <w:rFonts w:hint="eastAsia"/>
        </w:rPr>
        <w:t>——通常超跌股、低估值股票率先反弹，弹性最大。但这个阶段市场情绪仍不稳定，波动剧烈。</w:t>
      </w:r>
    </w:p>
    <w:p w14:paraId="67084993" w14:textId="77777777" w:rsidR="00607C91" w:rsidRDefault="008B5C58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阶段二：横盘缩量调整（</w:t>
      </w:r>
      <w:r>
        <w:rPr>
          <w:rFonts w:hint="eastAsia"/>
          <w:b/>
          <w:bCs/>
        </w:rPr>
        <w:t>2-4</w:t>
      </w:r>
      <w:r>
        <w:rPr>
          <w:rFonts w:hint="eastAsia"/>
          <w:b/>
          <w:bCs/>
        </w:rPr>
        <w:t>个月）</w:t>
      </w:r>
      <w:r>
        <w:rPr>
          <w:rFonts w:hint="eastAsia"/>
        </w:rPr>
        <w:t>——市场对“反弹还是反转”进行确认，成交量萎缩，</w:t>
      </w:r>
      <w:proofErr w:type="gramStart"/>
      <w:r>
        <w:rPr>
          <w:rFonts w:hint="eastAsia"/>
        </w:rPr>
        <w:t>个股分</w:t>
      </w:r>
      <w:proofErr w:type="gramEnd"/>
      <w:r>
        <w:rPr>
          <w:rFonts w:hint="eastAsia"/>
        </w:rPr>
        <w:t>化，真正有基本面支撑的股票开始走强。</w:t>
      </w:r>
    </w:p>
    <w:p w14:paraId="43FB68DD" w14:textId="77777777" w:rsidR="00607C91" w:rsidRDefault="008B5C58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阶段三：业绩验证后分化（后续）</w:t>
      </w:r>
      <w:r>
        <w:rPr>
          <w:rFonts w:hint="eastAsia"/>
        </w:rPr>
        <w:t>——业绩兑现的股票继续上行，纯炒作的股票回落，市场回归基本面定价。</w:t>
      </w:r>
    </w:p>
    <w:p w14:paraId="1EF2C5AC" w14:textId="77777777" w:rsidR="00607C91" w:rsidRDefault="008B5C58">
      <w:pPr>
        <w:pStyle w:val="FirstParagraph"/>
      </w:pPr>
      <w:r>
        <w:rPr>
          <w:rFonts w:hint="eastAsia"/>
          <w:b/>
          <w:bCs/>
        </w:rPr>
        <w:t>对复盘提示词的影响</w:t>
      </w:r>
      <w:r>
        <w:rPr>
          <w:rFonts w:hint="eastAsia"/>
        </w:rPr>
        <w:t>：在提示词中要求</w:t>
      </w:r>
      <w:r>
        <w:rPr>
          <w:rFonts w:hint="eastAsia"/>
        </w:rPr>
        <w:t>AI</w:t>
      </w:r>
      <w:r>
        <w:rPr>
          <w:rFonts w:hint="eastAsia"/>
        </w:rPr>
        <w:t>明确当前个股所处的大盘阶段，避免在“阶段一”盲目追高、在“阶段二”过早止损。</w:t>
      </w:r>
    </w:p>
    <w:p w14:paraId="629613BA" w14:textId="77777777" w:rsidR="00607C91" w:rsidRDefault="008B5C58">
      <w:pPr>
        <w:pStyle w:val="Heading2"/>
      </w:pPr>
      <w:bookmarkStart w:id="106" w:name="_Toc236043909"/>
      <w:bookmarkStart w:id="107" w:name="三个股复盘提示词模板完整可直接复制"/>
      <w:bookmarkEnd w:id="105"/>
      <w:r>
        <w:rPr>
          <w:rFonts w:hint="eastAsia"/>
        </w:rPr>
        <w:t>三、个股复盘提示词模板（完整可直接复制）</w:t>
      </w:r>
      <w:bookmarkEnd w:id="106"/>
    </w:p>
    <w:p w14:paraId="327FA1E9" w14:textId="77777777" w:rsidR="00607C91" w:rsidRDefault="008B5C58">
      <w:pPr>
        <w:pStyle w:val="BlockText"/>
      </w:pPr>
      <w:r>
        <w:rPr>
          <w:rFonts w:hint="eastAsia"/>
          <w:b/>
          <w:bCs/>
        </w:rPr>
        <w:t>【角色】</w:t>
      </w:r>
      <w:r>
        <w:t xml:space="preserve"> </w:t>
      </w:r>
      <w:r>
        <w:rPr>
          <w:rFonts w:hint="eastAsia"/>
        </w:rPr>
        <w:t>你是一位专注港股个股深度研究、擅长盘口解读和事件驱动的买方分析师。</w:t>
      </w:r>
    </w:p>
    <w:p w14:paraId="65732B3A" w14:textId="77777777" w:rsidR="00607C91" w:rsidRDefault="008B5C58">
      <w:pPr>
        <w:pStyle w:val="BlockText"/>
      </w:pPr>
      <w:r>
        <w:rPr>
          <w:rFonts w:hint="eastAsia"/>
          <w:b/>
          <w:bCs/>
        </w:rPr>
        <w:t>【标的】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股票代码</w:t>
      </w:r>
      <w:r>
        <w:t xml:space="preserve"> + </w:t>
      </w:r>
      <w:r>
        <w:rPr>
          <w:rFonts w:hint="eastAsia"/>
        </w:rPr>
        <w:t>名称</w:t>
      </w:r>
      <w:r>
        <w:rPr>
          <w:rFonts w:hint="eastAsia"/>
        </w:rPr>
        <w:t>]</w:t>
      </w:r>
      <w:r>
        <w:rPr>
          <w:rFonts w:hint="eastAsia"/>
        </w:rPr>
        <w:t>，今日收盘价</w:t>
      </w:r>
      <w:r>
        <w:rPr>
          <w:rFonts w:hint="eastAsia"/>
        </w:rPr>
        <w:t>[HKD</w:t>
      </w:r>
      <w:r>
        <w:t xml:space="preserve"> </w:t>
      </w:r>
      <w:r>
        <w:rPr>
          <w:rFonts w:hint="eastAsia"/>
        </w:rPr>
        <w:t>X.XX]</w:t>
      </w:r>
      <w:r>
        <w:rPr>
          <w:rFonts w:hint="eastAsia"/>
        </w:rPr>
        <w:t>，涨跌幅</w:t>
      </w:r>
      <w:r>
        <w:rPr>
          <w:rFonts w:hint="eastAsia"/>
        </w:rPr>
        <w:t>[+X%/-X%]</w:t>
      </w:r>
      <w:r>
        <w:rPr>
          <w:rFonts w:hint="eastAsia"/>
        </w:rPr>
        <w:t>，成交额</w:t>
      </w:r>
      <w:r>
        <w:rPr>
          <w:rFonts w:hint="eastAsia"/>
        </w:rPr>
        <w:t>[HKD</w:t>
      </w:r>
      <w:r>
        <w:t xml:space="preserve"> </w:t>
      </w:r>
      <w:r>
        <w:rPr>
          <w:rFonts w:hint="eastAsia"/>
        </w:rPr>
        <w:t>X.XX</w:t>
      </w:r>
      <w:r>
        <w:rPr>
          <w:rFonts w:hint="eastAsia"/>
        </w:rPr>
        <w:t>亿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0E4E4A22" w14:textId="77777777" w:rsidR="00607C91" w:rsidRDefault="008B5C58">
      <w:pPr>
        <w:pStyle w:val="BlockText"/>
      </w:pPr>
      <w:r>
        <w:rPr>
          <w:rFonts w:hint="eastAsia"/>
          <w:b/>
          <w:bCs/>
        </w:rPr>
        <w:t>【任务】</w:t>
      </w:r>
      <w:r>
        <w:t xml:space="preserve"> </w:t>
      </w:r>
      <w:r>
        <w:rPr>
          <w:rFonts w:hint="eastAsia"/>
        </w:rPr>
        <w:t>请对该股今日表现进行深度复盘。</w:t>
      </w:r>
    </w:p>
    <w:p w14:paraId="6C7EA9B4" w14:textId="77777777" w:rsidR="00607C91" w:rsidRDefault="008B5C58">
      <w:pPr>
        <w:pStyle w:val="BlockText"/>
      </w:pPr>
      <w:r>
        <w:rPr>
          <w:rFonts w:hint="eastAsia"/>
          <w:b/>
          <w:bCs/>
        </w:rPr>
        <w:t>【分析框架】</w:t>
      </w:r>
    </w:p>
    <w:p w14:paraId="524156CD" w14:textId="77777777" w:rsidR="00607C91" w:rsidRDefault="008B5C58">
      <w:pPr>
        <w:pStyle w:val="BlockText"/>
      </w:pPr>
      <w:r>
        <w:rPr>
          <w:rFonts w:hint="eastAsia"/>
          <w:b/>
          <w:bCs/>
        </w:rPr>
        <w:t>一、量价行为解剖</w:t>
      </w:r>
      <w:r>
        <w:t xml:space="preserve"> 1. </w:t>
      </w:r>
      <w:r>
        <w:rPr>
          <w:rFonts w:hint="eastAsia"/>
        </w:rPr>
        <w:t>今日开盘价、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高价、最低价、收盘价（</w:t>
      </w:r>
      <w:r>
        <w:rPr>
          <w:rFonts w:hint="eastAsia"/>
        </w:rPr>
        <w:t>OHLC</w:t>
      </w:r>
      <w:r>
        <w:rPr>
          <w:rFonts w:hint="eastAsia"/>
        </w:rPr>
        <w:t>）之间有何关系？盘中是否有明显的“拉高出货”或“探底回升”形态？</w:t>
      </w:r>
      <w:r>
        <w:t xml:space="preserve"> 2. </w:t>
      </w:r>
      <w:r>
        <w:rPr>
          <w:rFonts w:hint="eastAsia"/>
        </w:rPr>
        <w:t>成交额与过去</w:t>
      </w:r>
      <w:r>
        <w:rPr>
          <w:rFonts w:hint="eastAsia"/>
        </w:rPr>
        <w:t>20</w:t>
      </w:r>
      <w:r>
        <w:rPr>
          <w:rFonts w:hint="eastAsia"/>
        </w:rPr>
        <w:t>个交易日平均成交额相比，放量</w:t>
      </w:r>
      <w:r>
        <w:rPr>
          <w:rFonts w:hint="eastAsia"/>
        </w:rPr>
        <w:t>/</w:t>
      </w:r>
      <w:r>
        <w:rPr>
          <w:rFonts w:hint="eastAsia"/>
        </w:rPr>
        <w:t>缩量了多少倍？放量发生在价格上涨还是下跌时？</w:t>
      </w:r>
      <w:r>
        <w:t xml:space="preserve"> 3. </w:t>
      </w:r>
      <w:proofErr w:type="gramStart"/>
      <w:r>
        <w:rPr>
          <w:rFonts w:hint="eastAsia"/>
        </w:rPr>
        <w:t>今日盘中是否存在“大单异动”（</w:t>
      </w:r>
      <w:proofErr w:type="gramEnd"/>
      <w:r>
        <w:rPr>
          <w:rFonts w:hint="eastAsia"/>
        </w:rPr>
        <w:t>单笔成交额超过日均成交</w:t>
      </w:r>
      <w:r>
        <w:rPr>
          <w:rFonts w:hint="eastAsia"/>
        </w:rPr>
        <w:t>1%</w:t>
      </w:r>
      <w:r>
        <w:rPr>
          <w:rFonts w:hint="eastAsia"/>
        </w:rPr>
        <w:t>的订单）？方向如何？</w:t>
      </w:r>
    </w:p>
    <w:p w14:paraId="2FABCC6B" w14:textId="77777777" w:rsidR="00607C91" w:rsidRDefault="008B5C58">
      <w:pPr>
        <w:pStyle w:val="BlockText"/>
      </w:pPr>
      <w:r>
        <w:rPr>
          <w:rFonts w:hint="eastAsia"/>
          <w:b/>
          <w:bCs/>
        </w:rPr>
        <w:lastRenderedPageBreak/>
        <w:t>二、催化剂归因（按重要性排序）</w:t>
      </w:r>
      <w:r>
        <w:t xml:space="preserve"> </w:t>
      </w:r>
      <w:r>
        <w:rPr>
          <w:rFonts w:hint="eastAsia"/>
        </w:rPr>
        <w:t>请按以下顺序排查今日涨跌的驱动因素：</w:t>
      </w:r>
      <w:r>
        <w:t xml:space="preserve"> </w:t>
      </w:r>
      <w:r>
        <w:rPr>
          <w:rFonts w:hint="eastAsia"/>
        </w:rPr>
        <w:t>①公司公告（业绩</w:t>
      </w:r>
      <w:r>
        <w:rPr>
          <w:rFonts w:hint="eastAsia"/>
        </w:rPr>
        <w:t>/</w:t>
      </w:r>
      <w:r>
        <w:rPr>
          <w:rFonts w:hint="eastAsia"/>
        </w:rPr>
        <w:t>分红</w:t>
      </w:r>
      <w:r>
        <w:rPr>
          <w:rFonts w:hint="eastAsia"/>
        </w:rPr>
        <w:t>/</w:t>
      </w:r>
      <w:r>
        <w:rPr>
          <w:rFonts w:hint="eastAsia"/>
        </w:rPr>
        <w:t>配股</w:t>
      </w:r>
      <w:r>
        <w:rPr>
          <w:rFonts w:hint="eastAsia"/>
        </w:rPr>
        <w:t>/</w:t>
      </w:r>
      <w:r>
        <w:rPr>
          <w:rFonts w:hint="eastAsia"/>
        </w:rPr>
        <w:t>回购</w:t>
      </w:r>
      <w:r>
        <w:rPr>
          <w:rFonts w:hint="eastAsia"/>
        </w:rPr>
        <w:t>/</w:t>
      </w:r>
      <w:r>
        <w:rPr>
          <w:rFonts w:hint="eastAsia"/>
        </w:rPr>
        <w:t>股权激励）→</w:t>
      </w:r>
      <w:r>
        <w:t xml:space="preserve"> </w:t>
      </w:r>
      <w:r>
        <w:rPr>
          <w:rFonts w:hint="eastAsia"/>
        </w:rPr>
        <w:t>②行业政策</w:t>
      </w:r>
      <w:r>
        <w:rPr>
          <w:rFonts w:hint="eastAsia"/>
        </w:rPr>
        <w:t>/</w:t>
      </w:r>
      <w:r>
        <w:rPr>
          <w:rFonts w:hint="eastAsia"/>
        </w:rPr>
        <w:t>监管新闻</w:t>
      </w:r>
      <w:r>
        <w:t xml:space="preserve"> → </w:t>
      </w:r>
      <w:r>
        <w:rPr>
          <w:rFonts w:hint="eastAsia"/>
        </w:rPr>
        <w:t>③券商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</w:t>
      </w:r>
      <w:r>
        <w:rPr>
          <w:rFonts w:hint="eastAsia"/>
        </w:rPr>
        <w:t>/</w:t>
      </w:r>
      <w:r>
        <w:rPr>
          <w:rFonts w:hint="eastAsia"/>
        </w:rPr>
        <w:t>目标价调整</w:t>
      </w:r>
      <w:r>
        <w:t xml:space="preserve"> → </w:t>
      </w:r>
      <w:r>
        <w:rPr>
          <w:rFonts w:hint="eastAsia"/>
        </w:rPr>
        <w:t>④市场传闻（注明未经证实）→</w:t>
      </w:r>
      <w:r>
        <w:t xml:space="preserve"> </w:t>
      </w:r>
      <w:r>
        <w:rPr>
          <w:rFonts w:hint="eastAsia"/>
        </w:rPr>
        <w:t>⑤指数成分调整</w:t>
      </w:r>
      <w:r>
        <w:t xml:space="preserve"> → </w:t>
      </w:r>
      <w:r>
        <w:rPr>
          <w:rFonts w:hint="eastAsia"/>
        </w:rPr>
        <w:t>⑥港股通标的调整。</w:t>
      </w:r>
      <w:r>
        <w:t xml:space="preserve"> </w:t>
      </w:r>
      <w:r>
        <w:rPr>
          <w:rFonts w:hint="eastAsia"/>
        </w:rPr>
        <w:t>如无明显催化剂，请说明“今日为无消息驱动的内生波动”。</w:t>
      </w:r>
    </w:p>
    <w:p w14:paraId="6CCDE575" w14:textId="77777777" w:rsidR="00607C91" w:rsidRDefault="008B5C58">
      <w:pPr>
        <w:pStyle w:val="BlockText"/>
      </w:pPr>
      <w:r>
        <w:rPr>
          <w:rFonts w:hint="eastAsia"/>
          <w:b/>
          <w:bCs/>
        </w:rPr>
        <w:t>三、资金面透视</w:t>
      </w:r>
      <w:r>
        <w:t xml:space="preserve"> 1. </w:t>
      </w:r>
      <w:r>
        <w:rPr>
          <w:rFonts w:hint="eastAsia"/>
        </w:rPr>
        <w:t>今日港股通（南向）资金净买入</w:t>
      </w:r>
      <w:r>
        <w:rPr>
          <w:rFonts w:hint="eastAsia"/>
        </w:rPr>
        <w:t>/</w:t>
      </w:r>
      <w:r>
        <w:rPr>
          <w:rFonts w:hint="eastAsia"/>
        </w:rPr>
        <w:t>卖出该股多少？占今日成交额比例多少？</w:t>
      </w:r>
      <w:r>
        <w:t xml:space="preserve"> 2. </w:t>
      </w:r>
      <w:r>
        <w:rPr>
          <w:rFonts w:hint="eastAsia"/>
        </w:rPr>
        <w:t>今日沽空比率（沽空金额</w:t>
      </w:r>
      <w:r>
        <w:rPr>
          <w:rFonts w:hint="eastAsia"/>
        </w:rPr>
        <w:t>/</w:t>
      </w:r>
      <w:r>
        <w:rPr>
          <w:rFonts w:hint="eastAsia"/>
        </w:rPr>
        <w:t>成交额）是多少？相比前</w:t>
      </w:r>
      <w:r>
        <w:rPr>
          <w:rFonts w:hint="eastAsia"/>
        </w:rPr>
        <w:t>5</w:t>
      </w:r>
      <w:r>
        <w:rPr>
          <w:rFonts w:hint="eastAsia"/>
        </w:rPr>
        <w:t>日平均值是上升还是下降？（上升说明做空力量增强，下降说明空头回补）</w:t>
      </w:r>
      <w:r>
        <w:t xml:space="preserve"> 3. </w:t>
      </w:r>
      <w:r>
        <w:rPr>
          <w:rFonts w:hint="eastAsia"/>
        </w:rPr>
        <w:t>如有盘后数据，请说明港股通持股比例变化趋势。</w:t>
      </w:r>
    </w:p>
    <w:p w14:paraId="31E8A95F" w14:textId="77777777" w:rsidR="00607C91" w:rsidRDefault="008B5C58">
      <w:pPr>
        <w:pStyle w:val="BlockText"/>
      </w:pPr>
      <w:r>
        <w:rPr>
          <w:rFonts w:hint="eastAsia"/>
          <w:b/>
          <w:bCs/>
        </w:rPr>
        <w:t>四、相对强弱定位</w:t>
      </w:r>
      <w:r>
        <w:t xml:space="preserve"> 1. </w:t>
      </w:r>
      <w:r>
        <w:rPr>
          <w:rFonts w:hint="eastAsia"/>
        </w:rPr>
        <w:t>该股今日跑赢</w:t>
      </w:r>
      <w:r>
        <w:rPr>
          <w:rFonts w:hint="eastAsia"/>
        </w:rPr>
        <w:t>/</w:t>
      </w:r>
      <w:proofErr w:type="gramStart"/>
      <w:r>
        <w:rPr>
          <w:rFonts w:hint="eastAsia"/>
        </w:rPr>
        <w:t>跑输恒生</w:t>
      </w:r>
      <w:proofErr w:type="gramEnd"/>
      <w:r>
        <w:rPr>
          <w:rFonts w:hint="eastAsia"/>
        </w:rPr>
        <w:t>指数多少个百分点？</w:t>
      </w:r>
      <w:r>
        <w:t xml:space="preserve"> 2. </w:t>
      </w:r>
      <w:r>
        <w:rPr>
          <w:rFonts w:hint="eastAsia"/>
        </w:rPr>
        <w:t>该股今日跑赢</w:t>
      </w:r>
      <w:r>
        <w:rPr>
          <w:rFonts w:hint="eastAsia"/>
        </w:rPr>
        <w:t>/</w:t>
      </w:r>
      <w:r>
        <w:rPr>
          <w:rFonts w:hint="eastAsia"/>
        </w:rPr>
        <w:t>跑输所属板块</w:t>
      </w:r>
      <w:r>
        <w:rPr>
          <w:rFonts w:hint="eastAsia"/>
        </w:rPr>
        <w:t>ETF</w:t>
      </w:r>
      <w:r>
        <w:rPr>
          <w:rFonts w:hint="eastAsia"/>
        </w:rPr>
        <w:t>（如恒生科技</w:t>
      </w:r>
      <w:r>
        <w:rPr>
          <w:rFonts w:hint="eastAsia"/>
        </w:rPr>
        <w:t>ETF/</w:t>
      </w:r>
      <w:r>
        <w:rPr>
          <w:rFonts w:hint="eastAsia"/>
        </w:rPr>
        <w:t>医药</w:t>
      </w:r>
      <w:r>
        <w:rPr>
          <w:rFonts w:hint="eastAsia"/>
        </w:rPr>
        <w:t>ETF</w:t>
      </w:r>
      <w:r>
        <w:rPr>
          <w:rFonts w:hint="eastAsia"/>
        </w:rPr>
        <w:t>）多少个百分点？</w:t>
      </w:r>
      <w:r>
        <w:t xml:space="preserve"> 3. </w:t>
      </w:r>
      <w:r>
        <w:rPr>
          <w:rFonts w:hint="eastAsia"/>
        </w:rPr>
        <w:t>如有</w:t>
      </w:r>
      <w:r>
        <w:rPr>
          <w:rFonts w:hint="eastAsia"/>
        </w:rPr>
        <w:t>A/H</w:t>
      </w:r>
      <w:r>
        <w:rPr>
          <w:rFonts w:hint="eastAsia"/>
        </w:rPr>
        <w:t>股对应标的，</w:t>
      </w:r>
      <w:r>
        <w:rPr>
          <w:rFonts w:hint="eastAsia"/>
        </w:rPr>
        <w:t>AH</w:t>
      </w:r>
      <w:r>
        <w:rPr>
          <w:rFonts w:hint="eastAsia"/>
        </w:rPr>
        <w:t>溢价今日扩大还是收窄？</w:t>
      </w:r>
    </w:p>
    <w:p w14:paraId="45B682B2" w14:textId="77777777" w:rsidR="00607C91" w:rsidRDefault="008B5C58">
      <w:pPr>
        <w:pStyle w:val="BlockText"/>
      </w:pPr>
      <w:r>
        <w:rPr>
          <w:rFonts w:hint="eastAsia"/>
          <w:b/>
          <w:bCs/>
        </w:rPr>
        <w:t>五、估值与关键价位</w:t>
      </w:r>
      <w:r>
        <w:t xml:space="preserve"> 1. </w:t>
      </w:r>
      <w:r>
        <w:rPr>
          <w:rFonts w:hint="eastAsia"/>
        </w:rPr>
        <w:t>当前</w:t>
      </w:r>
      <w:r>
        <w:rPr>
          <w:rFonts w:hint="eastAsia"/>
        </w:rPr>
        <w:t>PE/PB</w:t>
      </w:r>
      <w:r>
        <w:rPr>
          <w:rFonts w:hint="eastAsia"/>
        </w:rPr>
        <w:t>（或</w:t>
      </w:r>
      <w:r>
        <w:rPr>
          <w:rFonts w:hint="eastAsia"/>
        </w:rPr>
        <w:t>PS</w:t>
      </w:r>
      <w:r>
        <w:rPr>
          <w:rFonts w:hint="eastAsia"/>
        </w:rPr>
        <w:t>等适用指标）处于近三年什么分位数（前</w:t>
      </w:r>
      <w:r>
        <w:rPr>
          <w:rFonts w:hint="eastAsia"/>
        </w:rPr>
        <w:t>25%/</w:t>
      </w:r>
      <w:r>
        <w:rPr>
          <w:rFonts w:hint="eastAsia"/>
        </w:rPr>
        <w:t>中位数</w:t>
      </w:r>
      <w:r>
        <w:rPr>
          <w:rFonts w:hint="eastAsia"/>
        </w:rPr>
        <w:t>/</w:t>
      </w:r>
      <w:r>
        <w:rPr>
          <w:rFonts w:hint="eastAsia"/>
        </w:rPr>
        <w:t>后</w:t>
      </w:r>
      <w:r>
        <w:rPr>
          <w:rFonts w:hint="eastAsia"/>
        </w:rPr>
        <w:t>25%</w:t>
      </w:r>
      <w:r>
        <w:rPr>
          <w:rFonts w:hint="eastAsia"/>
        </w:rPr>
        <w:t>）？</w:t>
      </w:r>
      <w:r>
        <w:t xml:space="preserve"> 2. </w:t>
      </w:r>
      <w:r>
        <w:rPr>
          <w:rFonts w:hint="eastAsia"/>
        </w:rPr>
        <w:t>目前股价距离最近券商一致目标价的上限</w:t>
      </w:r>
      <w:r>
        <w:rPr>
          <w:rFonts w:hint="eastAsia"/>
        </w:rPr>
        <w:t>/</w:t>
      </w:r>
      <w:r>
        <w:rPr>
          <w:rFonts w:hint="eastAsia"/>
        </w:rPr>
        <w:t>下限还有多少空间？</w:t>
      </w:r>
      <w:r>
        <w:t xml:space="preserve"> 3. </w:t>
      </w:r>
      <w:r>
        <w:rPr>
          <w:rFonts w:hint="eastAsia"/>
        </w:rPr>
        <w:t>技术面上，今日收盘价距离最近的支撑位和阻力位分别多远（用百分比表示）？</w:t>
      </w:r>
    </w:p>
    <w:p w14:paraId="05C0B0B2" w14:textId="77777777" w:rsidR="00607C91" w:rsidRDefault="008B5C58">
      <w:pPr>
        <w:pStyle w:val="BlockText"/>
      </w:pPr>
      <w:r>
        <w:rPr>
          <w:rFonts w:hint="eastAsia"/>
          <w:b/>
          <w:bCs/>
        </w:rPr>
        <w:t>【输出格式】</w:t>
      </w:r>
      <w:r>
        <w:t xml:space="preserve"> </w:t>
      </w:r>
      <w:r>
        <w:rPr>
          <w:rFonts w:hint="eastAsia"/>
        </w:rPr>
        <w:t>请按以下结构输出，总字数控制在</w:t>
      </w:r>
      <w:r>
        <w:rPr>
          <w:rFonts w:hint="eastAsia"/>
        </w:rPr>
        <w:t>1200</w:t>
      </w:r>
      <w:r>
        <w:rPr>
          <w:rFonts w:hint="eastAsia"/>
        </w:rPr>
        <w:t>字以内：</w:t>
      </w:r>
    </w:p>
    <w:p w14:paraId="4C4761D3" w14:textId="77777777" w:rsidR="00607C91" w:rsidRDefault="008B5C58"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今日核心结论（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句话内概括）</w:t>
      </w:r>
    </w:p>
    <w:p w14:paraId="6980A83A" w14:textId="77777777" w:rsidR="00607C91" w:rsidRDefault="008B5C58">
      <w:pPr>
        <w:pStyle w:val="Block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量价与资金画像</w:t>
      </w:r>
      <w:r>
        <w:rPr>
          <w:rFonts w:hint="eastAsia"/>
        </w:rPr>
        <w:t>（一段话，重点说清楚是谁在主导今天的行情）</w:t>
      </w:r>
    </w:p>
    <w:p w14:paraId="07C2AB57" w14:textId="77777777" w:rsidR="00607C91" w:rsidRDefault="008B5C58">
      <w:pPr>
        <w:pStyle w:val="Block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>涨跌归因排序</w:t>
      </w:r>
      <w:r>
        <w:rPr>
          <w:rFonts w:hint="eastAsia"/>
        </w:rPr>
        <w:t>（按重要性列出</w:t>
      </w:r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原因，并标注各自权重如</w:t>
      </w:r>
      <w:r>
        <w:rPr>
          <w:rFonts w:hint="eastAsia"/>
        </w:rPr>
        <w:t>60%/25%/15%</w:t>
      </w:r>
      <w:r>
        <w:rPr>
          <w:rFonts w:hint="eastAsia"/>
        </w:rPr>
        <w:t>）</w:t>
      </w:r>
    </w:p>
    <w:p w14:paraId="5233DC28" w14:textId="77777777" w:rsidR="00607C91" w:rsidRDefault="008B5C58">
      <w:pPr>
        <w:pStyle w:val="Block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明日观测清单</w:t>
      </w:r>
      <w:r>
        <w:rPr>
          <w:rFonts w:hint="eastAsia"/>
        </w:rPr>
        <w:t>（具体到价格</w:t>
      </w:r>
      <w:r>
        <w:rPr>
          <w:rFonts w:hint="eastAsia"/>
        </w:rPr>
        <w:t>/</w:t>
      </w:r>
      <w:r>
        <w:rPr>
          <w:rFonts w:hint="eastAsia"/>
        </w:rPr>
        <w:t>指标</w:t>
      </w:r>
      <w:r>
        <w:rPr>
          <w:rFonts w:hint="eastAsia"/>
        </w:rPr>
        <w:t>/</w:t>
      </w:r>
      <w:r>
        <w:rPr>
          <w:rFonts w:hint="eastAsia"/>
        </w:rPr>
        <w:t>事件触发线，</w:t>
      </w:r>
      <w:proofErr w:type="gramStart"/>
      <w:r>
        <w:rPr>
          <w:rFonts w:hint="eastAsia"/>
        </w:rPr>
        <w:t>如“</w:t>
      </w:r>
      <w:proofErr w:type="gramEnd"/>
      <w:r>
        <w:rPr>
          <w:rFonts w:hint="eastAsia"/>
        </w:rPr>
        <w:t>若跌破</w:t>
      </w:r>
      <w:r>
        <w:rPr>
          <w:rFonts w:hint="eastAsia"/>
        </w:rPr>
        <w:t>HKD</w:t>
      </w:r>
      <w:r>
        <w:t xml:space="preserve"> </w:t>
      </w:r>
      <w:r>
        <w:rPr>
          <w:rFonts w:hint="eastAsia"/>
        </w:rPr>
        <w:t>XX</w:t>
      </w:r>
      <w:proofErr w:type="gramStart"/>
      <w:r>
        <w:rPr>
          <w:rFonts w:hint="eastAsia"/>
        </w:rPr>
        <w:t>则需重新评估”“</w:t>
      </w:r>
      <w:proofErr w:type="gramEnd"/>
      <w:r>
        <w:rPr>
          <w:rFonts w:hint="eastAsia"/>
        </w:rPr>
        <w:t>若明日成交额低于</w:t>
      </w:r>
      <w:r>
        <w:rPr>
          <w:rFonts w:hint="eastAsia"/>
        </w:rPr>
        <w:t>XX</w:t>
      </w:r>
      <w:proofErr w:type="gramStart"/>
      <w:r>
        <w:rPr>
          <w:rFonts w:hint="eastAsia"/>
        </w:rPr>
        <w:t>亿则视为缩量企稳信号”）</w:t>
      </w:r>
      <w:proofErr w:type="gramEnd"/>
    </w:p>
    <w:p w14:paraId="2A91C32C" w14:textId="77777777" w:rsidR="00607C91" w:rsidRDefault="008B5C58">
      <w:pPr>
        <w:pStyle w:val="Block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>当前处于恒指哪个操作阶段</w:t>
      </w:r>
      <w:r>
        <w:rPr>
          <w:rFonts w:hint="eastAsia"/>
        </w:rPr>
        <w:t>（明确标注当前所属阶段，并据此调整仓位策略——阶段一侧重抢反弹弹性、阶段二侧重低吸基本面扎实个股、阶段三侧重止盈及仓位管理）</w:t>
      </w:r>
    </w:p>
    <w:p w14:paraId="34F94441" w14:textId="77777777" w:rsidR="00607C91" w:rsidRDefault="008B5C58">
      <w:pPr>
        <w:pStyle w:val="Heading2"/>
      </w:pPr>
      <w:bookmarkStart w:id="108" w:name="_Toc236043910"/>
      <w:bookmarkStart w:id="109" w:name="四针对不同类型个股的细分技巧"/>
      <w:bookmarkEnd w:id="107"/>
      <w:r>
        <w:rPr>
          <w:rFonts w:hint="eastAsia"/>
        </w:rPr>
        <w:t>四、针对不同类型个股的细分技巧</w:t>
      </w:r>
      <w:bookmarkEnd w:id="108"/>
    </w:p>
    <w:p w14:paraId="59BC4036" w14:textId="77777777" w:rsidR="00607C91" w:rsidRDefault="008B5C58">
      <w:pPr>
        <w:pStyle w:val="Heading3"/>
      </w:pPr>
      <w:bookmarkStart w:id="110" w:name="_Toc236043911"/>
      <w:bookmarkStart w:id="111" w:name="大盘蓝筹股腾讯阿里友邦汇丰等"/>
      <w:r>
        <w:t xml:space="preserve">1. </w:t>
      </w:r>
      <w:r>
        <w:rPr>
          <w:rFonts w:hint="eastAsia"/>
        </w:rPr>
        <w:t>大盘蓝筹股（腾讯、阿里、友邦、汇丰等）</w:t>
      </w:r>
      <w:bookmarkEnd w:id="110"/>
    </w:p>
    <w:p w14:paraId="25F84637" w14:textId="77777777" w:rsidR="00607C91" w:rsidRDefault="008B5C58">
      <w:pPr>
        <w:pStyle w:val="FirstParagraph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：流动性好、机构定价、波动相对温和。</w:t>
      </w:r>
    </w:p>
    <w:p w14:paraId="40AA635A" w14:textId="77777777" w:rsidR="00607C91" w:rsidRDefault="008B5C58">
      <w:pPr>
        <w:pStyle w:val="BlockText"/>
      </w:pPr>
      <w:r>
        <w:rPr>
          <w:rFonts w:hint="eastAsia"/>
          <w:b/>
          <w:bCs/>
        </w:rPr>
        <w:t>追加提示词</w:t>
      </w:r>
      <w:r>
        <w:rPr>
          <w:rFonts w:hint="eastAsia"/>
        </w:rPr>
        <w:t>：</w:t>
      </w:r>
      <w:proofErr w:type="gramStart"/>
      <w:r>
        <w:rPr>
          <w:rFonts w:hint="eastAsia"/>
        </w:rPr>
        <w:t>请重点</w:t>
      </w:r>
      <w:proofErr w:type="gramEnd"/>
      <w:r>
        <w:rPr>
          <w:rFonts w:hint="eastAsia"/>
        </w:rPr>
        <w:t>关注：①南向资金净买卖占今日成交额比例（超过</w:t>
      </w:r>
      <w:r>
        <w:rPr>
          <w:rFonts w:hint="eastAsia"/>
        </w:rPr>
        <w:t>15%</w:t>
      </w:r>
      <w:r>
        <w:rPr>
          <w:rFonts w:hint="eastAsia"/>
        </w:rPr>
        <w:t>为显著信号）；②是否有盘后竞价的大宗交易异动；③与美股</w:t>
      </w:r>
      <w:r>
        <w:rPr>
          <w:rFonts w:hint="eastAsia"/>
        </w:rPr>
        <w:t>ADR</w:t>
      </w:r>
      <w:r>
        <w:rPr>
          <w:rFonts w:hint="eastAsia"/>
        </w:rPr>
        <w:t>（</w:t>
      </w:r>
      <w:proofErr w:type="gramStart"/>
      <w:r>
        <w:rPr>
          <w:rFonts w:hint="eastAsia"/>
        </w:rPr>
        <w:t>如腾讯</w:t>
      </w:r>
      <w:proofErr w:type="gramEnd"/>
      <w:r>
        <w:rPr>
          <w:rFonts w:hint="eastAsia"/>
        </w:rPr>
        <w:t>ADR</w:t>
      </w:r>
      <w:r>
        <w:rPr>
          <w:rFonts w:hint="eastAsia"/>
        </w:rPr>
        <w:t>）的折溢价变化。</w:t>
      </w:r>
    </w:p>
    <w:p w14:paraId="63B25673" w14:textId="77777777" w:rsidR="00607C91" w:rsidRDefault="008B5C58">
      <w:pPr>
        <w:pStyle w:val="Heading3"/>
      </w:pPr>
      <w:bookmarkStart w:id="112" w:name="_Toc236043912"/>
      <w:bookmarkStart w:id="113" w:name="a生物科技微盘股"/>
      <w:bookmarkEnd w:id="111"/>
      <w:r>
        <w:t xml:space="preserve">2. </w:t>
      </w:r>
      <w:r>
        <w:rPr>
          <w:rFonts w:hint="eastAsia"/>
        </w:rPr>
        <w:t>18A</w:t>
      </w:r>
      <w:r>
        <w:rPr>
          <w:rFonts w:hint="eastAsia"/>
        </w:rPr>
        <w:t>生物科技</w:t>
      </w:r>
      <w:r>
        <w:rPr>
          <w:rFonts w:hint="eastAsia"/>
        </w:rPr>
        <w:t>/</w:t>
      </w:r>
      <w:r>
        <w:rPr>
          <w:rFonts w:hint="eastAsia"/>
        </w:rPr>
        <w:t>微盘股</w:t>
      </w:r>
      <w:bookmarkEnd w:id="112"/>
    </w:p>
    <w:p w14:paraId="4BAB630D" w14:textId="77777777" w:rsidR="00607C91" w:rsidRDefault="008B5C58">
      <w:pPr>
        <w:pStyle w:val="FirstParagraph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：流动性差、单日波动极大、消息驱动明显。</w:t>
      </w:r>
    </w:p>
    <w:p w14:paraId="0903CB6F" w14:textId="77777777" w:rsidR="00607C91" w:rsidRDefault="008B5C58">
      <w:pPr>
        <w:pStyle w:val="BlockText"/>
      </w:pPr>
      <w:r>
        <w:rPr>
          <w:rFonts w:hint="eastAsia"/>
          <w:b/>
          <w:bCs/>
        </w:rPr>
        <w:lastRenderedPageBreak/>
        <w:t>追加提示词</w:t>
      </w:r>
      <w:r>
        <w:rPr>
          <w:rFonts w:hint="eastAsia"/>
        </w:rPr>
        <w:t>：</w:t>
      </w:r>
      <w:proofErr w:type="gramStart"/>
      <w:r>
        <w:rPr>
          <w:rFonts w:hint="eastAsia"/>
        </w:rPr>
        <w:t>请重点</w:t>
      </w:r>
      <w:proofErr w:type="gramEnd"/>
      <w:r>
        <w:rPr>
          <w:rFonts w:hint="eastAsia"/>
        </w:rPr>
        <w:t>关注：①今日成交额是否显著高于过去</w:t>
      </w:r>
      <w:r>
        <w:rPr>
          <w:rFonts w:hint="eastAsia"/>
        </w:rPr>
        <w:t>20</w:t>
      </w:r>
      <w:r>
        <w:rPr>
          <w:rFonts w:hint="eastAsia"/>
        </w:rPr>
        <w:t>日均量（如低于</w:t>
      </w:r>
      <w:r>
        <w:rPr>
          <w:rFonts w:hint="eastAsia"/>
        </w:rPr>
        <w:t>2000</w:t>
      </w:r>
      <w:r>
        <w:rPr>
          <w:rFonts w:hint="eastAsia"/>
        </w:rPr>
        <w:t>万港元需谨慎解读技术指标）；②是否有临床数据、</w:t>
      </w:r>
      <w:r>
        <w:rPr>
          <w:rFonts w:hint="eastAsia"/>
        </w:rPr>
        <w:t>FDA/</w:t>
      </w:r>
      <w:r>
        <w:rPr>
          <w:rFonts w:hint="eastAsia"/>
        </w:rPr>
        <w:t>药监局审批等事件窗口临近；③沽空比率是否异常升高（超过</w:t>
      </w:r>
      <w:r>
        <w:rPr>
          <w:rFonts w:hint="eastAsia"/>
        </w:rPr>
        <w:t>30%</w:t>
      </w:r>
      <w:r>
        <w:rPr>
          <w:rFonts w:hint="eastAsia"/>
        </w:rPr>
        <w:t>需关注逼空风险）；④公司现金跑道还剩多久（即账面现金能支撑运营的月数）。</w:t>
      </w:r>
    </w:p>
    <w:p w14:paraId="71A00F67" w14:textId="77777777" w:rsidR="00607C91" w:rsidRDefault="008B5C58">
      <w:pPr>
        <w:pStyle w:val="Heading3"/>
      </w:pPr>
      <w:bookmarkStart w:id="114" w:name="_Toc236043913"/>
      <w:bookmarkStart w:id="115" w:name="仙股股价低于1港元"/>
      <w:bookmarkEnd w:id="113"/>
      <w:r>
        <w:t xml:space="preserve">3. </w:t>
      </w:r>
      <w:r>
        <w:rPr>
          <w:rFonts w:hint="eastAsia"/>
        </w:rPr>
        <w:t>仙股（股价低于</w:t>
      </w:r>
      <w:r>
        <w:rPr>
          <w:rFonts w:hint="eastAsia"/>
        </w:rPr>
        <w:t>1</w:t>
      </w:r>
      <w:r>
        <w:rPr>
          <w:rFonts w:hint="eastAsia"/>
        </w:rPr>
        <w:t>港元）</w:t>
      </w:r>
      <w:bookmarkEnd w:id="114"/>
    </w:p>
    <w:p w14:paraId="247BD775" w14:textId="77777777" w:rsidR="00607C91" w:rsidRDefault="008B5C58">
      <w:pPr>
        <w:pStyle w:val="FirstParagraph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：极低流动性、庄股特征、高风险。</w:t>
      </w:r>
    </w:p>
    <w:p w14:paraId="3E0572DA" w14:textId="77777777" w:rsidR="00607C91" w:rsidRDefault="008B5C58">
      <w:pPr>
        <w:pStyle w:val="BlockText"/>
      </w:pPr>
      <w:r>
        <w:rPr>
          <w:rFonts w:hint="eastAsia"/>
          <w:b/>
          <w:bCs/>
        </w:rPr>
        <w:t>追加提示词（</w:t>
      </w:r>
      <w:proofErr w:type="gramStart"/>
      <w:r>
        <w:rPr>
          <w:rFonts w:hint="eastAsia"/>
          <w:b/>
          <w:bCs/>
        </w:rPr>
        <w:t>含风险</w:t>
      </w:r>
      <w:proofErr w:type="gramEnd"/>
      <w:r>
        <w:rPr>
          <w:rFonts w:hint="eastAsia"/>
          <w:b/>
          <w:bCs/>
        </w:rPr>
        <w:t>强调）</w:t>
      </w:r>
      <w:r>
        <w:rPr>
          <w:rFonts w:hint="eastAsia"/>
        </w:rPr>
        <w:t>：请特别注意：该股为仙股，流动性极低。请明确告知：①今日成交额是否低于</w:t>
      </w:r>
      <w:r>
        <w:rPr>
          <w:rFonts w:hint="eastAsia"/>
        </w:rPr>
        <w:t>500</w:t>
      </w:r>
      <w:r>
        <w:rPr>
          <w:rFonts w:hint="eastAsia"/>
        </w:rPr>
        <w:t>万港元（如低于则技术分析可靠性极低）；②是否存在股权高度集中风险（可查询</w:t>
      </w:r>
      <w:r>
        <w:rPr>
          <w:rFonts w:hint="eastAsia"/>
        </w:rPr>
        <w:t>CCASS</w:t>
      </w:r>
      <w:r>
        <w:rPr>
          <w:rFonts w:hint="eastAsia"/>
        </w:rPr>
        <w:t>数据）；③是否近期有合股</w:t>
      </w:r>
      <w:r>
        <w:rPr>
          <w:rFonts w:hint="eastAsia"/>
        </w:rPr>
        <w:t>/</w:t>
      </w:r>
      <w:r>
        <w:rPr>
          <w:rFonts w:hint="eastAsia"/>
        </w:rPr>
        <w:t>供股计划公告。输出结论置信</w:t>
      </w:r>
      <w:proofErr w:type="gramStart"/>
      <w:r>
        <w:rPr>
          <w:rFonts w:hint="eastAsia"/>
        </w:rPr>
        <w:t>度统一</w:t>
      </w:r>
      <w:proofErr w:type="gramEnd"/>
      <w:r>
        <w:rPr>
          <w:rFonts w:hint="eastAsia"/>
        </w:rPr>
        <w:t>标注“低”，并在开头以粗体提示“该标的流动性极差，技术分析参考价值有限，请注意风险”。</w:t>
      </w:r>
    </w:p>
    <w:p w14:paraId="7213FCBE" w14:textId="77777777" w:rsidR="00607C91" w:rsidRDefault="008B5C58">
      <w:pPr>
        <w:pStyle w:val="Heading3"/>
      </w:pPr>
      <w:bookmarkStart w:id="116" w:name="_Toc236043914"/>
      <w:bookmarkStart w:id="117" w:name="周期股能源有色航运"/>
      <w:bookmarkEnd w:id="115"/>
      <w:r>
        <w:t xml:space="preserve">4. </w:t>
      </w:r>
      <w:r>
        <w:rPr>
          <w:rFonts w:hint="eastAsia"/>
        </w:rPr>
        <w:t>周期股（能源、有色、航运）</w:t>
      </w:r>
      <w:bookmarkEnd w:id="116"/>
    </w:p>
    <w:p w14:paraId="03D40647" w14:textId="77777777" w:rsidR="00607C91" w:rsidRDefault="008B5C58">
      <w:pPr>
        <w:pStyle w:val="FirstParagraph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：受大宗商品价格和外盘影响大。</w:t>
      </w:r>
    </w:p>
    <w:p w14:paraId="78019201" w14:textId="77777777" w:rsidR="00607C91" w:rsidRDefault="008B5C58">
      <w:pPr>
        <w:pStyle w:val="BlockText"/>
      </w:pPr>
      <w:r>
        <w:rPr>
          <w:rFonts w:hint="eastAsia"/>
          <w:b/>
          <w:bCs/>
        </w:rPr>
        <w:t>追加提示词</w:t>
      </w:r>
      <w:r>
        <w:rPr>
          <w:rFonts w:hint="eastAsia"/>
        </w:rPr>
        <w:t>：</w:t>
      </w:r>
      <w:proofErr w:type="gramStart"/>
      <w:r>
        <w:rPr>
          <w:rFonts w:hint="eastAsia"/>
        </w:rPr>
        <w:t>请重点</w:t>
      </w:r>
      <w:proofErr w:type="gramEnd"/>
      <w:r>
        <w:rPr>
          <w:rFonts w:hint="eastAsia"/>
        </w:rPr>
        <w:t>关注：①今日对应大宗商品（油价</w:t>
      </w:r>
      <w:r>
        <w:rPr>
          <w:rFonts w:hint="eastAsia"/>
        </w:rPr>
        <w:t>/</w:t>
      </w:r>
      <w:r>
        <w:rPr>
          <w:rFonts w:hint="eastAsia"/>
        </w:rPr>
        <w:t>铜价</w:t>
      </w:r>
      <w:r>
        <w:rPr>
          <w:rFonts w:hint="eastAsia"/>
        </w:rPr>
        <w:t>/BDI</w:t>
      </w:r>
      <w:r>
        <w:rPr>
          <w:rFonts w:hint="eastAsia"/>
        </w:rPr>
        <w:t>指数等）的</w:t>
      </w:r>
      <w:proofErr w:type="gramStart"/>
      <w:r>
        <w:rPr>
          <w:rFonts w:hint="eastAsia"/>
        </w:rPr>
        <w:t>涨跌幅及驱动</w:t>
      </w:r>
      <w:proofErr w:type="gramEnd"/>
      <w:r>
        <w:rPr>
          <w:rFonts w:hint="eastAsia"/>
        </w:rPr>
        <w:t>因素；②该股与大宗商品价格的相关系数（近期是否脱钩）；③库存数据或行业产能变化。</w:t>
      </w:r>
    </w:p>
    <w:p w14:paraId="6F4B23C0" w14:textId="77777777" w:rsidR="00607C91" w:rsidRDefault="008B5C58">
      <w:pPr>
        <w:pStyle w:val="Heading3"/>
      </w:pPr>
      <w:bookmarkStart w:id="118" w:name="_Toc236043915"/>
      <w:bookmarkStart w:id="119" w:name="内房高负债股"/>
      <w:bookmarkEnd w:id="117"/>
      <w:r>
        <w:t xml:space="preserve">5. </w:t>
      </w:r>
      <w:r>
        <w:rPr>
          <w:rFonts w:hint="eastAsia"/>
        </w:rPr>
        <w:t>内房</w:t>
      </w:r>
      <w:r>
        <w:rPr>
          <w:rFonts w:hint="eastAsia"/>
        </w:rPr>
        <w:t>/</w:t>
      </w:r>
      <w:r>
        <w:rPr>
          <w:rFonts w:hint="eastAsia"/>
        </w:rPr>
        <w:t>高负债股</w:t>
      </w:r>
      <w:bookmarkEnd w:id="118"/>
    </w:p>
    <w:p w14:paraId="30A77277" w14:textId="77777777" w:rsidR="00607C91" w:rsidRDefault="008B5C58">
      <w:pPr>
        <w:pStyle w:val="FirstParagraph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：受债务消息和销售数据影响极大。</w:t>
      </w:r>
    </w:p>
    <w:p w14:paraId="22DF007F" w14:textId="77777777" w:rsidR="00607C91" w:rsidRDefault="008B5C58">
      <w:pPr>
        <w:pStyle w:val="BlockText"/>
      </w:pPr>
      <w:r>
        <w:rPr>
          <w:rFonts w:hint="eastAsia"/>
          <w:b/>
          <w:bCs/>
        </w:rPr>
        <w:t>追加提示词</w:t>
      </w:r>
      <w:r>
        <w:rPr>
          <w:rFonts w:hint="eastAsia"/>
        </w:rPr>
        <w:t>：</w:t>
      </w:r>
      <w:proofErr w:type="gramStart"/>
      <w:r>
        <w:rPr>
          <w:rFonts w:hint="eastAsia"/>
        </w:rPr>
        <w:t>请重点</w:t>
      </w:r>
      <w:proofErr w:type="gramEnd"/>
      <w:r>
        <w:rPr>
          <w:rFonts w:hint="eastAsia"/>
        </w:rPr>
        <w:t>关注：①今日是否有债券价格异动（可</w:t>
      </w:r>
      <w:proofErr w:type="gramStart"/>
      <w:r>
        <w:rPr>
          <w:rFonts w:hint="eastAsia"/>
        </w:rPr>
        <w:t>通过港交所</w:t>
      </w:r>
      <w:proofErr w:type="gramEnd"/>
      <w:r>
        <w:rPr>
          <w:rFonts w:hint="eastAsia"/>
        </w:rPr>
        <w:t>债券通数据观察）；②是否有偿债</w:t>
      </w:r>
      <w:r>
        <w:rPr>
          <w:rFonts w:hint="eastAsia"/>
        </w:rPr>
        <w:t>/</w:t>
      </w:r>
      <w:r>
        <w:rPr>
          <w:rFonts w:hint="eastAsia"/>
        </w:rPr>
        <w:t>展期相关公告；③月度合约销售数据是否临近发布。</w:t>
      </w:r>
    </w:p>
    <w:p w14:paraId="6022C3A1" w14:textId="77777777" w:rsidR="00607C91" w:rsidRDefault="008B5C58">
      <w:pPr>
        <w:pStyle w:val="Heading2"/>
      </w:pPr>
      <w:bookmarkStart w:id="120" w:name="_Toc236043916"/>
      <w:bookmarkStart w:id="121" w:name="五复盘后的追问五连击最大化深度"/>
      <w:bookmarkEnd w:id="109"/>
      <w:bookmarkEnd w:id="119"/>
      <w:r>
        <w:rPr>
          <w:rFonts w:hint="eastAsia"/>
        </w:rPr>
        <w:t>五、复盘后的“追问五连击”（最大化深度）</w:t>
      </w:r>
      <w:bookmarkEnd w:id="120"/>
    </w:p>
    <w:p w14:paraId="30B7D9DF" w14:textId="77777777" w:rsidR="00607C91" w:rsidRDefault="008B5C58">
      <w:pPr>
        <w:pStyle w:val="FirstParagraph"/>
      </w:pPr>
      <w:r>
        <w:rPr>
          <w:rFonts w:hint="eastAsia"/>
        </w:rPr>
        <w:t>拿到</w:t>
      </w:r>
      <w:r>
        <w:rPr>
          <w:rFonts w:hint="eastAsia"/>
        </w:rPr>
        <w:t>AI</w:t>
      </w:r>
      <w:r>
        <w:rPr>
          <w:rFonts w:hint="eastAsia"/>
        </w:rPr>
        <w:t>的初次回答后，紧接着追问以下五个问题，能榨出更深层的判断：</w:t>
      </w:r>
    </w:p>
    <w:p w14:paraId="182E0672" w14:textId="77777777" w:rsidR="00607C91" w:rsidRDefault="008B5C58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归因追问</w:t>
      </w:r>
      <w:r>
        <w:rPr>
          <w:rFonts w:hint="eastAsia"/>
        </w:rPr>
        <w:t>：“你刚才归因中权重最高的那个因素，如果明天被证伪，该股最可能的走势是什么？”</w:t>
      </w:r>
    </w:p>
    <w:p w14:paraId="38BA135D" w14:textId="77777777" w:rsidR="00607C91" w:rsidRDefault="008B5C58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对手方追问</w:t>
      </w:r>
      <w:r>
        <w:rPr>
          <w:rFonts w:hint="eastAsia"/>
        </w:rPr>
        <w:t>：“如果今天是机构在买入，他们的平均成本大概在什么区间？如果今天是散户主导，行情持续性如何？”</w:t>
      </w:r>
    </w:p>
    <w:p w14:paraId="5585A95B" w14:textId="77777777" w:rsidR="00607C91" w:rsidRDefault="008B5C58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对标追问</w:t>
      </w:r>
      <w:r>
        <w:rPr>
          <w:rFonts w:hint="eastAsia"/>
        </w:rPr>
        <w:t>：“该股今日表现与最直接的可比公司（请指定</w:t>
      </w:r>
      <w:r>
        <w:rPr>
          <w:rFonts w:hint="eastAsia"/>
        </w:rPr>
        <w:t>1-2</w:t>
      </w:r>
      <w:r>
        <w:rPr>
          <w:rFonts w:hint="eastAsia"/>
        </w:rPr>
        <w:t>家）相比，谁强谁弱？这说明了什么？”</w:t>
      </w:r>
    </w:p>
    <w:p w14:paraId="03BEE858" w14:textId="77777777" w:rsidR="00607C91" w:rsidRDefault="008B5C58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极端情景追问</w:t>
      </w:r>
      <w:r>
        <w:rPr>
          <w:rFonts w:hint="eastAsia"/>
        </w:rPr>
        <w:t>：“如果明日大盘下跌</w:t>
      </w:r>
      <w:r>
        <w:rPr>
          <w:rFonts w:hint="eastAsia"/>
        </w:rPr>
        <w:t>500</w:t>
      </w:r>
      <w:r>
        <w:rPr>
          <w:rFonts w:hint="eastAsia"/>
        </w:rPr>
        <w:t>点，该股会比大盘跌更多还是更少？为什么？”</w:t>
      </w:r>
    </w:p>
    <w:p w14:paraId="4DE43B1B" w14:textId="77777777" w:rsidR="00607C91" w:rsidRDefault="008B5C58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操作纪律追问</w:t>
      </w:r>
      <w:r>
        <w:rPr>
          <w:rFonts w:hint="eastAsia"/>
        </w:rPr>
        <w:t>：“基于今日复盘，如果我已经持有该股，明日最应该遵守的一条操作纪律是什么？如果我没有持仓，明日的最佳观察窗口是什么？”</w:t>
      </w:r>
    </w:p>
    <w:p w14:paraId="47BC4B0F" w14:textId="77777777" w:rsidR="00607C91" w:rsidRDefault="008B5C58">
      <w:pPr>
        <w:pStyle w:val="Heading2"/>
      </w:pPr>
      <w:bookmarkStart w:id="122" w:name="_Toc236043917"/>
      <w:bookmarkStart w:id="123" w:name="六示例执行以腾讯0700为例"/>
      <w:bookmarkEnd w:id="121"/>
      <w:r>
        <w:rPr>
          <w:rFonts w:hint="eastAsia"/>
        </w:rPr>
        <w:lastRenderedPageBreak/>
        <w:t>六、示例执行（</w:t>
      </w:r>
      <w:proofErr w:type="gramStart"/>
      <w:r>
        <w:rPr>
          <w:rFonts w:hint="eastAsia"/>
        </w:rPr>
        <w:t>以腾讯</w:t>
      </w:r>
      <w:proofErr w:type="gramEnd"/>
      <w:r>
        <w:rPr>
          <w:rFonts w:hint="eastAsia"/>
        </w:rPr>
        <w:t>0700</w:t>
      </w:r>
      <w:r>
        <w:rPr>
          <w:rFonts w:hint="eastAsia"/>
        </w:rPr>
        <w:t>为例）</w:t>
      </w:r>
      <w:bookmarkEnd w:id="122"/>
    </w:p>
    <w:p w14:paraId="1D984688" w14:textId="77777777" w:rsidR="00607C91" w:rsidRDefault="008B5C58">
      <w:pPr>
        <w:pStyle w:val="FirstParagraph"/>
      </w:pPr>
      <w:r>
        <w:rPr>
          <w:rFonts w:hint="eastAsia"/>
        </w:rPr>
        <w:t>假设用户输入：</w:t>
      </w:r>
      <w:r>
        <w:t xml:space="preserve"> &gt; </w:t>
      </w:r>
      <w:r>
        <w:rPr>
          <w:rFonts w:hint="eastAsia"/>
        </w:rPr>
        <w:t>请按上述个股复盘模板分析腾讯控股（</w:t>
      </w:r>
      <w:r>
        <w:rPr>
          <w:rFonts w:hint="eastAsia"/>
        </w:rPr>
        <w:t>0700</w:t>
      </w:r>
      <w:r>
        <w:rPr>
          <w:rFonts w:hint="eastAsia"/>
        </w:rPr>
        <w:t>），今日收盘价</w:t>
      </w:r>
      <w:r>
        <w:rPr>
          <w:rFonts w:hint="eastAsia"/>
        </w:rPr>
        <w:t>HKD</w:t>
      </w:r>
      <w:r>
        <w:t xml:space="preserve"> </w:t>
      </w:r>
      <w:r>
        <w:rPr>
          <w:rFonts w:hint="eastAsia"/>
        </w:rPr>
        <w:t>380</w:t>
      </w:r>
      <w:r>
        <w:rPr>
          <w:rFonts w:hint="eastAsia"/>
        </w:rPr>
        <w:t>，涨</w:t>
      </w:r>
      <w:r>
        <w:rPr>
          <w:rFonts w:hint="eastAsia"/>
        </w:rPr>
        <w:t>2.5%</w:t>
      </w:r>
      <w:r>
        <w:rPr>
          <w:rFonts w:hint="eastAsia"/>
        </w:rPr>
        <w:t>，成交额</w:t>
      </w:r>
      <w:r>
        <w:rPr>
          <w:rFonts w:hint="eastAsia"/>
        </w:rPr>
        <w:t>85</w:t>
      </w:r>
      <w:r>
        <w:rPr>
          <w:rFonts w:hint="eastAsia"/>
        </w:rPr>
        <w:t>亿港元。</w:t>
      </w:r>
    </w:p>
    <w:p w14:paraId="75D69F34" w14:textId="77777777" w:rsidR="00607C91" w:rsidRDefault="008B5C58">
      <w:pPr>
        <w:pStyle w:val="BodyText"/>
      </w:pPr>
      <w:r>
        <w:rPr>
          <w:rFonts w:hint="eastAsia"/>
        </w:rPr>
        <w:t>AI</w:t>
      </w:r>
      <w:r>
        <w:rPr>
          <w:rFonts w:hint="eastAsia"/>
        </w:rPr>
        <w:t>应输出的复盘结构大致如下：</w:t>
      </w:r>
    </w:p>
    <w:p w14:paraId="45A678E3" w14:textId="77777777" w:rsidR="00607C91" w:rsidRDefault="008B5C58"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今日核心结论</w:t>
      </w:r>
      <w:r>
        <w:rPr>
          <w:rFonts w:hint="eastAsia"/>
        </w:rPr>
        <w:t>：腾讯今日放量上涨，主要由南向资金净买入驱动（占成交额</w:t>
      </w:r>
      <w:r>
        <w:rPr>
          <w:rFonts w:hint="eastAsia"/>
        </w:rPr>
        <w:t>18%</w:t>
      </w:r>
      <w:r>
        <w:rPr>
          <w:rFonts w:hint="eastAsia"/>
        </w:rPr>
        <w:t>），叠加游戏版号获批催化，跑赢恒指</w:t>
      </w:r>
      <w:proofErr w:type="gramStart"/>
      <w:r>
        <w:rPr>
          <w:rFonts w:hint="eastAsia"/>
        </w:rPr>
        <w:t>2.1</w:t>
      </w:r>
      <w:r>
        <w:rPr>
          <w:rFonts w:hint="eastAsia"/>
        </w:rPr>
        <w:t>个百分点。当前接近阻力位</w:t>
      </w:r>
      <w:r>
        <w:rPr>
          <w:rFonts w:hint="eastAsia"/>
        </w:rPr>
        <w:t>HKD</w:t>
      </w:r>
      <w:proofErr w:type="gramEnd"/>
      <w:r>
        <w:t xml:space="preserve"> </w:t>
      </w:r>
      <w:r>
        <w:rPr>
          <w:rFonts w:hint="eastAsia"/>
        </w:rPr>
        <w:t>385</w:t>
      </w:r>
      <w:r>
        <w:rPr>
          <w:rFonts w:hint="eastAsia"/>
        </w:rPr>
        <w:t>，明日需观察能否放量突破。</w:t>
      </w:r>
    </w:p>
    <w:p w14:paraId="1E7884FE" w14:textId="77777777" w:rsidR="00607C91" w:rsidRDefault="008B5C58"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量价与资金画像</w:t>
      </w:r>
      <w:r>
        <w:rPr>
          <w:rFonts w:hint="eastAsia"/>
        </w:rPr>
        <w:t>：今日成交额</w:t>
      </w:r>
      <w:r>
        <w:rPr>
          <w:rFonts w:hint="eastAsia"/>
        </w:rPr>
        <w:t>85</w:t>
      </w:r>
      <w:r>
        <w:rPr>
          <w:rFonts w:hint="eastAsia"/>
        </w:rPr>
        <w:t>亿，较</w:t>
      </w:r>
      <w:r>
        <w:rPr>
          <w:rFonts w:hint="eastAsia"/>
        </w:rPr>
        <w:t>20</w:t>
      </w:r>
      <w:r>
        <w:rPr>
          <w:rFonts w:hint="eastAsia"/>
        </w:rPr>
        <w:t>日均量（</w:t>
      </w:r>
      <w:r>
        <w:rPr>
          <w:rFonts w:hint="eastAsia"/>
        </w:rPr>
        <w:t>62</w:t>
      </w:r>
      <w:r>
        <w:rPr>
          <w:rFonts w:hint="eastAsia"/>
        </w:rPr>
        <w:t>亿）放量</w:t>
      </w:r>
      <w:r>
        <w:rPr>
          <w:rFonts w:hint="eastAsia"/>
        </w:rPr>
        <w:t>37%</w:t>
      </w:r>
      <w:r>
        <w:rPr>
          <w:rFonts w:hint="eastAsia"/>
        </w:rPr>
        <w:t>。</w:t>
      </w:r>
      <w:proofErr w:type="gramStart"/>
      <w:r>
        <w:rPr>
          <w:rFonts w:hint="eastAsia"/>
        </w:rPr>
        <w:t>盘中呈“</w:t>
      </w:r>
      <w:proofErr w:type="gramEnd"/>
      <w:r>
        <w:rPr>
          <w:rFonts w:hint="eastAsia"/>
        </w:rPr>
        <w:t>开盘拉高→</w:t>
      </w:r>
      <w:proofErr w:type="gramStart"/>
      <w:r>
        <w:rPr>
          <w:rFonts w:hint="eastAsia"/>
        </w:rPr>
        <w:t>高位横盘”形态</w:t>
      </w:r>
      <w:proofErr w:type="gramEnd"/>
      <w:r>
        <w:rPr>
          <w:rFonts w:hint="eastAsia"/>
        </w:rPr>
        <w:t>，未见明显抛压。南向资金净买入</w:t>
      </w:r>
      <w:r>
        <w:rPr>
          <w:rFonts w:hint="eastAsia"/>
        </w:rPr>
        <w:t>15.3</w:t>
      </w:r>
      <w:r>
        <w:rPr>
          <w:rFonts w:hint="eastAsia"/>
        </w:rPr>
        <w:t>亿，为近一个月最高单日净买额；沽空比率从昨日的</w:t>
      </w:r>
      <w:r>
        <w:rPr>
          <w:rFonts w:hint="eastAsia"/>
        </w:rPr>
        <w:t>14.2%</w:t>
      </w:r>
      <w:r>
        <w:rPr>
          <w:rFonts w:hint="eastAsia"/>
        </w:rPr>
        <w:t>降至</w:t>
      </w:r>
      <w:r>
        <w:rPr>
          <w:rFonts w:hint="eastAsia"/>
        </w:rPr>
        <w:t>9.8%</w:t>
      </w:r>
      <w:r>
        <w:rPr>
          <w:rFonts w:hint="eastAsia"/>
        </w:rPr>
        <w:t>，空头回补明显。</w:t>
      </w:r>
    </w:p>
    <w:p w14:paraId="1092C6AA" w14:textId="77777777" w:rsidR="00607C91" w:rsidRDefault="008B5C58"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>涨跌归因排序</w:t>
      </w:r>
      <w:r>
        <w:rPr>
          <w:rFonts w:hint="eastAsia"/>
        </w:rPr>
        <w:t>：①南向资金大幅净买入（权重</w:t>
      </w:r>
      <w:r>
        <w:rPr>
          <w:rFonts w:hint="eastAsia"/>
        </w:rPr>
        <w:t>50%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②游戏版号获批（权重</w:t>
      </w:r>
      <w:r>
        <w:rPr>
          <w:rFonts w:hint="eastAsia"/>
        </w:rPr>
        <w:t>30%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③美股科技股隔夜上涨的情绪传导（权重</w:t>
      </w:r>
      <w:r>
        <w:rPr>
          <w:rFonts w:hint="eastAsia"/>
        </w:rPr>
        <w:t>20%</w:t>
      </w:r>
      <w:r>
        <w:rPr>
          <w:rFonts w:hint="eastAsia"/>
        </w:rPr>
        <w:t>）。</w:t>
      </w:r>
    </w:p>
    <w:p w14:paraId="69DC18AF" w14:textId="77777777" w:rsidR="00607C91" w:rsidRDefault="008B5C58"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明日观测清单</w:t>
      </w:r>
      <w:r>
        <w:rPr>
          <w:rFonts w:hint="eastAsia"/>
        </w:rPr>
        <w:t>：①若明日开盘</w:t>
      </w:r>
      <w:r>
        <w:rPr>
          <w:rFonts w:hint="eastAsia"/>
        </w:rPr>
        <w:t>30</w:t>
      </w:r>
      <w:r>
        <w:rPr>
          <w:rFonts w:hint="eastAsia"/>
        </w:rPr>
        <w:t>分钟内成交额低于</w:t>
      </w:r>
      <w:r>
        <w:rPr>
          <w:rFonts w:hint="eastAsia"/>
        </w:rPr>
        <w:t>15</w:t>
      </w:r>
      <w:r>
        <w:rPr>
          <w:rFonts w:hint="eastAsia"/>
        </w:rPr>
        <w:t>亿，则视为上攻乏力信号；②关键阻力位</w:t>
      </w:r>
      <w:r>
        <w:rPr>
          <w:rFonts w:hint="eastAsia"/>
        </w:rPr>
        <w:t>HKD</w:t>
      </w:r>
      <w:r>
        <w:t xml:space="preserve"> </w:t>
      </w:r>
      <w:r>
        <w:rPr>
          <w:rFonts w:hint="eastAsia"/>
        </w:rPr>
        <w:t>385</w:t>
      </w:r>
      <w:r>
        <w:rPr>
          <w:rFonts w:hint="eastAsia"/>
        </w:rPr>
        <w:t>，若放量突破则上看</w:t>
      </w:r>
      <w:r>
        <w:rPr>
          <w:rFonts w:hint="eastAsia"/>
        </w:rPr>
        <w:t>HKD</w:t>
      </w:r>
      <w:r>
        <w:t xml:space="preserve"> </w:t>
      </w:r>
      <w:r>
        <w:rPr>
          <w:rFonts w:hint="eastAsia"/>
        </w:rPr>
        <w:t>400</w:t>
      </w:r>
      <w:r>
        <w:rPr>
          <w:rFonts w:hint="eastAsia"/>
        </w:rPr>
        <w:t>；③若跌破</w:t>
      </w:r>
      <w:r>
        <w:rPr>
          <w:rFonts w:hint="eastAsia"/>
        </w:rPr>
        <w:t>HKD</w:t>
      </w:r>
      <w:r>
        <w:t xml:space="preserve"> </w:t>
      </w:r>
      <w:r>
        <w:rPr>
          <w:rFonts w:hint="eastAsia"/>
        </w:rPr>
        <w:t>373</w:t>
      </w:r>
      <w:r>
        <w:rPr>
          <w:rFonts w:hint="eastAsia"/>
        </w:rPr>
        <w:t>（今日开盘价），则需重新评估短期趋势。</w:t>
      </w:r>
    </w:p>
    <w:p w14:paraId="3BABE2DE" w14:textId="77777777" w:rsidR="00607C91" w:rsidRDefault="008B5C58"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>恒指阶段判断</w:t>
      </w:r>
      <w:r>
        <w:rPr>
          <w:rFonts w:hint="eastAsia"/>
        </w:rPr>
        <w:t>：目前恒指处于急跌后第一波反弹（阶段一），腾讯作为超跌优质蓝筹弹性明显，短线可顺势持有，但若快速接近</w:t>
      </w:r>
      <w:r>
        <w:rPr>
          <w:rFonts w:hint="eastAsia"/>
        </w:rPr>
        <w:t>HKD</w:t>
      </w:r>
      <w:r>
        <w:t xml:space="preserve"> </w:t>
      </w:r>
      <w:r>
        <w:rPr>
          <w:rFonts w:hint="eastAsia"/>
        </w:rPr>
        <w:t>400</w:t>
      </w:r>
      <w:r>
        <w:rPr>
          <w:rFonts w:hint="eastAsia"/>
        </w:rPr>
        <w:t>则需注意获利了结压力，不宜盲目追高。</w:t>
      </w:r>
    </w:p>
    <w:p w14:paraId="4C2B2AB3" w14:textId="77777777" w:rsidR="00607C91" w:rsidRDefault="008B5C58">
      <w:pPr>
        <w:pStyle w:val="Heading2"/>
      </w:pPr>
      <w:bookmarkStart w:id="124" w:name="_Toc236043918"/>
      <w:bookmarkStart w:id="125" w:name="七最后的硬核建议"/>
      <w:bookmarkEnd w:id="123"/>
      <w:r>
        <w:rPr>
          <w:rFonts w:hint="eastAsia"/>
        </w:rPr>
        <w:t>七、最后的硬核建议</w:t>
      </w:r>
      <w:bookmarkEnd w:id="124"/>
    </w:p>
    <w:p w14:paraId="2F11FCE1" w14:textId="77777777" w:rsidR="00607C91" w:rsidRDefault="008B5C58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先自己复盘，再用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验证</w:t>
      </w:r>
      <w:r>
        <w:rPr>
          <w:rFonts w:hint="eastAsia"/>
        </w:rPr>
        <w:t>：自己先看一眼</w:t>
      </w:r>
      <w:r>
        <w:rPr>
          <w:rFonts w:hint="eastAsia"/>
        </w:rPr>
        <w:t>K</w:t>
      </w:r>
      <w:r>
        <w:rPr>
          <w:rFonts w:hint="eastAsia"/>
        </w:rPr>
        <w:t>线、新闻、资金流向，再有针对性地问</w:t>
      </w:r>
      <w:r>
        <w:rPr>
          <w:rFonts w:hint="eastAsia"/>
        </w:rPr>
        <w:t>AI</w:t>
      </w:r>
      <w:r>
        <w:rPr>
          <w:rFonts w:hint="eastAsia"/>
        </w:rPr>
        <w:t>。完全依赖</w:t>
      </w:r>
      <w:r>
        <w:rPr>
          <w:rFonts w:hint="eastAsia"/>
        </w:rPr>
        <w:t>AI</w:t>
      </w:r>
      <w:r>
        <w:rPr>
          <w:rFonts w:hint="eastAsia"/>
        </w:rPr>
        <w:t>会</w:t>
      </w:r>
      <w:proofErr w:type="gramStart"/>
      <w:r>
        <w:rPr>
          <w:rFonts w:hint="eastAsia"/>
        </w:rPr>
        <w:t>失去盘感</w:t>
      </w:r>
      <w:proofErr w:type="gramEnd"/>
      <w:r>
        <w:rPr>
          <w:rFonts w:hint="eastAsia"/>
        </w:rPr>
        <w:t>训练。</w:t>
      </w:r>
    </w:p>
    <w:p w14:paraId="601F1422" w14:textId="77777777" w:rsidR="00607C91" w:rsidRDefault="008B5C58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把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当“数据整理员”，不当“决策者”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擅长罗列事实和逻辑归因，但不擅长对市场情绪的实时感知。所有买卖决策请你自行判断。</w:t>
      </w:r>
    </w:p>
    <w:p w14:paraId="235458BC" w14:textId="77777777" w:rsidR="00607C91" w:rsidRDefault="008B5C58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建立个股复盘日志</w:t>
      </w:r>
      <w:r>
        <w:rPr>
          <w:rFonts w:hint="eastAsia"/>
        </w:rPr>
        <w:t>：将每日</w:t>
      </w:r>
      <w:r>
        <w:rPr>
          <w:rFonts w:hint="eastAsia"/>
        </w:rPr>
        <w:t>AI</w:t>
      </w:r>
      <w:r>
        <w:rPr>
          <w:rFonts w:hint="eastAsia"/>
        </w:rPr>
        <w:t>输出的“明日观测清单”记录下来，次日验证准确率，持续迭代你的提示词。三周后，你会清晰看到自己判断力的进化轨迹。</w:t>
      </w:r>
    </w:p>
    <w:p w14:paraId="75DCEBDA" w14:textId="77777777" w:rsidR="00607C91" w:rsidRDefault="00000000">
      <w:r>
        <w:pict w14:anchorId="5FD76038">
          <v:rect id="_x0000_i1041" style="width:0;height:1.5pt" o:hralign="center" o:hrstd="t" o:hr="t"/>
        </w:pict>
      </w:r>
    </w:p>
    <w:p w14:paraId="3750F5F1" w14:textId="77777777" w:rsidR="00607C91" w:rsidRDefault="008B5C58">
      <w:pPr>
        <w:pStyle w:val="BlockText"/>
      </w:pPr>
      <w:r>
        <w:t xml:space="preserve">⚠️ </w:t>
      </w:r>
      <w:r>
        <w:rPr>
          <w:rFonts w:hint="eastAsia"/>
          <w:b/>
          <w:bCs/>
        </w:rPr>
        <w:t>风险提示</w:t>
      </w:r>
      <w:r>
        <w:rPr>
          <w:rFonts w:hint="eastAsia"/>
        </w:rPr>
        <w:t>：以上内容仅为提示词技巧分享，不构成任何投资建议。股市有风险，投资需谨慎。</w:t>
      </w:r>
      <w:r>
        <w:rPr>
          <w:rFonts w:hint="eastAsia"/>
        </w:rPr>
        <w:t>AI</w:t>
      </w:r>
      <w:r>
        <w:rPr>
          <w:rFonts w:hint="eastAsia"/>
        </w:rPr>
        <w:t>生成的分析仅供参考，所有投资决策请自行判断，盈亏自负。</w:t>
      </w:r>
      <w:bookmarkEnd w:id="101"/>
      <w:bookmarkEnd w:id="125"/>
    </w:p>
    <w:sectPr w:rsidR="00607C9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072E" w14:textId="77777777" w:rsidR="007E4BE8" w:rsidRDefault="007E4BE8" w:rsidP="0054545C">
      <w:pPr>
        <w:spacing w:after="0"/>
      </w:pPr>
      <w:r>
        <w:separator/>
      </w:r>
    </w:p>
  </w:endnote>
  <w:endnote w:type="continuationSeparator" w:id="0">
    <w:p w14:paraId="76532909" w14:textId="77777777" w:rsidR="007E4BE8" w:rsidRDefault="007E4BE8" w:rsidP="005454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7F576" w14:textId="77777777" w:rsidR="007E4BE8" w:rsidRDefault="007E4BE8" w:rsidP="0054545C">
      <w:pPr>
        <w:spacing w:after="0"/>
      </w:pPr>
      <w:r>
        <w:separator/>
      </w:r>
    </w:p>
  </w:footnote>
  <w:footnote w:type="continuationSeparator" w:id="0">
    <w:p w14:paraId="462AD47C" w14:textId="77777777" w:rsidR="007E4BE8" w:rsidRDefault="007E4BE8" w:rsidP="005454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E6B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C0B6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C4B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8616776">
    <w:abstractNumId w:val="0"/>
  </w:num>
  <w:num w:numId="2" w16cid:durableId="44960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1653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5644963">
    <w:abstractNumId w:val="1"/>
  </w:num>
  <w:num w:numId="5" w16cid:durableId="839002879">
    <w:abstractNumId w:val="1"/>
  </w:num>
  <w:num w:numId="6" w16cid:durableId="162012372">
    <w:abstractNumId w:val="1"/>
  </w:num>
  <w:num w:numId="7" w16cid:durableId="1935088705">
    <w:abstractNumId w:val="1"/>
  </w:num>
  <w:num w:numId="8" w16cid:durableId="1907567071">
    <w:abstractNumId w:val="1"/>
  </w:num>
  <w:num w:numId="9" w16cid:durableId="599488546">
    <w:abstractNumId w:val="1"/>
  </w:num>
  <w:num w:numId="10" w16cid:durableId="167672963">
    <w:abstractNumId w:val="1"/>
  </w:num>
  <w:num w:numId="11" w16cid:durableId="266039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7321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2653982">
    <w:abstractNumId w:val="1"/>
  </w:num>
  <w:num w:numId="14" w16cid:durableId="109857700">
    <w:abstractNumId w:val="1"/>
  </w:num>
  <w:num w:numId="15" w16cid:durableId="339817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2958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91"/>
    <w:rsid w:val="004677A5"/>
    <w:rsid w:val="0054545C"/>
    <w:rsid w:val="00607C91"/>
    <w:rsid w:val="007A0542"/>
    <w:rsid w:val="007E4BE8"/>
    <w:rsid w:val="00816BF1"/>
    <w:rsid w:val="008B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ACCF8"/>
  <w15:docId w15:val="{6FE6B7C4-BA30-4B83-A9D7-CCF95454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54545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454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4545C"/>
    <w:pPr>
      <w:spacing w:after="100"/>
      <w:ind w:left="480"/>
    </w:pPr>
  </w:style>
  <w:style w:type="paragraph" w:styleId="Header">
    <w:name w:val="header"/>
    <w:basedOn w:val="Normal"/>
    <w:link w:val="HeaderChar"/>
    <w:rsid w:val="0054545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4545C"/>
  </w:style>
  <w:style w:type="paragraph" w:styleId="Footer">
    <w:name w:val="footer"/>
    <w:basedOn w:val="Normal"/>
    <w:link w:val="FooterChar"/>
    <w:rsid w:val="0054545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45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2837</Words>
  <Characters>16171</Characters>
  <Application>Microsoft Office Word</Application>
  <DocSecurity>0</DocSecurity>
  <Lines>134</Lines>
  <Paragraphs>37</Paragraphs>
  <ScaleCrop>false</ScaleCrop>
  <Company/>
  <LinksUpToDate>false</LinksUpToDate>
  <CharactersWithSpaces>18971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ubert Zong</dc:creator>
  <cp:keywords/>
  <cp:lastModifiedBy>ubert Zong</cp:lastModifiedBy>
  <cp:revision>2</cp:revision>
  <dcterms:created xsi:type="dcterms:W3CDTF">2026-07-27T03:24:00Z</dcterms:created>
  <dcterms:modified xsi:type="dcterms:W3CDTF">2026-07-27T03:24:00Z</dcterms:modified>
</cp:coreProperties>
</file>