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רשתות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נוירונים</w:t>
      </w:r>
    </w:p>
    <w:p w:rsidR="00000000" w:rsidDel="00000000" w:rsidP="00000000" w:rsidRDefault="00000000" w:rsidRPr="00000000" w14:paraId="00000002">
      <w:pPr>
        <w:bidi w:val="1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1"/>
        </w:rPr>
        <w:t xml:space="preserve">כתב</w:t>
      </w:r>
      <w:r w:rsidDel="00000000" w:rsidR="00000000" w:rsidRPr="00000000">
        <w:rPr>
          <w:b w:val="1"/>
          <w:sz w:val="20"/>
          <w:szCs w:val="20"/>
          <w:rtl w:val="1"/>
        </w:rPr>
        <w:t xml:space="preserve">: </w:t>
      </w:r>
      <w:r w:rsidDel="00000000" w:rsidR="00000000" w:rsidRPr="00000000">
        <w:rPr>
          <w:b w:val="1"/>
          <w:sz w:val="20"/>
          <w:szCs w:val="20"/>
          <w:rtl w:val="1"/>
        </w:rPr>
        <w:t xml:space="preserve">שגיב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rtl w:val="1"/>
        </w:rPr>
        <w:t xml:space="preserve">מלכי</w:t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1"/>
        </w:rPr>
        <w:t xml:space="preserve">אבן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נוירונים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ניחשתם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נכון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נוירון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הנוירון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מתמטית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ומוציא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1"/>
        </w:rPr>
        <w:t xml:space="preserve">הנה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לנוירון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1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2, </w:t>
      </w:r>
      <w:r w:rsidDel="00000000" w:rsidR="00000000" w:rsidRPr="00000000">
        <w:rPr>
          <w:rtl w:val="1"/>
        </w:rPr>
        <w:t xml:space="preserve">ומוציא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כפלט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210175" cy="2552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הנוירון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מתחלקת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-3 </w:t>
      </w:r>
      <w:r w:rsidDel="00000000" w:rsidR="00000000" w:rsidRPr="00000000">
        <w:rPr>
          <w:rtl w:val="1"/>
        </w:rPr>
        <w:t xml:space="preserve">חלקים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1"/>
        </w:rPr>
        <w:t xml:space="preserve">אדום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במשקולת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w</w:t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1"/>
        </w:rPr>
        <w:t xml:space="preserve">ירוק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הקלטים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הממושקלים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ההטיה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b</w:t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1"/>
        </w:rPr>
        <w:t xml:space="preserve">צהוב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לבסוף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שהתקבלה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אקטיבזציה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הסופי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y</w:t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מתמטית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2543175" cy="457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1"/>
        </w:rPr>
        <w:t xml:space="preserve">חדי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ההבחנה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הנזכרת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הרגרסיה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הלוגיסטית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rtl w:val="1"/>
        </w:rPr>
        <w:t xml:space="preserve">(</w:t>
      </w:r>
      <w:r w:rsidDel="00000000" w:rsidR="00000000" w:rsidRPr="00000000">
        <w:rPr>
          <w:color w:val="ff0000"/>
          <w:rtl w:val="1"/>
        </w:rPr>
        <w:t xml:space="preserve">יש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להוסיף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כאן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את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המאמר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של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רועי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שדיבר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על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רגרסיה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לוגיסטית</w:t>
      </w:r>
      <w:r w:rsidDel="00000000" w:rsidR="00000000" w:rsidRPr="00000000">
        <w:rPr>
          <w:color w:val="ff0000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בהנחה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שפונקציית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האקטיבזציה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סיגמואיד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מכאן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קישוריות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הנוירונים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רגרסיות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לוגיסטיות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>
          <w:color w:val="ff0000"/>
        </w:rPr>
      </w:pP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בפונקציית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אקטיבזציה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נוירונים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הסיגמואיד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שבין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(∞, ∞-) </w:t>
      </w:r>
      <w:r w:rsidDel="00000000" w:rsidR="00000000" w:rsidRPr="00000000">
        <w:rPr>
          <w:rtl w:val="1"/>
        </w:rPr>
        <w:t xml:space="preserve">לטווח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שבין</w:t>
      </w:r>
      <w:r w:rsidDel="00000000" w:rsidR="00000000" w:rsidRPr="00000000">
        <w:rPr>
          <w:rtl w:val="1"/>
        </w:rPr>
        <w:t xml:space="preserve"> (0,1) - </w:t>
      </w:r>
      <w:r w:rsidDel="00000000" w:rsidR="00000000" w:rsidRPr="00000000">
        <w:rPr>
          <w:color w:val="ff0000"/>
          <w:rtl w:val="1"/>
        </w:rPr>
        <w:t xml:space="preserve">הרחבה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נוספת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בנושא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זה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ניתן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לקבל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במאמר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של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רועי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אקטיבזציה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ומגוונות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מושפעת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מגורמים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נוירונים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נוירונים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המהווים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בנפרד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לתפקודה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1"/>
        </w:rPr>
        <w:t xml:space="preserve">נהוג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-3 </w:t>
      </w:r>
      <w:r w:rsidDel="00000000" w:rsidR="00000000" w:rsidRPr="00000000">
        <w:rPr>
          <w:rtl w:val="1"/>
        </w:rPr>
        <w:t xml:space="preserve">חלקים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בשרטוט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מטה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הגולמיים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מעובדים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חבויות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המגוונות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הנוירונים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מהן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המוציאה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החלטה</w:t>
      </w:r>
      <w:r w:rsidDel="00000000" w:rsidR="00000000" w:rsidRPr="00000000">
        <w:rPr>
          <w:rtl w:val="1"/>
        </w:rPr>
        <w:t xml:space="preserve">"</w:t>
      </w:r>
    </w:p>
    <w:p w:rsidR="00000000" w:rsidDel="00000000" w:rsidP="00000000" w:rsidRDefault="00000000" w:rsidRPr="00000000" w14:paraId="0000001A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4932038" cy="2676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2038" cy="2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נוירונים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הנוירונים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ההחלטה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ארכיטקטורת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הנוירונים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הקישוריות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מבקשים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לאופי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לכח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1"/>
        </w:rPr>
        <w:t xml:space="preserve">מבלי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להרחיב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קדימה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forward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pass</w:t>
      </w:r>
      <w:r w:rsidDel="00000000" w:rsidR="00000000" w:rsidRPr="00000000">
        <w:rPr>
          <w:rtl w:val="1"/>
        </w:rPr>
        <w:t xml:space="preserve">) -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פונקציית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ההפסד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loss</w:t>
      </w:r>
      <w:r w:rsidDel="00000000" w:rsidR="00000000" w:rsidRPr="00000000">
        <w:rPr>
          <w:rtl w:val="1"/>
        </w:rPr>
        <w:t xml:space="preserve">) - </w:t>
      </w:r>
      <w:r w:rsidDel="00000000" w:rsidR="00000000" w:rsidRPr="00000000">
        <w:rPr>
          <w:rtl w:val="1"/>
        </w:rPr>
        <w:t xml:space="preserve">השלב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מחושב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הפער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מטרתנו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האפשרי</w:t>
      </w:r>
      <w:r w:rsidDel="00000000" w:rsidR="00000000" w:rsidRPr="00000000">
        <w:rPr>
          <w:rtl w:val="1"/>
        </w:rPr>
        <w:t xml:space="preserve">.  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אחורה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backpropogation</w:t>
      </w:r>
      <w:r w:rsidDel="00000000" w:rsidR="00000000" w:rsidRPr="00000000">
        <w:rPr>
          <w:rtl w:val="1"/>
        </w:rPr>
        <w:t xml:space="preserve">) - </w:t>
      </w:r>
      <w:r w:rsidDel="00000000" w:rsidR="00000000" w:rsidRPr="00000000">
        <w:rPr>
          <w:rtl w:val="1"/>
        </w:rPr>
        <w:t xml:space="preserve">השלב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אופטימאלי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SGD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בהתבסס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הנגזרות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החלקיות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3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הגדרנו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לחלופין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מריצים</w:t>
      </w:r>
      <w:r w:rsidDel="00000000" w:rsidR="00000000" w:rsidRPr="00000000">
        <w:rPr>
          <w:rtl w:val="1"/>
        </w:rPr>
        <w:t xml:space="preserve">.  </w:t>
      </w:r>
    </w:p>
    <w:p w:rsidR="00000000" w:rsidDel="00000000" w:rsidP="00000000" w:rsidRDefault="00000000" w:rsidRPr="00000000" w14:paraId="00000024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הכתוב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נוירונים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המוכרות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עמוקות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DNN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אולם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הנותנים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הנבדלות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תמונות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טבלאיים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מסודרים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פאנל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עיתיים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בעיות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אולם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6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לסיום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ויזואליזציה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המציגה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בחוץ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027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8597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