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>
          <w:rFonts w:ascii="Roboto" w:hAnsi="Roboto"/>
        </w:rPr>
      </w:pPr>
      <w:r>
        <w:rPr>
          <w:rFonts w:ascii="Roboto" w:hAnsi="Roboto"/>
        </w:rPr>
        <w:t>Explanation of Classification Metrics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  <w:color w:val="0070C0"/>
        </w:rPr>
        <w:t>Purpose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  <w:t>To help evaluate Classification Models. The metrics tell us how well our model is performing.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  <w:color w:val="0070C0"/>
        </w:rPr>
        <w:t>Example – Loan Default Prediction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  <w:t xml:space="preserve">    </w:t>
      </w:r>
      <w:r>
        <w:rPr>
          <w:rFonts w:ascii="Roboto" w:hAnsi="Roboto"/>
        </w:rPr>
        <w:t>- Default = Positive Class (</w:t>
      </w:r>
      <w:r>
        <w:rPr>
          <w:rFonts w:ascii="Roboto" w:hAnsi="Roboto"/>
          <w:b/>
        </w:rPr>
        <w:t>or also called</w:t>
      </w:r>
      <w:r>
        <w:rPr>
          <w:rFonts w:ascii="Roboto" w:hAnsi="Roboto"/>
        </w:rPr>
        <w:t>) Event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  <w:t xml:space="preserve">    </w:t>
      </w:r>
      <w:r>
        <w:rPr>
          <w:rFonts w:ascii="Roboto" w:hAnsi="Roboto"/>
        </w:rPr>
        <w:t>- Non-Default = Negative Class (</w:t>
      </w:r>
      <w:r>
        <w:rPr>
          <w:rFonts w:ascii="Roboto" w:hAnsi="Roboto"/>
          <w:b/>
        </w:rPr>
        <w:t>or also called</w:t>
      </w:r>
      <w:r>
        <w:rPr>
          <w:rFonts w:ascii="Roboto" w:hAnsi="Roboto"/>
        </w:rPr>
        <w:t>) Non-Event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  <w:color w:val="0070C0"/>
        </w:rPr>
        <w:t>I. Confusion Matrix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  <w:t>A table that summarizes the model’s performance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</w:r>
    </w:p>
    <w:tbl>
      <w:tblPr>
        <w:tblStyle w:val="TableGrid"/>
        <w:tblW w:w="88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962"/>
        <w:gridCol w:w="2962"/>
        <w:gridCol w:w="2962"/>
      </w:tblGrid>
      <w:tr>
        <w:trPr/>
        <w:tc>
          <w:tcPr>
            <w:tcW w:w="2962" w:type="dxa"/>
            <w:tcBorders>
              <w:top w:val="nil"/>
              <w:left w:val="nil"/>
            </w:tcBorders>
          </w:tcPr>
          <w:p>
            <w:pPr>
              <w:pStyle w:val="NoSpacing"/>
              <w:widowControl/>
              <w:spacing w:before="0" w:after="0"/>
              <w:jc w:val="left"/>
              <w:rPr>
                <w:rFonts w:ascii="Roboto" w:hAnsi="Roboto"/>
              </w:rPr>
            </w:pPr>
            <w:r>
              <w:rPr>
                <w:rFonts w:eastAsia="Calibri" w:cs="" w:ascii="Roboto" w:hAnsi="Roboto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962" w:type="dxa"/>
            <w:tcBorders/>
          </w:tcPr>
          <w:p>
            <w:pPr>
              <w:pStyle w:val="NoSpacing"/>
              <w:widowControl/>
              <w:spacing w:before="0" w:after="0"/>
              <w:jc w:val="left"/>
              <w:rPr>
                <w:rFonts w:ascii="Roboto" w:hAnsi="Roboto"/>
              </w:rPr>
            </w:pPr>
            <w:r>
              <w:rPr>
                <w:rFonts w:eastAsia="Calibri" w:cs="" w:ascii="Roboto" w:hAnsi="Roboto"/>
                <w:kern w:val="0"/>
                <w:sz w:val="22"/>
                <w:szCs w:val="22"/>
                <w:lang w:val="en-US" w:eastAsia="en-US" w:bidi="ar-SA"/>
              </w:rPr>
              <w:t>Predicted Default</w:t>
            </w:r>
          </w:p>
        </w:tc>
        <w:tc>
          <w:tcPr>
            <w:tcW w:w="2962" w:type="dxa"/>
            <w:tcBorders/>
          </w:tcPr>
          <w:p>
            <w:pPr>
              <w:pStyle w:val="NoSpacing"/>
              <w:widowControl/>
              <w:spacing w:before="0" w:after="0"/>
              <w:jc w:val="left"/>
              <w:rPr>
                <w:rFonts w:ascii="Roboto" w:hAnsi="Roboto"/>
              </w:rPr>
            </w:pPr>
            <w:r>
              <w:rPr>
                <w:rFonts w:eastAsia="Calibri" w:cs="" w:ascii="Roboto" w:hAnsi="Roboto"/>
                <w:kern w:val="0"/>
                <w:sz w:val="22"/>
                <w:szCs w:val="22"/>
                <w:lang w:val="en-US" w:eastAsia="en-US" w:bidi="ar-SA"/>
              </w:rPr>
              <w:t>Predicted Non-Default</w:t>
            </w:r>
          </w:p>
        </w:tc>
      </w:tr>
      <w:tr>
        <w:trPr/>
        <w:tc>
          <w:tcPr>
            <w:tcW w:w="2962" w:type="dxa"/>
            <w:tcBorders/>
          </w:tcPr>
          <w:p>
            <w:pPr>
              <w:pStyle w:val="NoSpacing"/>
              <w:widowControl/>
              <w:spacing w:before="0" w:after="0"/>
              <w:jc w:val="left"/>
              <w:rPr>
                <w:rFonts w:ascii="Roboto" w:hAnsi="Roboto"/>
              </w:rPr>
            </w:pPr>
            <w:r>
              <w:rPr>
                <w:rFonts w:eastAsia="Calibri" w:cs="" w:ascii="Roboto" w:hAnsi="Roboto"/>
                <w:kern w:val="0"/>
                <w:sz w:val="22"/>
                <w:szCs w:val="22"/>
                <w:lang w:val="en-US" w:eastAsia="en-US" w:bidi="ar-SA"/>
              </w:rPr>
              <w:t>Actual Default</w:t>
            </w:r>
          </w:p>
        </w:tc>
        <w:tc>
          <w:tcPr>
            <w:tcW w:w="2962" w:type="dxa"/>
            <w:tcBorders/>
          </w:tcPr>
          <w:p>
            <w:pPr>
              <w:pStyle w:val="NoSpacing"/>
              <w:widowControl/>
              <w:spacing w:before="0" w:after="0"/>
              <w:jc w:val="left"/>
              <w:rPr>
                <w:rFonts w:ascii="Roboto" w:hAnsi="Roboto"/>
              </w:rPr>
            </w:pPr>
            <w:r>
              <w:rPr>
                <w:rFonts w:eastAsia="Calibri" w:cs="" w:ascii="Roboto" w:hAnsi="Roboto"/>
                <w:kern w:val="0"/>
                <w:sz w:val="22"/>
                <w:szCs w:val="22"/>
                <w:lang w:val="en-US" w:eastAsia="en-US" w:bidi="ar-SA"/>
              </w:rPr>
              <w:t>True Positive (TP)</w:t>
            </w:r>
          </w:p>
        </w:tc>
        <w:tc>
          <w:tcPr>
            <w:tcW w:w="2962" w:type="dxa"/>
            <w:tcBorders/>
          </w:tcPr>
          <w:p>
            <w:pPr>
              <w:pStyle w:val="NoSpacing"/>
              <w:widowControl/>
              <w:spacing w:before="0" w:after="0"/>
              <w:jc w:val="left"/>
              <w:rPr>
                <w:rFonts w:ascii="Roboto" w:hAnsi="Roboto"/>
              </w:rPr>
            </w:pPr>
            <w:r>
              <w:rPr>
                <w:rFonts w:eastAsia="Calibri" w:cs="" w:ascii="Roboto" w:hAnsi="Roboto"/>
                <w:kern w:val="0"/>
                <w:sz w:val="22"/>
                <w:szCs w:val="22"/>
                <w:lang w:val="en-US" w:eastAsia="en-US" w:bidi="ar-SA"/>
              </w:rPr>
              <w:t>False Negative (FN)</w:t>
            </w:r>
          </w:p>
        </w:tc>
      </w:tr>
      <w:tr>
        <w:trPr/>
        <w:tc>
          <w:tcPr>
            <w:tcW w:w="2962" w:type="dxa"/>
            <w:tcBorders/>
          </w:tcPr>
          <w:p>
            <w:pPr>
              <w:pStyle w:val="NoSpacing"/>
              <w:widowControl/>
              <w:spacing w:before="0" w:after="0"/>
              <w:jc w:val="left"/>
              <w:rPr>
                <w:rFonts w:ascii="Roboto" w:hAnsi="Roboto"/>
              </w:rPr>
            </w:pPr>
            <w:r>
              <w:rPr>
                <w:rFonts w:eastAsia="Calibri" w:cs="" w:ascii="Roboto" w:hAnsi="Roboto"/>
                <w:kern w:val="0"/>
                <w:sz w:val="22"/>
                <w:szCs w:val="22"/>
                <w:lang w:val="en-US" w:eastAsia="en-US" w:bidi="ar-SA"/>
              </w:rPr>
              <w:t>Actual Non-Default</w:t>
            </w:r>
          </w:p>
        </w:tc>
        <w:tc>
          <w:tcPr>
            <w:tcW w:w="2962" w:type="dxa"/>
            <w:tcBorders/>
          </w:tcPr>
          <w:p>
            <w:pPr>
              <w:pStyle w:val="NoSpacing"/>
              <w:widowControl/>
              <w:spacing w:before="0" w:after="0"/>
              <w:jc w:val="left"/>
              <w:rPr>
                <w:rFonts w:ascii="Roboto" w:hAnsi="Roboto"/>
              </w:rPr>
            </w:pPr>
            <w:r>
              <w:rPr>
                <w:rFonts w:eastAsia="Calibri" w:cs="" w:ascii="Roboto" w:hAnsi="Roboto"/>
                <w:kern w:val="0"/>
                <w:sz w:val="22"/>
                <w:szCs w:val="22"/>
                <w:lang w:val="en-US" w:eastAsia="en-US" w:bidi="ar-SA"/>
              </w:rPr>
              <w:t>False Positive (FP)</w:t>
            </w:r>
          </w:p>
        </w:tc>
        <w:tc>
          <w:tcPr>
            <w:tcW w:w="2962" w:type="dxa"/>
            <w:tcBorders/>
          </w:tcPr>
          <w:p>
            <w:pPr>
              <w:pStyle w:val="NoSpacing"/>
              <w:widowControl/>
              <w:spacing w:before="0" w:after="0"/>
              <w:jc w:val="left"/>
              <w:rPr>
                <w:rFonts w:ascii="Roboto" w:hAnsi="Roboto"/>
              </w:rPr>
            </w:pPr>
            <w:r>
              <w:rPr>
                <w:rFonts w:eastAsia="Calibri" w:cs="" w:ascii="Roboto" w:hAnsi="Roboto"/>
                <w:kern w:val="0"/>
                <w:sz w:val="22"/>
                <w:szCs w:val="22"/>
                <w:lang w:val="en-US" w:eastAsia="en-US" w:bidi="ar-SA"/>
              </w:rPr>
              <w:t>True Negative (TN)</w:t>
            </w:r>
          </w:p>
        </w:tc>
      </w:tr>
    </w:tbl>
    <w:p>
      <w:pPr>
        <w:pStyle w:val="NoSpacing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  <w:t>Example</w:t>
      </w:r>
    </w:p>
    <w:p>
      <w:pPr>
        <w:pStyle w:val="NoSpacing"/>
        <w:numPr>
          <w:ilvl w:val="0"/>
          <w:numId w:val="1"/>
        </w:numPr>
        <w:rPr>
          <w:rFonts w:ascii="Roboto" w:hAnsi="Roboto"/>
        </w:rPr>
      </w:pPr>
      <w:r>
        <w:rPr>
          <w:rFonts w:ascii="Roboto" w:hAnsi="Roboto"/>
        </w:rPr>
        <w:t>TP = 40 ( correctly Predicted Default )</w:t>
      </w:r>
    </w:p>
    <w:p>
      <w:pPr>
        <w:pStyle w:val="NoSpacing"/>
        <w:numPr>
          <w:ilvl w:val="0"/>
          <w:numId w:val="1"/>
        </w:numPr>
        <w:rPr>
          <w:rFonts w:ascii="Roboto" w:hAnsi="Roboto"/>
        </w:rPr>
      </w:pPr>
      <w:r>
        <w:rPr>
          <w:rFonts w:ascii="Roboto" w:hAnsi="Roboto"/>
        </w:rPr>
        <w:t xml:space="preserve">FP = 10 ( </w:t>
      </w:r>
      <w:r>
        <w:rPr>
          <w:rFonts w:ascii="Roboto" w:hAnsi="Roboto"/>
          <w:b/>
        </w:rPr>
        <w:t>in</w:t>
      </w:r>
      <w:r>
        <w:rPr>
          <w:rFonts w:ascii="Roboto" w:hAnsi="Roboto"/>
        </w:rPr>
        <w:t>correctly Predicted Default )</w:t>
      </w:r>
    </w:p>
    <w:p>
      <w:pPr>
        <w:pStyle w:val="NoSpacing"/>
        <w:numPr>
          <w:ilvl w:val="0"/>
          <w:numId w:val="1"/>
        </w:numPr>
        <w:rPr>
          <w:rFonts w:ascii="Roboto" w:hAnsi="Roboto"/>
        </w:rPr>
      </w:pPr>
      <w:r>
        <w:rPr>
          <w:rFonts w:ascii="Roboto" w:hAnsi="Roboto"/>
        </w:rPr>
        <w:t xml:space="preserve">FN =   5 ( </w:t>
      </w:r>
      <w:r>
        <w:rPr>
          <w:rFonts w:ascii="Roboto" w:hAnsi="Roboto"/>
          <w:b/>
        </w:rPr>
        <w:t>in</w:t>
      </w:r>
      <w:r>
        <w:rPr>
          <w:rFonts w:ascii="Roboto" w:hAnsi="Roboto"/>
        </w:rPr>
        <w:t>corr</w:t>
      </w:r>
      <w:bookmarkStart w:id="0" w:name="_GoBack"/>
      <w:bookmarkEnd w:id="0"/>
      <w:r>
        <w:rPr>
          <w:rFonts w:ascii="Roboto" w:hAnsi="Roboto"/>
        </w:rPr>
        <w:t>ectly Predicted Non-default aka Missed Actual Defaulters )</w:t>
      </w:r>
    </w:p>
    <w:p>
      <w:pPr>
        <w:pStyle w:val="NoSpacing"/>
        <w:numPr>
          <w:ilvl w:val="0"/>
          <w:numId w:val="1"/>
        </w:numPr>
        <w:rPr>
          <w:rFonts w:ascii="Roboto" w:hAnsi="Roboto"/>
        </w:rPr>
      </w:pPr>
      <w:r>
        <w:rPr>
          <w:rFonts w:ascii="Roboto" w:hAnsi="Roboto"/>
        </w:rPr>
        <w:t>TN = 45 ( correctly Predicted Non-default )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Spacing"/>
        <w:rPr>
          <w:rFonts w:ascii="Roboto" w:hAnsi="Roboto"/>
          <w:color w:val="0070C0"/>
        </w:rPr>
      </w:pPr>
      <w:r>
        <w:rPr>
          <w:rFonts w:ascii="Roboto" w:hAnsi="Roboto"/>
          <w:color w:val="0070C0"/>
        </w:rPr>
        <w:t>II. Precision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  <w:t>Precision : Of all Predicted Defaults, how many were Actual Defaults?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  <w:t>Precision = TP / (TP + FP)</w:t>
        <w:tab/>
      </w:r>
      <w:r>
        <w:rPr>
          <w:rFonts w:ascii="Roboto" w:hAnsi="Roboto"/>
        </w:rPr>
        <w:t>e.g. 40 / (40 + 10)  =  40/50  =  0.80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  <w:t xml:space="preserve">→ </w:t>
      </w:r>
      <w:r>
        <w:rPr>
          <w:rFonts w:ascii="Roboto" w:hAnsi="Roboto"/>
        </w:rPr>
        <w:tab/>
        <w:t xml:space="preserve">80% of Predicted defaulters, were truly defaulters. 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  <w:tab/>
        <w:t>High Precision == Few false positives (Fewer false alarms)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Spacing"/>
        <w:rPr>
          <w:rFonts w:ascii="Roboto" w:hAnsi="Roboto"/>
          <w:color w:val="0070C0"/>
        </w:rPr>
      </w:pPr>
      <w:r>
        <w:rPr>
          <w:rFonts w:ascii="Roboto" w:hAnsi="Roboto"/>
          <w:color w:val="0070C0"/>
        </w:rPr>
        <w:t>III. Recall (Sensitivity / True Positive Rate)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  <w:t>Recall : Of all actual defaults, how many did the model detect?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  <w:t xml:space="preserve">Recall = TP / (TP + FN) </w:t>
        <w:tab/>
        <w:t>e.g. 40 / (40 + 5)  =  40/45  =  0.89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  <w:t xml:space="preserve">→ </w:t>
      </w:r>
      <w:r>
        <w:rPr>
          <w:rFonts w:ascii="Roboto" w:hAnsi="Roboto"/>
        </w:rPr>
        <w:tab/>
      </w:r>
      <w:r>
        <w:rPr>
          <w:rFonts w:ascii="Roboto" w:hAnsi="Roboto"/>
        </w:rPr>
        <w:t>89% of Actual defaulters were caught by the model.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  <w:tab/>
      </w:r>
      <w:r>
        <w:rPr>
          <w:rFonts w:ascii="Roboto" w:hAnsi="Roboto"/>
        </w:rPr>
        <w:t>High Recall = Few false negatives (Fewer missed defaulters)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Spacing"/>
        <w:rPr>
          <w:rFonts w:ascii="Roboto" w:hAnsi="Roboto"/>
          <w:color w:val="0070C0"/>
        </w:rPr>
      </w:pPr>
      <w:r>
        <w:rPr>
          <w:rFonts w:ascii="Roboto" w:hAnsi="Roboto"/>
          <w:color w:val="0070C0"/>
        </w:rPr>
        <w:t>IV. F1-Score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  <w:t>F1-score = balances precision and recall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  <w:t xml:space="preserve">F1-score = 2 * (Precision * Recall) / (Precision + Recall) 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  <w:tab/>
        <w:tab/>
        <w:tab/>
        <w:tab/>
      </w:r>
      <w:r>
        <w:rPr>
          <w:rFonts w:ascii="Roboto" w:hAnsi="Roboto"/>
        </w:rPr>
        <w:t xml:space="preserve">e.g. </w:t>
      </w:r>
      <w:r>
        <w:rPr>
          <w:rFonts w:ascii="Roboto" w:hAnsi="Roboto"/>
        </w:rPr>
        <w:t>2*(0.80 * 0.89) / (0.80 + 0.89) = 0.8426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  <w:t xml:space="preserve">→ </w:t>
      </w:r>
      <w:r>
        <w:rPr>
          <w:rFonts w:ascii="Roboto" w:hAnsi="Roboto"/>
        </w:rPr>
        <w:t>When FP and FN are both important, the model scores 84%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Spacing"/>
        <w:rPr>
          <w:rFonts w:ascii="Roboto" w:hAnsi="Roboto"/>
          <w:color w:val="0070C0"/>
        </w:rPr>
      </w:pPr>
      <w:r>
        <w:rPr>
          <w:rFonts w:ascii="Roboto" w:hAnsi="Roboto"/>
          <w:color w:val="0070C0"/>
        </w:rPr>
        <w:t>V. Accuracy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  <w:t>Accuracy : Proportion of correct predictions versus all predictions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  <w:t>Accuracy = (TP + TN) / (TP + TN + FP + FN)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  <w:tab/>
        <w:tab/>
        <w:tab/>
        <w:tab/>
      </w:r>
      <w:r>
        <w:rPr>
          <w:rFonts w:ascii="Roboto" w:hAnsi="Roboto"/>
        </w:rPr>
        <w:t>e.g. (40 + 45) / (40 + 45 + 10 + 5) = 85/100 = 0.85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  <w:t xml:space="preserve">→ </w:t>
      </w:r>
      <w:r>
        <w:rPr>
          <w:rFonts w:ascii="Roboto" w:hAnsi="Roboto"/>
        </w:rPr>
        <w:t>85% of the model predictions were correct. This can be misleading for imbalanced datasets.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  <w:color w:val="0070C0"/>
        </w:rPr>
        <w:t xml:space="preserve">VI. AUC-ROC (Area Under the </w:t>
      </w:r>
      <w:r>
        <w:rPr>
          <w:rFonts w:ascii="Roboto" w:hAnsi="Roboto"/>
          <w:color w:val="0070C0"/>
        </w:rPr>
        <w:t>Curve of the</w:t>
      </w:r>
      <w:r>
        <w:rPr>
          <w:rFonts w:ascii="Roboto" w:hAnsi="Roboto"/>
          <w:color w:val="0070C0"/>
        </w:rPr>
        <w:t xml:space="preserve"> Receiver-Operating C</w:t>
      </w:r>
      <w:r>
        <w:rPr>
          <w:rFonts w:ascii="Roboto" w:hAnsi="Roboto"/>
          <w:color w:val="0070C0"/>
        </w:rPr>
        <w:t>haracteristic</w:t>
      </w:r>
      <w:r>
        <w:rPr>
          <w:rFonts w:ascii="Roboto" w:hAnsi="Roboto"/>
          <w:color w:val="0070C0"/>
        </w:rPr>
        <w:t>)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  <w:color w:val="0070C0"/>
        </w:rPr>
        <w:t>Summary of Metrics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  <w:color w:val="0070C0"/>
        </w:rPr>
        <w:t>When to use which Metric</w:t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NoSpacing"/>
        <w:rPr>
          <w:rFonts w:ascii="Roboto" w:hAnsi="Roboto"/>
        </w:rPr>
      </w:pPr>
      <w:r>
        <w:rPr>
          <w:rFonts w:ascii="Roboto" w:hAnsi="Roboto"/>
        </w:rPr>
      </w:r>
    </w:p>
    <w:sectPr>
      <w:type w:val="nextPage"/>
      <w:pgSz w:orient="landscape" w:w="9184" w:h="6463"/>
      <w:pgMar w:left="144" w:right="144" w:gutter="0" w:header="0" w:top="144" w:footer="0" w:bottom="14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Roboto">
    <w:charset w:val="00"/>
    <w:family w:val="roman"/>
    <w:pitch w:val="variable"/>
  </w:font>
  <w:font w:name="Roboto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742327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522f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Application>LibreOffice/25.2.5.2$Windows_x86 LibreOffice_project/03d19516eb2e1dd5d4ccd751a0d6f35f35e08022</Application>
  <AppVersion>15.0000</AppVersion>
  <Pages>3</Pages>
  <Words>329</Words>
  <Characters>1534</Characters>
  <CharactersWithSpaces>1849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2025-11-11T17:02:00Z</dcterms:created>
  <dc:creator>SSBlue</dc:creator>
  <dc:description/>
  <dc:language>en-US</dc:language>
  <cp:lastModifiedBy/>
  <dcterms:modified xsi:type="dcterms:W3CDTF">2025-11-13T03:52:15Z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