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15" w:rsidRPr="00A61F15" w:rsidRDefault="00A61F15" w:rsidP="00EE2304">
      <w:pPr>
        <w:jc w:val="both"/>
        <w:rPr>
          <w:szCs w:val="28"/>
        </w:rPr>
      </w:pPr>
      <w:bookmarkStart w:id="0" w:name="_Toc347390497"/>
      <w:r>
        <w:rPr>
          <w:szCs w:val="28"/>
        </w:rPr>
        <w:t>Работу выполнили</w:t>
      </w:r>
      <w:r w:rsidRPr="00A61F15">
        <w:rPr>
          <w:szCs w:val="28"/>
        </w:rPr>
        <w:t xml:space="preserve">: </w:t>
      </w:r>
      <w:proofErr w:type="spellStart"/>
      <w:r>
        <w:rPr>
          <w:szCs w:val="28"/>
        </w:rPr>
        <w:t>Юнашева</w:t>
      </w:r>
      <w:proofErr w:type="spellEnd"/>
      <w:r>
        <w:rPr>
          <w:szCs w:val="28"/>
        </w:rPr>
        <w:t>, Гончарова, Куралин</w:t>
      </w:r>
      <w:bookmarkStart w:id="1" w:name="_GoBack"/>
      <w:bookmarkEnd w:id="1"/>
    </w:p>
    <w:p w:rsidR="00A61F15" w:rsidRDefault="00A61F15" w:rsidP="00EE2304">
      <w:pPr>
        <w:jc w:val="both"/>
        <w:rPr>
          <w:szCs w:val="28"/>
        </w:rPr>
      </w:pPr>
    </w:p>
    <w:p w:rsidR="00EE2304" w:rsidRPr="00EE2304" w:rsidRDefault="00EE2304" w:rsidP="00EE2304">
      <w:pPr>
        <w:jc w:val="both"/>
        <w:rPr>
          <w:szCs w:val="28"/>
        </w:rPr>
      </w:pPr>
      <w:r w:rsidRPr="00EE2304">
        <w:rPr>
          <w:szCs w:val="28"/>
        </w:rPr>
        <w:t>Контрольные вопросы:</w:t>
      </w:r>
    </w:p>
    <w:p w:rsidR="00EE2304" w:rsidRPr="00EE2304" w:rsidRDefault="00EE2304" w:rsidP="00EE2304">
      <w:pPr>
        <w:pStyle w:val="a6"/>
        <w:numPr>
          <w:ilvl w:val="0"/>
          <w:numId w:val="28"/>
        </w:numPr>
        <w:spacing w:after="200" w:line="276" w:lineRule="auto"/>
        <w:jc w:val="both"/>
        <w:rPr>
          <w:i/>
          <w:szCs w:val="28"/>
        </w:rPr>
      </w:pPr>
      <w:r w:rsidRPr="00EE2304">
        <w:rPr>
          <w:i/>
          <w:szCs w:val="28"/>
        </w:rPr>
        <w:t>Какие нормативные документы использовались при построении СОИБ?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  <w:r w:rsidRPr="00EE2304">
        <w:rPr>
          <w:szCs w:val="28"/>
        </w:rPr>
        <w:t>Федеральным законом от 4 мая 2011 г. N 99-ФЗ «О лицензировании отдельных видов деятельности»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  <w:r w:rsidRPr="00EE2304">
        <w:rPr>
          <w:szCs w:val="28"/>
        </w:rPr>
        <w:t>Федерального закона от 27 декабря 2002 г. N 184-ФЗ «О техническом регулировании»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</w:p>
    <w:p w:rsidR="00EE2304" w:rsidRPr="00EE2304" w:rsidRDefault="00EE2304" w:rsidP="00EE2304">
      <w:pPr>
        <w:pStyle w:val="a6"/>
        <w:numPr>
          <w:ilvl w:val="0"/>
          <w:numId w:val="28"/>
        </w:numPr>
        <w:spacing w:after="200" w:line="276" w:lineRule="auto"/>
        <w:jc w:val="both"/>
        <w:rPr>
          <w:szCs w:val="28"/>
        </w:rPr>
      </w:pPr>
      <w:r w:rsidRPr="00EE2304">
        <w:rPr>
          <w:szCs w:val="28"/>
        </w:rPr>
        <w:t>Является ли процедура построения СОИБ циклической? Обоснуйте Ваш ответ.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  <w:r w:rsidRPr="00EE2304">
        <w:rPr>
          <w:szCs w:val="28"/>
        </w:rPr>
        <w:t>Да, потому что это процесс, включающий осознание степени необходимости защиты информации и постановку задач; сбор и анализ данных о состоянии информационной безопасности в организации; оценку информационных рисков; планирование мер по обработке рисков; реализацию и внедрение соответствующих механизмов контроля, распределение ролей и ответственности, обучение и мотивацию персонала, оперативную работу по осуществлению защитных мероприятий; мониторинг функционирования механизмов контроля, оценку их эффективности и соответствующие корректирующие воздействия.</w:t>
      </w:r>
    </w:p>
    <w:p w:rsidR="00EE2304" w:rsidRPr="00EE2304" w:rsidRDefault="00EE2304" w:rsidP="00EE2304">
      <w:pPr>
        <w:pStyle w:val="a6"/>
        <w:rPr>
          <w:szCs w:val="28"/>
        </w:rPr>
      </w:pP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</w:p>
    <w:p w:rsidR="00EE2304" w:rsidRPr="00EE2304" w:rsidRDefault="00EE2304" w:rsidP="00EE2304">
      <w:pPr>
        <w:pStyle w:val="a6"/>
        <w:numPr>
          <w:ilvl w:val="0"/>
          <w:numId w:val="28"/>
        </w:numPr>
        <w:spacing w:after="200" w:line="276" w:lineRule="auto"/>
        <w:jc w:val="both"/>
        <w:rPr>
          <w:i/>
          <w:szCs w:val="28"/>
        </w:rPr>
      </w:pPr>
      <w:r w:rsidRPr="00EE2304">
        <w:rPr>
          <w:i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  <w:r w:rsidRPr="00EE2304">
        <w:rPr>
          <w:szCs w:val="28"/>
        </w:rPr>
        <w:t>Современные злоумышленники чаще всего идут на получение информации незаконным путем для финансовой выгоды. Преступники реализуют множество других способов и инструментов для завладения чужими деньгами: используют дубликаты сим-карт потерпевших, а также устройства-</w:t>
      </w:r>
      <w:proofErr w:type="spellStart"/>
      <w:r w:rsidRPr="00EE2304">
        <w:rPr>
          <w:szCs w:val="28"/>
        </w:rPr>
        <w:t>скиммеры</w:t>
      </w:r>
      <w:proofErr w:type="spellEnd"/>
      <w:r w:rsidRPr="00EE2304">
        <w:rPr>
          <w:szCs w:val="28"/>
        </w:rPr>
        <w:t xml:space="preserve">, считывающие информацию, содержащуюся на магнитной полосе банковской карты для последующего изготовления ее дубликата. Рассылают в социальных сетях со взломанных страниц пользователей сообщения их знакомым с просьбами одолжить деньги, внедряют вредоносные ПО в системы юридических лиц, похищают электронные ключи и учетные записи к нему в офисах организации и т.д. 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</w:p>
    <w:p w:rsidR="00EE2304" w:rsidRPr="00EE2304" w:rsidRDefault="00EE2304" w:rsidP="00EE2304">
      <w:pPr>
        <w:pStyle w:val="a6"/>
        <w:numPr>
          <w:ilvl w:val="0"/>
          <w:numId w:val="28"/>
        </w:numPr>
        <w:spacing w:after="200" w:line="276" w:lineRule="auto"/>
        <w:jc w:val="both"/>
        <w:rPr>
          <w:i/>
          <w:szCs w:val="28"/>
        </w:rPr>
      </w:pPr>
      <w:r w:rsidRPr="00EE2304">
        <w:rPr>
          <w:i/>
          <w:szCs w:val="28"/>
        </w:rPr>
        <w:t>Обоснуйте необходимость проведения регулярной работы с сотрудниками организации.</w:t>
      </w:r>
    </w:p>
    <w:p w:rsidR="00EE2304" w:rsidRPr="00EE2304" w:rsidRDefault="00EE2304" w:rsidP="00EE2304">
      <w:pPr>
        <w:pStyle w:val="a5"/>
        <w:ind w:left="1134"/>
        <w:rPr>
          <w:szCs w:val="28"/>
        </w:rPr>
      </w:pPr>
      <w:r w:rsidRPr="00EE2304">
        <w:rPr>
          <w:szCs w:val="28"/>
        </w:rPr>
        <w:t>Работа с персоналом по вопросам обеспечения информационной безопасности начинается в ходе процесса подбора и расстановки кадров, заканчивается – после увольнения сотрудника из организации.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rStyle w:val="a4"/>
          <w:color w:val="333333"/>
          <w:szCs w:val="28"/>
        </w:rPr>
        <w:t>Текущая работа с персоналом, обладающим конфиденциальной инфор</w:t>
      </w:r>
      <w:r w:rsidRPr="00EE2304">
        <w:rPr>
          <w:rStyle w:val="a4"/>
          <w:color w:val="333333"/>
          <w:szCs w:val="28"/>
        </w:rPr>
        <w:softHyphen/>
        <w:t xml:space="preserve">мацией, </w:t>
      </w:r>
      <w:r w:rsidRPr="00EE2304">
        <w:rPr>
          <w:color w:val="333333"/>
          <w:szCs w:val="28"/>
        </w:rPr>
        <w:t>подразумевает: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color w:val="333333"/>
          <w:szCs w:val="28"/>
        </w:rPr>
        <w:t>- обучение и систематическое инструктирование работников: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color w:val="333333"/>
          <w:szCs w:val="28"/>
        </w:rPr>
        <w:t>- проведение регулярной воспитательной работы с персоналом, работающим с конфиденциальными сведениями и документами;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color w:val="333333"/>
          <w:szCs w:val="28"/>
        </w:rPr>
        <w:t>- постоянный контроль за выполнением персоналом требований по защите информации;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color w:val="333333"/>
          <w:szCs w:val="28"/>
        </w:rPr>
        <w:t>- аналитическую работу по изучению степени осведомленности персонала в области конфиденциальных работ;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color w:val="333333"/>
          <w:szCs w:val="28"/>
        </w:rPr>
        <w:t>- проведение служебных расследований по фактам утраты информации и нарушений персоналом требований по защите информации.</w:t>
      </w:r>
    </w:p>
    <w:p w:rsidR="00EE2304" w:rsidRPr="00EE2304" w:rsidRDefault="00EE2304" w:rsidP="00EE2304">
      <w:pPr>
        <w:pStyle w:val="a5"/>
        <w:ind w:left="1134"/>
        <w:rPr>
          <w:color w:val="333333"/>
          <w:szCs w:val="28"/>
        </w:rPr>
      </w:pPr>
      <w:r w:rsidRPr="00EE2304">
        <w:rPr>
          <w:color w:val="333333"/>
          <w:szCs w:val="28"/>
        </w:rPr>
        <w:lastRenderedPageBreak/>
        <w:t xml:space="preserve">Процесс обучения работников правилам защиты информации должен быть систематическим и регулярным, т. к. состав и уровень ограничения доступа к конфиденциальной информации часто меняются, а система зашиты, требует регулярного обновления и видоизменения. </w:t>
      </w:r>
    </w:p>
    <w:p w:rsidR="00EE2304" w:rsidRPr="00EE2304" w:rsidRDefault="00EE2304" w:rsidP="00EE2304">
      <w:pPr>
        <w:pStyle w:val="a6"/>
        <w:numPr>
          <w:ilvl w:val="0"/>
          <w:numId w:val="28"/>
        </w:numPr>
        <w:spacing w:after="200" w:line="276" w:lineRule="auto"/>
        <w:jc w:val="both"/>
        <w:rPr>
          <w:szCs w:val="28"/>
        </w:rPr>
      </w:pPr>
      <w:r w:rsidRPr="00EE2304">
        <w:rPr>
          <w:i/>
          <w:szCs w:val="28"/>
        </w:rPr>
        <w:t>Какова конечная цель полученной СОИБ</w:t>
      </w:r>
      <w:r w:rsidRPr="00EE2304">
        <w:rPr>
          <w:szCs w:val="28"/>
        </w:rPr>
        <w:t>?</w:t>
      </w:r>
    </w:p>
    <w:p w:rsidR="00EE2304" w:rsidRPr="00EE2304" w:rsidRDefault="00EE2304" w:rsidP="00EE2304">
      <w:pPr>
        <w:pStyle w:val="a6"/>
        <w:ind w:left="1080"/>
        <w:jc w:val="both"/>
        <w:rPr>
          <w:szCs w:val="28"/>
        </w:rPr>
      </w:pPr>
      <w:r w:rsidRPr="00EE2304">
        <w:rPr>
          <w:szCs w:val="28"/>
        </w:rPr>
        <w:t>Конечной целью полученной СОИБ являются обеспечение защиты информации, внедрение и эксплуатация технических подсистем, комплексов и средств обеспечения информационной безопасности, обеспечение доступности соответствующих категорий информации для пользователей.</w:t>
      </w:r>
    </w:p>
    <w:p w:rsidR="00EE2304" w:rsidRDefault="00EE2304" w:rsidP="002C6D04">
      <w:pPr>
        <w:jc w:val="both"/>
        <w:rPr>
          <w:color w:val="000000" w:themeColor="text1"/>
        </w:rPr>
      </w:pPr>
    </w:p>
    <w:p w:rsidR="004311C5" w:rsidRDefault="004311C5" w:rsidP="002C6D0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Описание предприятия</w:t>
      </w:r>
      <w:bookmarkEnd w:id="0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6B018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МБОУ СОШ №1 ст.Тбилисская</w:t>
      </w:r>
      <w:r w:rsidR="004311C5">
        <w:rPr>
          <w:color w:val="000000" w:themeColor="text1"/>
        </w:rPr>
        <w:t>.</w:t>
      </w:r>
    </w:p>
    <w:p w:rsidR="004311C5" w:rsidRDefault="006B018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Пользователей – </w:t>
      </w:r>
      <w:r>
        <w:rPr>
          <w:color w:val="000000" w:themeColor="text1"/>
          <w:lang w:val="en-US"/>
        </w:rPr>
        <w:t>60</w:t>
      </w:r>
      <w:r w:rsidR="004311C5">
        <w:rPr>
          <w:color w:val="000000" w:themeColor="text1"/>
        </w:rPr>
        <w:t>.</w:t>
      </w:r>
    </w:p>
    <w:p w:rsidR="004311C5" w:rsidRDefault="006B018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Компьютеров – </w:t>
      </w:r>
      <w:r>
        <w:rPr>
          <w:color w:val="000000" w:themeColor="text1"/>
          <w:lang w:val="en-US"/>
        </w:rPr>
        <w:t>42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Режим многопользовательский.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Есть выход в интернет.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распределенная.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Обрабатываемых</w:t>
      </w:r>
      <w:r w:rsidR="006B018F">
        <w:rPr>
          <w:color w:val="000000" w:themeColor="text1"/>
        </w:rPr>
        <w:t xml:space="preserve"> данных больше 8 и меньше 500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Нужно защитить персональные данные.</w:t>
      </w:r>
    </w:p>
    <w:p w:rsidR="004311C5" w:rsidRDefault="006B018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Школа</w:t>
      </w:r>
      <w:r w:rsidR="004311C5">
        <w:rPr>
          <w:color w:val="000000" w:themeColor="text1"/>
        </w:rPr>
        <w:t xml:space="preserve"> включает в себя следующие отделы:</w:t>
      </w:r>
    </w:p>
    <w:p w:rsidR="004311C5" w:rsidRDefault="0050274A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Совет администрации</w:t>
      </w:r>
      <w:r w:rsidR="004311C5">
        <w:rPr>
          <w:color w:val="000000" w:themeColor="text1"/>
        </w:rPr>
        <w:t>;</w:t>
      </w:r>
    </w:p>
    <w:p w:rsidR="004311C5" w:rsidRDefault="0050274A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Педагогический совет</w:t>
      </w:r>
      <w:r w:rsidR="004311C5">
        <w:rPr>
          <w:color w:val="000000" w:themeColor="text1"/>
        </w:rPr>
        <w:t>;</w:t>
      </w:r>
    </w:p>
    <w:p w:rsidR="004311C5" w:rsidRDefault="0050274A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Общешкольное собрание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Уровни конфиденциальности: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персональные данные;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информация для служебного пользования.</w:t>
      </w:r>
    </w:p>
    <w:p w:rsidR="004311C5" w:rsidRDefault="0050274A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школе</w:t>
      </w:r>
      <w:r w:rsidR="004311C5">
        <w:rPr>
          <w:color w:val="000000" w:themeColor="text1"/>
        </w:rPr>
        <w:t xml:space="preserve"> имеются следующие должности:</w:t>
      </w:r>
    </w:p>
    <w:p w:rsidR="004311C5" w:rsidRDefault="000E1DEE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Д</w:t>
      </w:r>
      <w:r w:rsidR="004311C5">
        <w:rPr>
          <w:color w:val="000000" w:themeColor="text1"/>
        </w:rPr>
        <w:t>иректор;</w:t>
      </w:r>
    </w:p>
    <w:p w:rsidR="0050274A" w:rsidRDefault="0050274A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Зам. директора по УВР;</w:t>
      </w:r>
    </w:p>
    <w:p w:rsidR="0050274A" w:rsidRDefault="0050274A" w:rsidP="0050274A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Зам. Директора по ВР;</w:t>
      </w:r>
    </w:p>
    <w:p w:rsidR="00166EC2" w:rsidRPr="0050274A" w:rsidRDefault="00166EC2" w:rsidP="0050274A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Системный администратор;</w:t>
      </w:r>
    </w:p>
    <w:p w:rsidR="004311C5" w:rsidRDefault="0050274A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</w:t>
      </w:r>
      <w:r w:rsidR="004311C5">
        <w:rPr>
          <w:color w:val="000000" w:themeColor="text1"/>
        </w:rPr>
        <w:t>лавный бухгалтер;</w:t>
      </w:r>
    </w:p>
    <w:p w:rsidR="0050274A" w:rsidRDefault="0050274A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Педагоги;</w:t>
      </w:r>
    </w:p>
    <w:p w:rsidR="0050274A" w:rsidRDefault="0050274A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Психолог;</w:t>
      </w:r>
    </w:p>
    <w:p w:rsidR="0050274A" w:rsidRDefault="0050274A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Охрана;</w:t>
      </w:r>
    </w:p>
    <w:p w:rsidR="004311C5" w:rsidRPr="0050274A" w:rsidRDefault="0050274A" w:rsidP="0050274A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Заведующий хозяйством</w:t>
      </w:r>
      <w:r w:rsidR="004311C5" w:rsidRPr="0050274A">
        <w:rPr>
          <w:color w:val="000000" w:themeColor="text1"/>
        </w:rPr>
        <w:t>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" w:name="_Toc347390498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Характеристика информационной системы предприятия</w:t>
      </w:r>
      <w:bookmarkEnd w:id="2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3C6E8A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Школа </w:t>
      </w:r>
      <w:r w:rsidR="004311C5">
        <w:rPr>
          <w:color w:val="000000" w:themeColor="text1"/>
        </w:rPr>
        <w:t>использует следующее программное обеспечение:</w:t>
      </w:r>
    </w:p>
    <w:p w:rsidR="004311C5" w:rsidRPr="003C6E8A" w:rsidRDefault="003C6E8A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пакет </w:t>
      </w:r>
      <w:proofErr w:type="spellStart"/>
      <w:r>
        <w:rPr>
          <w:color w:val="000000" w:themeColor="text1"/>
          <w:lang w:val="en-US"/>
        </w:rPr>
        <w:t>Libre</w:t>
      </w:r>
      <w:r w:rsidR="004311C5">
        <w:rPr>
          <w:color w:val="000000" w:themeColor="text1"/>
        </w:rPr>
        <w:t>Office</w:t>
      </w:r>
      <w:proofErr w:type="spellEnd"/>
      <w:r w:rsidR="004311C5">
        <w:rPr>
          <w:color w:val="000000" w:themeColor="text1"/>
        </w:rPr>
        <w:t>;</w:t>
      </w:r>
    </w:p>
    <w:p w:rsidR="003C6E8A" w:rsidRDefault="003C6E8A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OpenOffice;</w:t>
      </w:r>
    </w:p>
    <w:p w:rsidR="000E1DEE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Пе</w:t>
      </w:r>
      <w:r w:rsidR="000E1DEE">
        <w:rPr>
          <w:color w:val="000000" w:themeColor="text1"/>
        </w:rPr>
        <w:t>рсональный компьютер есть</w:t>
      </w:r>
      <w:r>
        <w:rPr>
          <w:color w:val="000000" w:themeColor="text1"/>
        </w:rPr>
        <w:t xml:space="preserve"> у директора</w:t>
      </w:r>
      <w:r w:rsidR="000E1DEE" w:rsidRPr="000E1DEE">
        <w:rPr>
          <w:color w:val="000000" w:themeColor="text1"/>
        </w:rPr>
        <w:t xml:space="preserve"> </w:t>
      </w:r>
      <w:r w:rsidR="000E1DEE">
        <w:rPr>
          <w:color w:val="000000" w:themeColor="text1"/>
        </w:rPr>
        <w:t>(анализирует работу школы</w:t>
      </w:r>
      <w:r>
        <w:rPr>
          <w:color w:val="000000" w:themeColor="text1"/>
        </w:rPr>
        <w:t>, планирования деятельности и т.п.),</w:t>
      </w:r>
      <w:r w:rsidR="008F0F66">
        <w:rPr>
          <w:color w:val="000000" w:themeColor="text1"/>
        </w:rPr>
        <w:t xml:space="preserve"> </w:t>
      </w:r>
      <w:r w:rsidR="000E1DEE">
        <w:rPr>
          <w:color w:val="000000" w:themeColor="text1"/>
        </w:rPr>
        <w:t xml:space="preserve">у педагогов и психолога (для ведения учебной деятельности), </w:t>
      </w:r>
      <w:r>
        <w:rPr>
          <w:color w:val="000000" w:themeColor="text1"/>
        </w:rPr>
        <w:t xml:space="preserve"> у главного бухгалтера (рассчитывает заработную</w:t>
      </w:r>
      <w:r w:rsidR="000E1DEE">
        <w:rPr>
          <w:color w:val="000000" w:themeColor="text1"/>
        </w:rPr>
        <w:t>, расчеты с поставщиками, и прочие финансовые обороты школы)</w:t>
      </w:r>
      <w:r>
        <w:rPr>
          <w:color w:val="000000" w:themeColor="text1"/>
        </w:rPr>
        <w:t xml:space="preserve">, </w:t>
      </w:r>
      <w:r w:rsidR="000E1DEE">
        <w:rPr>
          <w:color w:val="000000" w:themeColor="text1"/>
        </w:rPr>
        <w:t>завхоз (ведет инвентаризацию  и учет ведения склада), у охраны (для системы видеонаблюдения).</w:t>
      </w:r>
    </w:p>
    <w:p w:rsidR="008F0F66" w:rsidRDefault="008F0F66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Системный администратор (администрирует школьный сервер).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Другие компьютеры персональными не являются и их используют</w:t>
      </w:r>
      <w:r w:rsidR="000E1DEE">
        <w:rPr>
          <w:color w:val="000000" w:themeColor="text1"/>
        </w:rPr>
        <w:t xml:space="preserve"> другие работники в своих целях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безопасного доступа пользователей локальной сети в Интернет, для защиты компьютеров от вторжений хакеров, вирусов, спама, точного подсчета трафика используется Интернет-шлюз </w:t>
      </w:r>
      <w:proofErr w:type="spellStart"/>
      <w:r w:rsidR="000E1DEE">
        <w:rPr>
          <w:color w:val="000000" w:themeColor="text1"/>
          <w:lang w:val="en-US"/>
        </w:rPr>
        <w:t>SkyDNS</w:t>
      </w:r>
      <w:proofErr w:type="spellEnd"/>
      <w:r w:rsidRPr="004311C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платформе </w:t>
      </w:r>
      <w:r w:rsidR="000E1DEE">
        <w:rPr>
          <w:color w:val="000000" w:themeColor="text1"/>
          <w:lang w:val="en-US"/>
        </w:rPr>
        <w:t>Linux</w:t>
      </w:r>
      <w:r>
        <w:rPr>
          <w:color w:val="000000" w:themeColor="text1"/>
        </w:rPr>
        <w:t>. В состав программного обеспечения входят прокси-сервер, межсетевой экран, антивирусная защита, система обнаружения атак, система анализа содержимого трафика, анти-спам.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Так как предприятие хранит персональные данные</w:t>
      </w:r>
      <w:r w:rsidR="000E1DEE">
        <w:rPr>
          <w:color w:val="000000" w:themeColor="text1"/>
        </w:rPr>
        <w:t xml:space="preserve"> персонала и учеников</w:t>
      </w:r>
      <w:r>
        <w:rPr>
          <w:color w:val="000000" w:themeColor="text1"/>
        </w:rPr>
        <w:t xml:space="preserve">, не подлежащие разглашению (т.е. доступ к которым разрешен не всем), в </w:t>
      </w:r>
      <w:r w:rsidR="000E1DEE">
        <w:rPr>
          <w:color w:val="000000" w:themeColor="text1"/>
        </w:rPr>
        <w:t xml:space="preserve">школе </w:t>
      </w:r>
      <w:r>
        <w:rPr>
          <w:color w:val="000000" w:themeColor="text1"/>
        </w:rPr>
        <w:t>установлена система считывания индивидуальных электронных карт. Эти карты позволяют</w:t>
      </w:r>
      <w:r w:rsidR="000E1DEE">
        <w:rPr>
          <w:color w:val="000000" w:themeColor="text1"/>
        </w:rPr>
        <w:t xml:space="preserve"> персоналу и школьникам зайти на территорию учебного заведения</w:t>
      </w:r>
      <w:r>
        <w:rPr>
          <w:color w:val="000000" w:themeColor="text1"/>
        </w:rPr>
        <w:t>. Персональные данные видит только</w:t>
      </w:r>
      <w:r w:rsidR="000E1DEE">
        <w:rPr>
          <w:color w:val="000000" w:themeColor="text1"/>
        </w:rPr>
        <w:t xml:space="preserve"> охрана</w:t>
      </w:r>
      <w:r>
        <w:rPr>
          <w:color w:val="000000" w:themeColor="text1"/>
        </w:rPr>
        <w:t xml:space="preserve">. Такая система позволяет избежать использования личной информации и настроек данного </w:t>
      </w:r>
      <w:r w:rsidR="00CF190E">
        <w:rPr>
          <w:color w:val="000000" w:themeColor="text1"/>
        </w:rPr>
        <w:t>школьника или персонала другим людям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Так же для защиты помещений от несан</w:t>
      </w:r>
      <w:r w:rsidR="00CF190E">
        <w:rPr>
          <w:color w:val="000000" w:themeColor="text1"/>
        </w:rPr>
        <w:t>кционированного доступа, в зданиях</w:t>
      </w:r>
      <w:r>
        <w:rPr>
          <w:color w:val="000000" w:themeColor="text1"/>
        </w:rPr>
        <w:t xml:space="preserve"> установлены камеры видеонаблюдения, система сигнализации, систе</w:t>
      </w:r>
      <w:r w:rsidR="00CF190E">
        <w:rPr>
          <w:color w:val="000000" w:themeColor="text1"/>
        </w:rPr>
        <w:t>ма противопожарной безопасности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347390499"/>
      <w:r>
        <w:rPr>
          <w:rFonts w:ascii="Times New Roman" w:hAnsi="Times New Roman"/>
          <w:color w:val="000000" w:themeColor="text1"/>
          <w:sz w:val="24"/>
          <w:szCs w:val="24"/>
        </w:rPr>
        <w:t xml:space="preserve">Актуальность проблемы защиты информации в </w:t>
      </w:r>
      <w:bookmarkEnd w:id="3"/>
      <w:r w:rsidR="000E1DEE">
        <w:rPr>
          <w:rFonts w:ascii="Times New Roman" w:hAnsi="Times New Roman"/>
          <w:color w:val="000000" w:themeColor="text1"/>
          <w:sz w:val="24"/>
          <w:szCs w:val="24"/>
        </w:rPr>
        <w:t>школе</w:t>
      </w:r>
    </w:p>
    <w:p w:rsidR="004311C5" w:rsidRDefault="004311C5" w:rsidP="004311C5"/>
    <w:p w:rsidR="004311C5" w:rsidRDefault="004311C5" w:rsidP="004311C5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Обеспечение защ</w:t>
      </w:r>
      <w:r w:rsidR="00CB115A">
        <w:rPr>
          <w:color w:val="000000" w:themeColor="text1"/>
        </w:rPr>
        <w:t>иты информации в школе</w:t>
      </w:r>
      <w:r>
        <w:rPr>
          <w:color w:val="000000" w:themeColor="text1"/>
        </w:rPr>
        <w:t xml:space="preserve"> предусматривает необходимость защиты персональных данных. Наиболее важной представляется защита персональных данных, так как доверие </w:t>
      </w:r>
      <w:r w:rsidR="00CB115A">
        <w:rPr>
          <w:color w:val="000000" w:themeColor="text1"/>
        </w:rPr>
        <w:t xml:space="preserve">сотрудников и учащихся </w:t>
      </w:r>
      <w:r>
        <w:rPr>
          <w:color w:val="000000" w:themeColor="text1"/>
        </w:rPr>
        <w:t>в первую очередь основывается на предоставлении своих личных данных, и соответственно, сохранением их сотрудниками организации.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Поэтому </w:t>
      </w:r>
      <w:r>
        <w:rPr>
          <w:bCs/>
          <w:color w:val="000000" w:themeColor="text1"/>
        </w:rPr>
        <w:t>целью</w:t>
      </w:r>
      <w:r>
        <w:rPr>
          <w:color w:val="000000" w:themeColor="text1"/>
        </w:rPr>
        <w:t xml:space="preserve"> обеспечения безопасности в </w:t>
      </w:r>
      <w:r w:rsidR="00CB115A">
        <w:rPr>
          <w:color w:val="000000" w:themeColor="text1"/>
        </w:rPr>
        <w:t xml:space="preserve">школе </w:t>
      </w:r>
      <w:r>
        <w:rPr>
          <w:color w:val="000000" w:themeColor="text1"/>
        </w:rPr>
        <w:t>является разработка политики безопасности и обеспечение надежной защиты информации на предприятии для его нормального функционирования.</w:t>
      </w:r>
    </w:p>
    <w:p w:rsidR="004311C5" w:rsidRDefault="004311C5" w:rsidP="004311C5"/>
    <w:p w:rsidR="004311C5" w:rsidRDefault="004311C5" w:rsidP="004311C5">
      <w:pPr>
        <w:ind w:firstLine="709"/>
        <w:jc w:val="both"/>
        <w:rPr>
          <w:b/>
          <w:color w:val="000000" w:themeColor="text1"/>
        </w:rPr>
      </w:pPr>
      <w:bookmarkStart w:id="4" w:name="_Toc347390500"/>
      <w:r>
        <w:rPr>
          <w:b/>
          <w:color w:val="000000" w:themeColor="text1"/>
        </w:rPr>
        <w:t>Задачи</w:t>
      </w:r>
      <w:bookmarkEnd w:id="4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данном </w:t>
      </w:r>
      <w:r w:rsidR="000F3050">
        <w:rPr>
          <w:color w:val="000000" w:themeColor="text1"/>
        </w:rPr>
        <w:t>задании практикантов</w:t>
      </w:r>
      <w:r>
        <w:rPr>
          <w:color w:val="000000" w:themeColor="text1"/>
        </w:rPr>
        <w:t xml:space="preserve"> поставлены следующие задачи: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цели и задачи защиты информации в</w:t>
      </w:r>
      <w:r w:rsidR="000F3050">
        <w:rPr>
          <w:color w:val="000000" w:themeColor="text1"/>
        </w:rPr>
        <w:t xml:space="preserve"> школе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матрицу доступа;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предмет защиты на предприятии;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возможные угрозы защищаемой информации в </w:t>
      </w:r>
      <w:r w:rsidR="000F3050">
        <w:rPr>
          <w:color w:val="000000" w:themeColor="text1"/>
        </w:rPr>
        <w:t xml:space="preserve">школе </w:t>
      </w:r>
      <w:r>
        <w:rPr>
          <w:color w:val="000000" w:themeColor="text1"/>
        </w:rPr>
        <w:t>и их структуру;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выявить источники, виды и способы дестабилизирующего воздействия на защи</w:t>
      </w:r>
      <w:r w:rsidR="000F3050">
        <w:rPr>
          <w:color w:val="000000" w:themeColor="text1"/>
        </w:rPr>
        <w:t>щаемую информацию в школе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выявить каналы и методы несанкционированного доступа к защи</w:t>
      </w:r>
      <w:r w:rsidR="000F3050">
        <w:rPr>
          <w:color w:val="000000" w:themeColor="text1"/>
        </w:rPr>
        <w:t>щаемой информации в школе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основные направления, методы и средства </w:t>
      </w:r>
      <w:r w:rsidR="000F3050">
        <w:rPr>
          <w:color w:val="000000" w:themeColor="text1"/>
        </w:rPr>
        <w:t>защиты информации в школе</w:t>
      </w:r>
      <w:r>
        <w:rPr>
          <w:color w:val="000000" w:themeColor="text1"/>
        </w:rPr>
        <w:t>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47390501"/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Цели и задачи защиты информации в </w:t>
      </w:r>
      <w:bookmarkEnd w:id="5"/>
      <w:r w:rsidR="000F3050">
        <w:rPr>
          <w:rFonts w:ascii="Times New Roman" w:hAnsi="Times New Roman"/>
          <w:color w:val="000000" w:themeColor="text1"/>
          <w:sz w:val="24"/>
          <w:szCs w:val="24"/>
        </w:rPr>
        <w:t>школе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Целям</w:t>
      </w:r>
      <w:r w:rsidR="000F3050">
        <w:rPr>
          <w:color w:val="000000" w:themeColor="text1"/>
        </w:rPr>
        <w:t xml:space="preserve">и защиты информации школы </w:t>
      </w:r>
      <w:r>
        <w:rPr>
          <w:color w:val="000000" w:themeColor="text1"/>
        </w:rPr>
        <w:t>являются: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предупреждение хищения, утечки, утраты, искажения, подделки конфиденциальной информации (персональных данных);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угроз без</w:t>
      </w:r>
      <w:r w:rsidR="000F3050">
        <w:rPr>
          <w:color w:val="000000" w:themeColor="text1"/>
        </w:rPr>
        <w:t>опасности личности и учреждения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копированию, блокированию конфиденциальной информации;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 задачам </w:t>
      </w:r>
      <w:r w:rsidR="000F3050">
        <w:rPr>
          <w:color w:val="000000" w:themeColor="text1"/>
        </w:rPr>
        <w:t>защиты информации в учебном заведении</w:t>
      </w:r>
      <w:r>
        <w:rPr>
          <w:color w:val="000000" w:themeColor="text1"/>
        </w:rPr>
        <w:t xml:space="preserve"> относятся:</w:t>
      </w:r>
    </w:p>
    <w:p w:rsidR="004311C5" w:rsidRDefault="004311C5" w:rsidP="004311C5">
      <w:pPr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обеспечение </w:t>
      </w:r>
      <w:r w:rsidR="000F3050">
        <w:rPr>
          <w:color w:val="000000" w:themeColor="text1"/>
        </w:rPr>
        <w:t xml:space="preserve">учебной </w:t>
      </w:r>
      <w:r>
        <w:rPr>
          <w:color w:val="000000" w:themeColor="text1"/>
        </w:rPr>
        <w:t xml:space="preserve">деятельности </w:t>
      </w:r>
      <w:r w:rsidR="000F3050">
        <w:rPr>
          <w:color w:val="000000" w:themeColor="text1"/>
        </w:rPr>
        <w:t xml:space="preserve">школы </w:t>
      </w:r>
      <w:r>
        <w:rPr>
          <w:color w:val="000000" w:themeColor="text1"/>
        </w:rPr>
        <w:t>режимным информационным обслуживанием, то есть снабжением всех служб, подразделений и должностных лиц необходимой информацией, как засекреченной, так и несекретной. При этом деятельность по защите информации по возможности не должна создавать больших помех и неудобств в решении производственных и прочих задач, и в то же время способствовать их эффектив</w:t>
      </w:r>
      <w:r w:rsidR="000F3050">
        <w:rPr>
          <w:color w:val="000000" w:themeColor="text1"/>
        </w:rPr>
        <w:t>ному решению, давать школе</w:t>
      </w:r>
      <w:r>
        <w:rPr>
          <w:color w:val="000000" w:themeColor="text1"/>
        </w:rPr>
        <w:t xml:space="preserve"> преимущества перед </w:t>
      </w:r>
      <w:r w:rsidR="000F3050">
        <w:rPr>
          <w:color w:val="000000" w:themeColor="text1"/>
        </w:rPr>
        <w:t xml:space="preserve">другими школами </w:t>
      </w:r>
      <w:r>
        <w:rPr>
          <w:color w:val="000000" w:themeColor="text1"/>
        </w:rPr>
        <w:t>и оправдывать затраты средств на защиту информации.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отработка механизмов оперативного реагирования на угрозы, использование юридических, экономических, организационных, социально-психологических, инженерно-технических средств и методов выявления и нейтрализации источнико</w:t>
      </w:r>
      <w:r w:rsidR="000F3050">
        <w:rPr>
          <w:color w:val="000000" w:themeColor="text1"/>
        </w:rPr>
        <w:t>в угроз безопасности учреждения</w:t>
      </w:r>
      <w:r>
        <w:rPr>
          <w:color w:val="000000" w:themeColor="text1"/>
        </w:rPr>
        <w:t>;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предприятие принимало необходимые меры к защите этих сведений;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 специального делопроизводства, исключающего несанкционированное получение конфиденциальной информации.</w:t>
      </w:r>
    </w:p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6" w:name="_Toc347390507"/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Матрица доступа</w:t>
      </w:r>
      <w:bookmarkEnd w:id="6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Основой политики безопасности является избирательное управление доступом, которое подразумевает, что все субъекты и объекты системы должны быть идентифицированы; права доступа субъекта к объекту системы определяются на основании некоторого правила (свойство избирательности).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описания свойств избирательного управления доступом применяется модель системы на основе матрицы доступа (МД), иногда ее называют матрицей контроля доступа. Матрица доступа представляет собой прямоугольную матрицу, в которой объекту системы соответствует строка, а субъекту столбец. На пересечении столбца и строки матрицы указывается тип разрешенного доступа субъекта к объекту. Обычно выделяют такие типы доступа субъекта к объекту, как «доступ на чтение», «доступ на запись», «доступ на исполнение» и др.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МД.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Начальное состояние системы определяется матрицей доступа, все действия регламентированы и зафиксированы в данной матрице.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R</w:t>
      </w:r>
      <w:r w:rsidRPr="00F6589D">
        <w:rPr>
          <w:color w:val="000000" w:themeColor="text1"/>
          <w:sz w:val="22"/>
        </w:rPr>
        <w:t xml:space="preserve"> – чтение из объекта;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W</w:t>
      </w:r>
      <w:r w:rsidRPr="00F6589D">
        <w:rPr>
          <w:color w:val="000000" w:themeColor="text1"/>
          <w:sz w:val="22"/>
        </w:rPr>
        <w:t xml:space="preserve"> – запись в объект;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CR</w:t>
      </w:r>
      <w:r w:rsidRPr="00F6589D">
        <w:rPr>
          <w:color w:val="000000" w:themeColor="text1"/>
          <w:sz w:val="22"/>
        </w:rPr>
        <w:t xml:space="preserve"> – создание объекта;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D</w:t>
      </w:r>
      <w:r w:rsidRPr="00F6589D">
        <w:rPr>
          <w:color w:val="000000" w:themeColor="text1"/>
          <w:sz w:val="22"/>
        </w:rPr>
        <w:t xml:space="preserve"> – удаление объекта;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lastRenderedPageBreak/>
        <w:t>“+” – определяет права доступа для данного субъекта;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“–” – не определяет права доступа для данного субъекта.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Состояние системы считается безопасным, если в соответствии с политикой безопасности субъектам разрешены только определённые типы доступа к объектам (в том числе отсутствие доступа).</w:t>
      </w:r>
    </w:p>
    <w:p w:rsidR="004311C5" w:rsidRPr="00F6589D" w:rsidRDefault="000F3050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Объектами защиты в школе</w:t>
      </w:r>
      <w:r w:rsidR="004311C5" w:rsidRPr="00F6589D">
        <w:rPr>
          <w:color w:val="000000" w:themeColor="text1"/>
          <w:sz w:val="22"/>
        </w:rPr>
        <w:t xml:space="preserve"> являются: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О1 – технические средства приема, передачи и обработки информации;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O</w:t>
      </w:r>
      <w:r w:rsidRPr="00F6589D">
        <w:rPr>
          <w:color w:val="000000" w:themeColor="text1"/>
          <w:sz w:val="22"/>
        </w:rPr>
        <w:t>2 – пер</w:t>
      </w:r>
      <w:r w:rsidR="008B0968" w:rsidRPr="00F6589D">
        <w:rPr>
          <w:color w:val="000000" w:themeColor="text1"/>
          <w:sz w:val="22"/>
        </w:rPr>
        <w:t>сональные данные школьников</w:t>
      </w:r>
      <w:r w:rsidRPr="00F6589D">
        <w:rPr>
          <w:color w:val="000000" w:themeColor="text1"/>
          <w:sz w:val="22"/>
        </w:rPr>
        <w:t>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O</w:t>
      </w:r>
      <w:r w:rsidRPr="00F6589D">
        <w:rPr>
          <w:color w:val="000000" w:themeColor="text1"/>
          <w:sz w:val="22"/>
        </w:rPr>
        <w:t>3 – персональные данные работников;</w:t>
      </w:r>
    </w:p>
    <w:p w:rsidR="004311C5" w:rsidRPr="00F6589D" w:rsidRDefault="004311C5" w:rsidP="004311C5">
      <w:pPr>
        <w:ind w:firstLine="709"/>
        <w:jc w:val="both"/>
        <w:rPr>
          <w:bCs/>
          <w:iCs/>
          <w:color w:val="000000" w:themeColor="text1"/>
          <w:sz w:val="22"/>
        </w:rPr>
      </w:pPr>
      <w:r w:rsidRPr="00F6589D">
        <w:rPr>
          <w:bCs/>
          <w:iCs/>
          <w:color w:val="000000" w:themeColor="text1"/>
          <w:sz w:val="22"/>
        </w:rPr>
        <w:t xml:space="preserve">О4 </w:t>
      </w:r>
      <w:r w:rsidRPr="00F6589D">
        <w:rPr>
          <w:color w:val="000000" w:themeColor="text1"/>
          <w:sz w:val="22"/>
        </w:rPr>
        <w:t>– документированная информация;</w:t>
      </w:r>
    </w:p>
    <w:p w:rsidR="004311C5" w:rsidRPr="00F6589D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О5 – личные дела работников;</w:t>
      </w:r>
    </w:p>
    <w:p w:rsidR="004311C5" w:rsidRPr="00F6589D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О6 – электронные базы</w:t>
      </w:r>
      <w:r w:rsidR="008B0968" w:rsidRPr="00F6589D">
        <w:rPr>
          <w:color w:val="000000" w:themeColor="text1"/>
          <w:sz w:val="22"/>
        </w:rPr>
        <w:t xml:space="preserve"> данных работников и школьников</w:t>
      </w:r>
      <w:r w:rsidRPr="00F6589D">
        <w:rPr>
          <w:color w:val="000000" w:themeColor="text1"/>
          <w:sz w:val="22"/>
        </w:rPr>
        <w:t>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О7</w:t>
      </w:r>
      <w:r w:rsidR="008B0968" w:rsidRPr="00F6589D">
        <w:rPr>
          <w:color w:val="000000" w:themeColor="text1"/>
          <w:sz w:val="22"/>
        </w:rPr>
        <w:t xml:space="preserve"> – </w:t>
      </w:r>
      <w:r w:rsidRPr="00F6589D">
        <w:rPr>
          <w:color w:val="000000" w:themeColor="text1"/>
          <w:sz w:val="22"/>
        </w:rPr>
        <w:t>средства защиты информации (антивирусные программы, система сигнализации, система противопожарной охраны и др.);</w:t>
      </w:r>
    </w:p>
    <w:p w:rsidR="004311C5" w:rsidRPr="00F6589D" w:rsidRDefault="004311C5" w:rsidP="004311C5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</w:rPr>
        <w:t>Субъектам</w:t>
      </w:r>
      <w:r w:rsidR="008B0968" w:rsidRPr="00F6589D">
        <w:rPr>
          <w:color w:val="000000" w:themeColor="text1"/>
          <w:sz w:val="22"/>
        </w:rPr>
        <w:t>и доступа к ресурсам школы</w:t>
      </w:r>
      <w:r w:rsidRPr="00F6589D">
        <w:rPr>
          <w:color w:val="000000" w:themeColor="text1"/>
          <w:sz w:val="22"/>
        </w:rPr>
        <w:t xml:space="preserve"> являются:</w:t>
      </w:r>
    </w:p>
    <w:p w:rsidR="008B0968" w:rsidRPr="00F6589D" w:rsidRDefault="008B0968" w:rsidP="008B0968">
      <w:pPr>
        <w:ind w:firstLine="70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1 – Директор;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2 – Зам. директора по УВР;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3 – Зам. Директора по ВР;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4 – Системный администратор;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5 – Главный бухгалтер;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6 – Педагоги;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7 – Психолог;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>8 – Охрана;</w:t>
      </w:r>
    </w:p>
    <w:p w:rsidR="008B0968" w:rsidRPr="00F6589D" w:rsidRDefault="008B0968" w:rsidP="008B0968">
      <w:pPr>
        <w:ind w:left="360" w:firstLine="349"/>
        <w:jc w:val="both"/>
        <w:rPr>
          <w:color w:val="000000" w:themeColor="text1"/>
          <w:sz w:val="22"/>
        </w:rPr>
      </w:pPr>
      <w:r w:rsidRPr="00F6589D">
        <w:rPr>
          <w:color w:val="000000" w:themeColor="text1"/>
          <w:sz w:val="22"/>
          <w:lang w:val="en-US"/>
        </w:rPr>
        <w:t>S</w:t>
      </w:r>
      <w:r w:rsidRPr="00F6589D">
        <w:rPr>
          <w:color w:val="000000" w:themeColor="text1"/>
          <w:sz w:val="22"/>
        </w:rPr>
        <w:t xml:space="preserve">9 – Заведующий хозяйством. 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Таблица 1. Матрица доступа</w:t>
      </w:r>
    </w:p>
    <w:tbl>
      <w:tblPr>
        <w:tblStyle w:val="a8"/>
        <w:tblW w:w="5102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6589D" w:rsidTr="00F6589D">
        <w:tc>
          <w:tcPr>
            <w:tcW w:w="566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O1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O2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O3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O4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O5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O6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O7</w:t>
            </w:r>
          </w:p>
        </w:tc>
        <w:tc>
          <w:tcPr>
            <w:tcW w:w="567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S6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S1</w:t>
            </w:r>
          </w:p>
        </w:tc>
        <w:tc>
          <w:tcPr>
            <w:tcW w:w="567" w:type="dxa"/>
          </w:tcPr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 W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</w:t>
            </w:r>
          </w:p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W,D,CR</w:t>
            </w:r>
          </w:p>
        </w:tc>
        <w:tc>
          <w:tcPr>
            <w:tcW w:w="567" w:type="dxa"/>
          </w:tcPr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</w:t>
            </w:r>
          </w:p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W,D,CR</w:t>
            </w:r>
          </w:p>
        </w:tc>
        <w:tc>
          <w:tcPr>
            <w:tcW w:w="567" w:type="dxa"/>
          </w:tcPr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</w:t>
            </w:r>
          </w:p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W,D,CR</w:t>
            </w:r>
          </w:p>
        </w:tc>
        <w:tc>
          <w:tcPr>
            <w:tcW w:w="567" w:type="dxa"/>
          </w:tcPr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</w:t>
            </w:r>
          </w:p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W,D,CR</w:t>
            </w:r>
          </w:p>
        </w:tc>
        <w:tc>
          <w:tcPr>
            <w:tcW w:w="567" w:type="dxa"/>
          </w:tcPr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</w:t>
            </w:r>
          </w:p>
          <w:p w:rsidR="00F6589D" w:rsidRDefault="00F6589D" w:rsidP="00E17EA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W,D,CR</w:t>
            </w:r>
          </w:p>
        </w:tc>
        <w:tc>
          <w:tcPr>
            <w:tcW w:w="567" w:type="dxa"/>
          </w:tcPr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S2</w:t>
            </w:r>
          </w:p>
        </w:tc>
        <w:tc>
          <w:tcPr>
            <w:tcW w:w="567" w:type="dxa"/>
          </w:tcPr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Pr="00E17EA5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E17EA5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5854D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5854D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S3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S4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R,W, DCR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  <w:tc>
          <w:tcPr>
            <w:tcW w:w="567" w:type="dxa"/>
          </w:tcPr>
          <w:p w:rsidR="00F6589D" w:rsidRDefault="00F6589D" w:rsidP="00A701BF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_</w:t>
            </w:r>
          </w:p>
        </w:tc>
        <w:tc>
          <w:tcPr>
            <w:tcW w:w="567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R,W, DCR</w:t>
            </w:r>
          </w:p>
        </w:tc>
        <w:tc>
          <w:tcPr>
            <w:tcW w:w="567" w:type="dxa"/>
          </w:tcPr>
          <w:p w:rsidR="00F6589D" w:rsidRPr="005854DF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S5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S6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S7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F6589D" w:rsidTr="00F6589D">
        <w:tc>
          <w:tcPr>
            <w:tcW w:w="566" w:type="dxa"/>
          </w:tcPr>
          <w:p w:rsidR="00F6589D" w:rsidRPr="00072571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S8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A701BF" w:rsidRDefault="00A701BF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 w:rsidR="008136B0">
              <w:rPr>
                <w:color w:val="000000" w:themeColor="text1"/>
                <w:lang w:val="en-US"/>
              </w:rPr>
              <w:t>,W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F6589D" w:rsidTr="00F6589D">
        <w:tc>
          <w:tcPr>
            <w:tcW w:w="566" w:type="dxa"/>
          </w:tcPr>
          <w:p w:rsidR="00F6589D" w:rsidRDefault="00F6589D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S9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</w:tcPr>
          <w:p w:rsidR="00F6589D" w:rsidRPr="008136B0" w:rsidRDefault="008136B0" w:rsidP="004311C5">
            <w:pPr>
              <w:pStyle w:val="a5"/>
              <w:tabs>
                <w:tab w:val="left" w:pos="0"/>
              </w:tabs>
              <w:spacing w:before="0" w:beforeAutospacing="0" w:after="0" w:afterAutospacing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</w:tbl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Style w:val="a4"/>
          <w:b/>
          <w:bCs w:val="0"/>
          <w:sz w:val="24"/>
          <w:szCs w:val="24"/>
        </w:rPr>
      </w:pPr>
      <w:bookmarkStart w:id="7" w:name="_Toc347390509"/>
      <w:r>
        <w:rPr>
          <w:rStyle w:val="a4"/>
          <w:b/>
          <w:bCs w:val="0"/>
          <w:color w:val="000000" w:themeColor="text1"/>
          <w:sz w:val="24"/>
          <w:szCs w:val="24"/>
        </w:rPr>
        <w:t>4</w:t>
      </w:r>
      <w:r w:rsidR="004311C5">
        <w:rPr>
          <w:rStyle w:val="a4"/>
          <w:b/>
          <w:bCs w:val="0"/>
          <w:color w:val="000000" w:themeColor="text1"/>
          <w:sz w:val="24"/>
          <w:szCs w:val="24"/>
        </w:rPr>
        <w:t>. Требования по защите информации от НСД</w:t>
      </w:r>
      <w:bookmarkEnd w:id="7"/>
    </w:p>
    <w:p w:rsidR="004311C5" w:rsidRDefault="004311C5" w:rsidP="004311C5">
      <w:pPr>
        <w:ind w:firstLine="709"/>
        <w:jc w:val="both"/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4311C5" w:rsidRDefault="004311C5" w:rsidP="004311C5">
      <w:pPr>
        <w:tabs>
          <w:tab w:val="left" w:pos="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управления доступом;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регистрации и учета;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криптографической;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обеспечения целостности.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Формализованные требования к защите компьютерной информации АС.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Существует 3 группы АС с включающими в себя требованиями по защит</w:t>
      </w:r>
      <w:r w:rsidR="00F6589D">
        <w:rPr>
          <w:color w:val="000000" w:themeColor="text1"/>
        </w:rPr>
        <w:t>е систем. Но, учитывая структуру школы</w:t>
      </w:r>
      <w:r>
        <w:rPr>
          <w:color w:val="000000" w:themeColor="text1"/>
        </w:rPr>
        <w:t>, рассматривается первая группа АС (в соответствии с используемой в классификацией), как включающую в себя наиболее распространенные многопользовательские АС, в которых одновременно обрабатывается и/или хранится информация разных уровней конфиденциальности. Причем не все пользователи имеют право доступа ко всей информации АС.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8" w:name="_Toc347390502"/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Объекты и предметы защиты в </w:t>
      </w:r>
      <w:bookmarkEnd w:id="8"/>
      <w:r w:rsidR="007534D0">
        <w:rPr>
          <w:rFonts w:ascii="Times New Roman" w:hAnsi="Times New Roman"/>
          <w:color w:val="000000" w:themeColor="text1"/>
          <w:sz w:val="24"/>
          <w:szCs w:val="24"/>
        </w:rPr>
        <w:t>школе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Основными об</w:t>
      </w:r>
      <w:r w:rsidR="007534D0">
        <w:rPr>
          <w:color w:val="000000" w:themeColor="text1"/>
        </w:rPr>
        <w:t>ъектами защиты в школе</w:t>
      </w:r>
      <w:r>
        <w:rPr>
          <w:color w:val="000000" w:themeColor="text1"/>
        </w:rPr>
        <w:t xml:space="preserve"> являются: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персонал (так как эти лица допущены к работе с охраняемой законом информацией (персональные данные) либо имеют доступ в помещения, где эта информация обрабатывается);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 ограниченного доступа, а именно: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>персональные данные работников</w:t>
      </w:r>
      <w:r w:rsidR="007534D0">
        <w:rPr>
          <w:bCs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</w:t>
      </w:r>
      <w:r w:rsidR="007534D0">
        <w:rPr>
          <w:color w:val="000000" w:themeColor="text1"/>
        </w:rPr>
        <w:t>рмация, необходимая работодателю</w:t>
      </w:r>
      <w:r>
        <w:rPr>
          <w:color w:val="000000" w:themeColor="text1"/>
        </w:rPr>
        <w:t xml:space="preserve"> в связи с трудовыми отношениями и касающаяся конкретного работника);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 xml:space="preserve">персональные данные </w:t>
      </w:r>
      <w:r w:rsidR="007534D0">
        <w:rPr>
          <w:bCs/>
          <w:iCs/>
          <w:color w:val="000000" w:themeColor="text1"/>
        </w:rPr>
        <w:t>школьников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(фамилия, имя, отчество, дата рождения, телефон, данные о персональных</w:t>
      </w:r>
      <w:r w:rsidR="007534D0">
        <w:rPr>
          <w:bCs/>
          <w:iCs/>
          <w:color w:val="000000" w:themeColor="text1"/>
        </w:rPr>
        <w:t xml:space="preserve"> документах</w:t>
      </w:r>
      <w:r w:rsidR="00D377D3">
        <w:rPr>
          <w:bCs/>
          <w:iCs/>
          <w:color w:val="000000" w:themeColor="text1"/>
        </w:rPr>
        <w:t>, паспортные данные родителя (законного представителя)</w:t>
      </w:r>
      <w:r>
        <w:rPr>
          <w:bCs/>
          <w:iCs/>
          <w:color w:val="000000" w:themeColor="text1"/>
        </w:rPr>
        <w:t>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защищаемая от утраты общедоступная информация: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документированная информация, регламентирую</w:t>
      </w:r>
      <w:r w:rsidR="007534D0">
        <w:rPr>
          <w:color w:val="000000" w:themeColor="text1"/>
        </w:rPr>
        <w:t>щая статус школы</w:t>
      </w:r>
      <w:r>
        <w:rPr>
          <w:color w:val="000000" w:themeColor="text1"/>
        </w:rPr>
        <w:t>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инструкции работников);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информация, которая может служить доказательным источником в случае возникновения конфликтных ситуаций (расписки);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материальные носители охраняемой законом информации (личные дела раб</w:t>
      </w:r>
      <w:r w:rsidR="007534D0">
        <w:rPr>
          <w:color w:val="000000" w:themeColor="text1"/>
        </w:rPr>
        <w:t>отников, личные дела школьников</w:t>
      </w:r>
      <w:r>
        <w:rPr>
          <w:color w:val="000000" w:themeColor="text1"/>
        </w:rPr>
        <w:t>, электронные базы</w:t>
      </w:r>
      <w:r w:rsidR="007534D0">
        <w:rPr>
          <w:color w:val="000000" w:themeColor="text1"/>
        </w:rPr>
        <w:t xml:space="preserve"> данных работников и школьников</w:t>
      </w:r>
      <w:r>
        <w:rPr>
          <w:color w:val="000000" w:themeColor="text1"/>
        </w:rPr>
        <w:t>, бумажные носители и электронные варианты приказов, постановлений, планов, договоров, отчетов);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 защиты информации (антивирусные программы, архиватор данных, программа для создания и восстановления резервной копии </w:t>
      </w:r>
      <w:r w:rsidR="007534D0">
        <w:rPr>
          <w:color w:val="000000" w:themeColor="text1"/>
          <w:lang w:val="en-US"/>
        </w:rPr>
        <w:t>Linux</w:t>
      </w:r>
      <w:r>
        <w:rPr>
          <w:color w:val="000000" w:themeColor="text1"/>
        </w:rPr>
        <w:t>, шифрование);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технологические отходы (мусор), образовавшиеся в результате обработки охраняемой законом информа</w:t>
      </w:r>
      <w:r w:rsidR="007534D0">
        <w:rPr>
          <w:color w:val="000000" w:themeColor="text1"/>
        </w:rPr>
        <w:t>ции (данные о бывших школьников</w:t>
      </w:r>
      <w:r>
        <w:rPr>
          <w:color w:val="000000" w:themeColor="text1"/>
        </w:rPr>
        <w:t xml:space="preserve"> и сотрудников).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Предметом защ</w:t>
      </w:r>
      <w:r w:rsidR="007534D0">
        <w:rPr>
          <w:color w:val="000000" w:themeColor="text1"/>
        </w:rPr>
        <w:t>иты информации в школе</w:t>
      </w:r>
      <w:r>
        <w:rPr>
          <w:color w:val="000000" w:themeColor="text1"/>
        </w:rPr>
        <w:t xml:space="preserve"> являются носители информации, на которых зафиксированы, отображены защищаемые сведения: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база д</w:t>
      </w:r>
      <w:r w:rsidR="007534D0">
        <w:rPr>
          <w:color w:val="000000" w:themeColor="text1"/>
        </w:rPr>
        <w:t>анных о школьниках и сотрудниках учебного заведения</w:t>
      </w:r>
      <w:r>
        <w:rPr>
          <w:color w:val="000000" w:themeColor="text1"/>
        </w:rPr>
        <w:t xml:space="preserve"> в бумажном и электронном виде;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9" w:name="_Toc196040878"/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347390503"/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Угрозы защищаемой информации в </w:t>
      </w:r>
      <w:bookmarkEnd w:id="10"/>
      <w:r w:rsidR="00D970C5">
        <w:rPr>
          <w:rFonts w:ascii="Times New Roman" w:hAnsi="Times New Roman"/>
          <w:color w:val="000000" w:themeColor="text1"/>
          <w:sz w:val="24"/>
          <w:szCs w:val="24"/>
        </w:rPr>
        <w:t>школе</w:t>
      </w:r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D377D3">
      <w:pPr>
        <w:pStyle w:val="a5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Внешние угрозы: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несанкционированный доступ к информации (хакеры, взломщики)</w:t>
      </w:r>
      <w:r w:rsidR="00D377D3"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вирусы;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чрезвычайные ситуации;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шпионские программы (</w:t>
      </w:r>
      <w:proofErr w:type="spellStart"/>
      <w:r>
        <w:rPr>
          <w:color w:val="000000" w:themeColor="text1"/>
        </w:rPr>
        <w:t>флешки</w:t>
      </w:r>
      <w:proofErr w:type="spellEnd"/>
      <w:r>
        <w:rPr>
          <w:color w:val="000000" w:themeColor="text1"/>
        </w:rPr>
        <w:t xml:space="preserve"> и т.п.);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копирование;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кража программно-аппаратных средств.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Внутренние угрозы: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разглашение конфиденциальной инф</w:t>
      </w:r>
      <w:r w:rsidR="006C58A6">
        <w:rPr>
          <w:color w:val="000000" w:themeColor="text1"/>
        </w:rPr>
        <w:t>ормации сотрудниками школы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нарушение целостности данных </w:t>
      </w:r>
      <w:r w:rsidR="006C58A6">
        <w:rPr>
          <w:color w:val="000000" w:themeColor="text1"/>
        </w:rPr>
        <w:t>со стороны персонала школы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информации на жестких носителях;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баз данных;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программн</w:t>
      </w:r>
      <w:r w:rsidR="006C58A6">
        <w:rPr>
          <w:color w:val="000000" w:themeColor="text1"/>
        </w:rPr>
        <w:t>ых механизмов работы школы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делегирование лишних или неиспользуемых полномочий на носитель с конфиденциальной информацией, открытие портов;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системные сбои;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технического характера;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1" w:name="_Toc347390504"/>
      <w:bookmarkStart w:id="12" w:name="_Toc281249827"/>
      <w:bookmarkEnd w:id="9"/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Источники, виды и способы дестабилизирующего воздействия на защищаемую информацию</w:t>
      </w:r>
      <w:bookmarkEnd w:id="11"/>
      <w:bookmarkEnd w:id="12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источникам дестабилизирующего воздействия относятся: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люди;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  <w:tab w:val="left" w:pos="30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природные явления.</w:t>
      </w:r>
    </w:p>
    <w:p w:rsidR="004311C5" w:rsidRDefault="004311C5" w:rsidP="004311C5">
      <w:pPr>
        <w:ind w:firstLine="709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>
        <w:rPr>
          <w:b/>
          <w:bCs/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 стороны людей возможны следующие виды воздействия, приводящие к уничтожению, искажению и блокированию: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непосредственное воздействие на носители защищаемой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3173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технических средств отображения, хранения, обработки, воспроизведения, передачи информации и средств связи;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1450"/>
          <w:tab w:val="left" w:pos="3485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и нарушение режима работы систем обеспечения функционирования названных средств.</w:t>
      </w:r>
    </w:p>
    <w:p w:rsidR="004311C5" w:rsidRDefault="004311C5" w:rsidP="004311C5">
      <w:pPr>
        <w:tabs>
          <w:tab w:val="left" w:pos="394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>
        <w:rPr>
          <w:i/>
          <w:iCs/>
          <w:color w:val="000000" w:themeColor="text1"/>
        </w:rPr>
        <w:t>:</w:t>
      </w:r>
    </w:p>
    <w:p w:rsidR="004311C5" w:rsidRDefault="004311C5" w:rsidP="004311C5">
      <w:pPr>
        <w:numPr>
          <w:ilvl w:val="0"/>
          <w:numId w:val="18"/>
        </w:numPr>
        <w:tabs>
          <w:tab w:val="left" w:pos="394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словесной передачи (сообщения)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передачи копий (снимков)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показа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ввода информации в вычислительные сети;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опубликования информации в открытой печати;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использования информации в открытых публичных выступлениях, в т.ч. по радио, телевидению;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носителей информации.</w:t>
      </w:r>
    </w:p>
    <w:p w:rsidR="004311C5" w:rsidRDefault="004311C5" w:rsidP="004311C5">
      <w:pPr>
        <w:tabs>
          <w:tab w:val="left" w:pos="2477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воспроизведения, передача информации, средств связи и технологии обработки информации, приводящими к уничтожению, искажению и блокированию информации, могут быть: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отдельных элементов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правил эксплуатации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2347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внесение изменений в порядок обработки информации;</w:t>
      </w:r>
      <w:r>
        <w:rPr>
          <w:color w:val="000000" w:themeColor="text1"/>
        </w:rPr>
        <w:tab/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3058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выдача неправильных программных команд;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превышение расчетного числа запросов;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(изменение) режима работы систем обеспечения функционирования средств.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средств связи и систем обеспечения их функционирования относятся: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выход средств из строя;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сбои в работе средств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электромагнитных излучений.</w:t>
      </w:r>
    </w:p>
    <w:p w:rsidR="004311C5" w:rsidRDefault="004311C5" w:rsidP="004311C5">
      <w:pPr>
        <w:tabs>
          <w:tab w:val="left" w:pos="1134"/>
        </w:tabs>
        <w:ind w:left="709"/>
        <w:jc w:val="both"/>
        <w:rPr>
          <w:color w:val="000000" w:themeColor="text1"/>
        </w:rPr>
      </w:pPr>
    </w:p>
    <w:p w:rsidR="004311C5" w:rsidRPr="00BF2386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bookmarkStart w:id="13" w:name="_Toc217575783"/>
      <w:bookmarkStart w:id="14" w:name="_Toc196040882"/>
      <w:bookmarkStart w:id="15" w:name="_Toc347390505"/>
      <w:bookmarkStart w:id="16" w:name="_Toc281249828"/>
      <w:bookmarkStart w:id="17" w:name="_Toc217751289"/>
      <w:bookmarkStart w:id="18" w:name="_Toc217649964"/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Каналы и методы несанкционированного доступа к защищаемой информации в </w:t>
      </w:r>
      <w:bookmarkEnd w:id="13"/>
      <w:bookmarkEnd w:id="14"/>
      <w:bookmarkEnd w:id="15"/>
      <w:bookmarkEnd w:id="16"/>
      <w:bookmarkEnd w:id="17"/>
      <w:bookmarkEnd w:id="18"/>
      <w:r w:rsidR="00F954A1">
        <w:rPr>
          <w:rFonts w:ascii="Times New Roman" w:hAnsi="Times New Roman"/>
          <w:color w:val="000000" w:themeColor="text1"/>
          <w:sz w:val="24"/>
          <w:szCs w:val="24"/>
        </w:rPr>
        <w:t>школе</w:t>
      </w:r>
    </w:p>
    <w:p w:rsidR="00BF2386" w:rsidRPr="00BF2386" w:rsidRDefault="00BF2386" w:rsidP="00BF2386"/>
    <w:p w:rsidR="00BF2386" w:rsidRDefault="00BF2386" w:rsidP="00BF2386">
      <w:pPr>
        <w:ind w:firstLine="851"/>
        <w:jc w:val="both"/>
      </w:pPr>
      <w:r w:rsidRPr="00E10C32">
        <w:t>Для обеспечения защиты информации, содержащейся в информационной системе, оператором назначе</w:t>
      </w:r>
      <w:r>
        <w:t>но</w:t>
      </w:r>
      <w:r w:rsidRPr="00E10C32">
        <w:t xml:space="preserve"> структурное подразделение </w:t>
      </w:r>
      <w:r>
        <w:t>«Отдел защиты информации»</w:t>
      </w:r>
      <w:r w:rsidRPr="00E10C32">
        <w:t>, ответственные за защиту информации.</w:t>
      </w:r>
    </w:p>
    <w:p w:rsidR="00BF2386" w:rsidRDefault="00BF2386" w:rsidP="00BF2386">
      <w:pPr>
        <w:ind w:firstLine="851"/>
        <w:jc w:val="both"/>
      </w:pPr>
      <w:r w:rsidRPr="00633566">
        <w:t>Для проведения работ по защите информации в ходе создания и эксплуатации информационной системы обладателем информации (заказчиком) и оператором в соответствии с законодательством Российской Федерации при необходимости привлекаются организации, имеющие лицензию на деятельность по технической защите конфиденциальной информации в соответствии с Федеральным законом от 4 мая 2011 г. N 99-ФЗ «О лицензировании отдельных видов деятельности»</w:t>
      </w:r>
    </w:p>
    <w:p w:rsidR="00BF2386" w:rsidRDefault="00BF2386" w:rsidP="00BF2386">
      <w:pPr>
        <w:ind w:firstLine="851"/>
        <w:jc w:val="both"/>
      </w:pPr>
      <w:r w:rsidRPr="00633566">
        <w:t>Для обеспечения защиты информации, содержащейся в информационной системе, применяются средства защиты информации, прошедшие оценку соответствия в форме обязательной сертификации на соответствие требованиям по безопасности информации в соответствии со статьей 5 Федерального закона от 27 декабря 2002 г. N 184-ФЗ «О техническом регулировании»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FFFFFF" w:themeColor="background1"/>
        </w:rPr>
      </w:pPr>
      <w:r>
        <w:rPr>
          <w:color w:val="FFFFFF" w:themeColor="background1"/>
        </w:rPr>
        <w:t>информация защита несанкционированный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визуальное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подслушивание;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прямой опрос, выведывание;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материалами, документами;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сбор открытых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хищение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9" w:name="_Toc217575785"/>
      <w:bookmarkStart w:id="20" w:name="_Toc347390511"/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9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Организация комплексной системы защиты информации в</w:t>
      </w:r>
      <w:bookmarkEnd w:id="19"/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End w:id="20"/>
      <w:r w:rsidR="00F954A1">
        <w:rPr>
          <w:rFonts w:ascii="Times New Roman" w:hAnsi="Times New Roman"/>
          <w:color w:val="000000" w:themeColor="text1"/>
          <w:sz w:val="24"/>
          <w:szCs w:val="24"/>
        </w:rPr>
        <w:t>школе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обеспечить обращение сведений в заданной сфере;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предотвратить кражу и утечку конфиденциальной информации, любую порчу конфиденциальной информации;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документировать процесс защиты данных, чтобы в случае попыток незаконного завладения</w:t>
      </w:r>
      <w:r w:rsidR="00976274">
        <w:rPr>
          <w:color w:val="000000" w:themeColor="text1"/>
        </w:rPr>
        <w:t xml:space="preserve"> какими-либо данными учреждения</w:t>
      </w:r>
      <w:r>
        <w:rPr>
          <w:color w:val="000000" w:themeColor="text1"/>
        </w:rPr>
        <w:t xml:space="preserve"> можно было защитить свои права юридически и наказать нарушителя.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Программа будет отражать размер данного </w:t>
      </w:r>
      <w:r w:rsidR="00D377D3">
        <w:rPr>
          <w:color w:val="000000" w:themeColor="text1"/>
        </w:rPr>
        <w:t>школы</w:t>
      </w:r>
      <w:r>
        <w:rPr>
          <w:color w:val="000000" w:themeColor="text1"/>
        </w:rPr>
        <w:t>, тип технологии и деловой информации, которую необходимо защищать.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программе должны учитываться возможные источники и каналы утечки информации.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Для построения системы защиты</w:t>
      </w:r>
      <w:r w:rsidR="00D377D3">
        <w:rPr>
          <w:color w:val="000000" w:themeColor="text1"/>
        </w:rPr>
        <w:t xml:space="preserve"> конфиденциальной информации в школе</w:t>
      </w:r>
      <w:r>
        <w:rPr>
          <w:color w:val="000000" w:themeColor="text1"/>
        </w:rPr>
        <w:t xml:space="preserve"> необходимо создание службы защиты информации (далее –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), которая будет являться структурной единицей </w:t>
      </w:r>
      <w:r w:rsidR="00D377D3">
        <w:rPr>
          <w:color w:val="000000" w:themeColor="text1"/>
        </w:rPr>
        <w:t>школы</w:t>
      </w:r>
      <w:r>
        <w:rPr>
          <w:color w:val="000000" w:themeColor="text1"/>
        </w:rPr>
        <w:t xml:space="preserve">, непосредственно участвующей в </w:t>
      </w:r>
      <w:r w:rsidR="00D377D3">
        <w:rPr>
          <w:color w:val="000000" w:themeColor="text1"/>
        </w:rPr>
        <w:t xml:space="preserve">учебной </w:t>
      </w:r>
      <w:r>
        <w:rPr>
          <w:color w:val="000000" w:themeColor="text1"/>
        </w:rPr>
        <w:t>деятельности. Работа этого отдела проводится во взаимодействии со структур</w:t>
      </w:r>
      <w:r w:rsidR="00976274">
        <w:rPr>
          <w:color w:val="000000" w:themeColor="text1"/>
        </w:rPr>
        <w:t>ными подразделениями учреждения</w:t>
      </w:r>
      <w:r>
        <w:rPr>
          <w:color w:val="000000" w:themeColor="text1"/>
        </w:rPr>
        <w:t xml:space="preserve">. Структура и штат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в зависимости от объема работ и особенностей </w:t>
      </w:r>
      <w:r w:rsidR="00D377D3">
        <w:rPr>
          <w:color w:val="000000" w:themeColor="text1"/>
        </w:rPr>
        <w:t xml:space="preserve">учебной </w:t>
      </w:r>
      <w:r>
        <w:rPr>
          <w:color w:val="000000" w:themeColor="text1"/>
        </w:rPr>
        <w:t>деятельности опреде</w:t>
      </w:r>
      <w:r w:rsidR="00976274">
        <w:rPr>
          <w:color w:val="000000" w:themeColor="text1"/>
        </w:rPr>
        <w:t>ляются руководителем учреждения</w:t>
      </w:r>
      <w:r>
        <w:rPr>
          <w:color w:val="000000" w:themeColor="text1"/>
        </w:rPr>
        <w:t xml:space="preserve"> и, как правило, </w:t>
      </w:r>
      <w:r w:rsidRPr="00576B6D">
        <w:rPr>
          <w:color w:val="000000" w:themeColor="text1"/>
        </w:rPr>
        <w:t xml:space="preserve">должны комплектоваться инженерно-техническими работниками – специалистами </w:t>
      </w:r>
      <w:r w:rsidR="00576B6D" w:rsidRPr="00576B6D">
        <w:rPr>
          <w:color w:val="000000" w:themeColor="text1"/>
        </w:rPr>
        <w:t>основного профиля работы данной школы</w:t>
      </w:r>
      <w:r w:rsidRPr="00576B6D">
        <w:rPr>
          <w:color w:val="000000" w:themeColor="text1"/>
        </w:rPr>
        <w:t xml:space="preserve">, а также специалистами, имеющими практический опыт защиты информации или работы с различными группами людей. </w:t>
      </w:r>
      <w:r w:rsidR="00576B6D" w:rsidRPr="00576B6D">
        <w:rPr>
          <w:color w:val="000000" w:themeColor="text1"/>
        </w:rPr>
        <w:t xml:space="preserve">Назначение на </w:t>
      </w:r>
      <w:r w:rsidRPr="00576B6D">
        <w:rPr>
          <w:color w:val="000000" w:themeColor="text1"/>
        </w:rPr>
        <w:t xml:space="preserve">должность начальника </w:t>
      </w:r>
      <w:proofErr w:type="spellStart"/>
      <w:r w:rsidRPr="00576B6D">
        <w:rPr>
          <w:color w:val="000000" w:themeColor="text1"/>
        </w:rPr>
        <w:t>СлЗИ</w:t>
      </w:r>
      <w:proofErr w:type="spellEnd"/>
      <w:r w:rsidR="00576B6D" w:rsidRPr="00576B6D">
        <w:rPr>
          <w:color w:val="000000" w:themeColor="text1"/>
        </w:rPr>
        <w:t xml:space="preserve"> школы</w:t>
      </w:r>
      <w:r w:rsidRPr="00576B6D">
        <w:rPr>
          <w:color w:val="000000" w:themeColor="text1"/>
        </w:rPr>
        <w:t>, а также его освобождение производится только</w:t>
      </w:r>
      <w:r w:rsidR="00576B6D" w:rsidRPr="00576B6D">
        <w:rPr>
          <w:b/>
          <w:color w:val="000000" w:themeColor="text1"/>
        </w:rPr>
        <w:t xml:space="preserve"> </w:t>
      </w:r>
      <w:r w:rsidR="00576B6D" w:rsidRPr="00576B6D">
        <w:rPr>
          <w:color w:val="000000" w:themeColor="text1"/>
        </w:rPr>
        <w:t>директором школы</w:t>
      </w:r>
      <w:r w:rsidRPr="00576B6D">
        <w:rPr>
          <w:color w:val="000000" w:themeColor="text1"/>
        </w:rPr>
        <w:t>. Руководитель службы защиты информации регулярно, в установленные сроки отчитывается в своей работе перед директором</w:t>
      </w:r>
      <w:r w:rsidR="00576B6D">
        <w:rPr>
          <w:color w:val="000000" w:themeColor="text1"/>
        </w:rPr>
        <w:t xml:space="preserve"> школы</w:t>
      </w:r>
      <w:r w:rsidRPr="00576B6D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доступа к конфиденциальным данным, должна </w:t>
      </w:r>
      <w:r w:rsidRPr="00576B6D">
        <w:rPr>
          <w:color w:val="000000" w:themeColor="text1"/>
        </w:rPr>
        <w:t>обеспечить</w:t>
      </w:r>
      <w:r>
        <w:rPr>
          <w:color w:val="000000" w:themeColor="text1"/>
        </w:rPr>
        <w:t xml:space="preserve">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</w:t>
      </w:r>
      <w:r w:rsidR="00576B6D">
        <w:rPr>
          <w:color w:val="000000" w:themeColor="text1"/>
        </w:rPr>
        <w:t xml:space="preserve"> для экзаменационного процесса</w:t>
      </w:r>
      <w:r>
        <w:rPr>
          <w:color w:val="000000" w:themeColor="text1"/>
        </w:rPr>
        <w:t>. Цель системы – обеспечить только санкционированное получение необходимого объема конфиденциальной информации. В структуру этой системы входят: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пропусков и шифров, обеспечивающая только санкционированный доступ в </w:t>
      </w:r>
      <w:r w:rsidR="00576B6D">
        <w:rPr>
          <w:color w:val="000000" w:themeColor="text1"/>
        </w:rPr>
        <w:t>помещения, где ведется экзаменационный процесс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1" w:name="_Toc347390512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Заключение</w:t>
      </w:r>
      <w:bookmarkEnd w:id="21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процессе выполнения индивидуального задания практикантам</w:t>
      </w:r>
      <w:r w:rsidR="004564A3">
        <w:rPr>
          <w:color w:val="000000" w:themeColor="text1"/>
        </w:rPr>
        <w:t>и</w:t>
      </w:r>
      <w:r>
        <w:rPr>
          <w:color w:val="000000" w:themeColor="text1"/>
        </w:rPr>
        <w:t xml:space="preserve"> была поставлена задача – создать и проанализировать средства информационной безопасности</w:t>
      </w:r>
      <w:r w:rsidR="004564A3">
        <w:rPr>
          <w:color w:val="000000" w:themeColor="text1"/>
        </w:rPr>
        <w:t xml:space="preserve"> </w:t>
      </w:r>
      <w:r w:rsidR="00A252DC">
        <w:rPr>
          <w:color w:val="000000" w:themeColor="text1"/>
        </w:rPr>
        <w:t>МБОУ СОШ №1 ст.Тбилисской</w:t>
      </w:r>
      <w:r>
        <w:rPr>
          <w:color w:val="000000" w:themeColor="text1"/>
        </w:rPr>
        <w:t>. Поставленные цели были достигнуты при помо</w:t>
      </w:r>
      <w:r w:rsidR="00A252DC">
        <w:rPr>
          <w:color w:val="000000" w:themeColor="text1"/>
        </w:rPr>
        <w:t>щи классифицирования учреждения</w:t>
      </w:r>
      <w:r>
        <w:rPr>
          <w:color w:val="000000" w:themeColor="text1"/>
        </w:rPr>
        <w:t xml:space="preserve">, были предложены методы и средства для усовершенствования политики </w:t>
      </w:r>
      <w:r w:rsidR="00A252DC">
        <w:rPr>
          <w:color w:val="000000" w:themeColor="text1"/>
        </w:rPr>
        <w:t>безопасности данного учебного заведения</w:t>
      </w:r>
      <w:r>
        <w:rPr>
          <w:color w:val="000000" w:themeColor="text1"/>
        </w:rPr>
        <w:t xml:space="preserve">, в результате выполнения которых </w:t>
      </w:r>
      <w:r w:rsidR="00A252DC">
        <w:rPr>
          <w:color w:val="000000" w:themeColor="text1"/>
        </w:rPr>
        <w:t xml:space="preserve">школа </w:t>
      </w:r>
      <w:r>
        <w:rPr>
          <w:color w:val="000000" w:themeColor="text1"/>
        </w:rPr>
        <w:t>позволит повысить эффективность средств защиты и сократит риск потери и искажения информации.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мероприятий.</w:t>
      </w:r>
    </w:p>
    <w:p w:rsidR="004311C5" w:rsidRDefault="00A252DC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Данное учреждение циркулирует достаточно немалым</w:t>
      </w:r>
      <w:r w:rsidR="004311C5">
        <w:rPr>
          <w:color w:val="000000" w:themeColor="text1"/>
        </w:rPr>
        <w:t xml:space="preserve">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информации были бы минимальны.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Никакие аппаратные, программные и любые другие решения не смогут гарантировать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D17D5D" w:rsidRDefault="00D17D5D"/>
    <w:sectPr w:rsidR="00D17D5D" w:rsidSect="004311C5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495"/>
    <w:multiLevelType w:val="hybridMultilevel"/>
    <w:tmpl w:val="8ECA86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316AD"/>
    <w:multiLevelType w:val="hybridMultilevel"/>
    <w:tmpl w:val="1B2EF9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500A5"/>
    <w:multiLevelType w:val="hybridMultilevel"/>
    <w:tmpl w:val="D61A44C8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1E42FA"/>
    <w:multiLevelType w:val="hybridMultilevel"/>
    <w:tmpl w:val="5B08BEAA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3E7FEC"/>
    <w:multiLevelType w:val="hybridMultilevel"/>
    <w:tmpl w:val="D826B09C"/>
    <w:lvl w:ilvl="0" w:tplc="910E6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0E1DCA"/>
    <w:multiLevelType w:val="hybridMultilevel"/>
    <w:tmpl w:val="ED1CF136"/>
    <w:lvl w:ilvl="0" w:tplc="80BC2AE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D10D99"/>
    <w:multiLevelType w:val="hybridMultilevel"/>
    <w:tmpl w:val="8ECA86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91045F"/>
    <w:multiLevelType w:val="hybridMultilevel"/>
    <w:tmpl w:val="D19A7EDC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68585D"/>
    <w:multiLevelType w:val="hybridMultilevel"/>
    <w:tmpl w:val="7202214C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15058"/>
    <w:multiLevelType w:val="hybridMultilevel"/>
    <w:tmpl w:val="04BAB2DA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9D1BF7"/>
    <w:multiLevelType w:val="hybridMultilevel"/>
    <w:tmpl w:val="12C6B4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6D14"/>
    <w:multiLevelType w:val="hybridMultilevel"/>
    <w:tmpl w:val="BBE85F52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C17DF1"/>
    <w:multiLevelType w:val="hybridMultilevel"/>
    <w:tmpl w:val="C3C28FD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FE4F57"/>
    <w:multiLevelType w:val="multilevel"/>
    <w:tmpl w:val="DFC2DB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A85161"/>
    <w:multiLevelType w:val="hybridMultilevel"/>
    <w:tmpl w:val="5EFEA6C2"/>
    <w:lvl w:ilvl="0" w:tplc="32DA43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DC1158"/>
    <w:multiLevelType w:val="hybridMultilevel"/>
    <w:tmpl w:val="1428B20E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7968A5"/>
    <w:multiLevelType w:val="hybridMultilevel"/>
    <w:tmpl w:val="8BAA9F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826A67"/>
    <w:multiLevelType w:val="hybridMultilevel"/>
    <w:tmpl w:val="59383B52"/>
    <w:lvl w:ilvl="0" w:tplc="32DA43F8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64B83484"/>
    <w:multiLevelType w:val="hybridMultilevel"/>
    <w:tmpl w:val="EE82B89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6756E6"/>
    <w:multiLevelType w:val="hybridMultilevel"/>
    <w:tmpl w:val="D61C7806"/>
    <w:lvl w:ilvl="0" w:tplc="32DA43F8">
      <w:start w:val="1"/>
      <w:numFmt w:val="bullet"/>
      <w:lvlText w:val="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2">
    <w:nsid w:val="67C82A75"/>
    <w:multiLevelType w:val="hybridMultilevel"/>
    <w:tmpl w:val="06BCBA04"/>
    <w:lvl w:ilvl="0" w:tplc="32DA43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A95984"/>
    <w:multiLevelType w:val="hybridMultilevel"/>
    <w:tmpl w:val="CDE08D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954024"/>
    <w:multiLevelType w:val="hybridMultilevel"/>
    <w:tmpl w:val="F1280DC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DD3CC5"/>
    <w:multiLevelType w:val="hybridMultilevel"/>
    <w:tmpl w:val="2B188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143BF6"/>
    <w:multiLevelType w:val="hybridMultilevel"/>
    <w:tmpl w:val="F712FDC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4"/>
  </w:num>
  <w:num w:numId="25">
    <w:abstractNumId w:val="0"/>
  </w:num>
  <w:num w:numId="26">
    <w:abstractNumId w:val="1"/>
  </w:num>
  <w:num w:numId="27">
    <w:abstractNumId w:val="2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4311C5"/>
    <w:rsid w:val="00072571"/>
    <w:rsid w:val="000E1DEE"/>
    <w:rsid w:val="000F3050"/>
    <w:rsid w:val="00166EC2"/>
    <w:rsid w:val="002103BE"/>
    <w:rsid w:val="002C6D04"/>
    <w:rsid w:val="003C6E8A"/>
    <w:rsid w:val="004311C5"/>
    <w:rsid w:val="004564A3"/>
    <w:rsid w:val="0050274A"/>
    <w:rsid w:val="00576B6D"/>
    <w:rsid w:val="005854DF"/>
    <w:rsid w:val="005C76D2"/>
    <w:rsid w:val="0067095F"/>
    <w:rsid w:val="006807CC"/>
    <w:rsid w:val="006B018F"/>
    <w:rsid w:val="006B6B03"/>
    <w:rsid w:val="006C58A6"/>
    <w:rsid w:val="007534D0"/>
    <w:rsid w:val="00811427"/>
    <w:rsid w:val="008136B0"/>
    <w:rsid w:val="008B0968"/>
    <w:rsid w:val="008F0F66"/>
    <w:rsid w:val="00976274"/>
    <w:rsid w:val="00A252DC"/>
    <w:rsid w:val="00A61F15"/>
    <w:rsid w:val="00A701BF"/>
    <w:rsid w:val="00B25DA8"/>
    <w:rsid w:val="00B5102B"/>
    <w:rsid w:val="00BF2386"/>
    <w:rsid w:val="00C957D1"/>
    <w:rsid w:val="00CA22C5"/>
    <w:rsid w:val="00CB115A"/>
    <w:rsid w:val="00CF190E"/>
    <w:rsid w:val="00D17D5D"/>
    <w:rsid w:val="00D377D3"/>
    <w:rsid w:val="00D869C9"/>
    <w:rsid w:val="00D970C5"/>
    <w:rsid w:val="00E17EA5"/>
    <w:rsid w:val="00EE2304"/>
    <w:rsid w:val="00EE5469"/>
    <w:rsid w:val="00F359CA"/>
    <w:rsid w:val="00F6589D"/>
    <w:rsid w:val="00F9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11C5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1C5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4311C5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22"/>
    <w:qFormat/>
    <w:rsid w:val="004311C5"/>
    <w:rPr>
      <w:rFonts w:ascii="Times New Roman" w:hAnsi="Times New Roman" w:cs="Times New Roman" w:hint="default"/>
      <w:b/>
      <w:bCs w:val="0"/>
    </w:rPr>
  </w:style>
  <w:style w:type="paragraph" w:styleId="a5">
    <w:name w:val="Normal (Web)"/>
    <w:basedOn w:val="a"/>
    <w:uiPriority w:val="99"/>
    <w:unhideWhenUsed/>
    <w:rsid w:val="004311C5"/>
    <w:pPr>
      <w:spacing w:before="100" w:beforeAutospacing="1" w:after="100" w:afterAutospacing="1"/>
    </w:pPr>
  </w:style>
  <w:style w:type="paragraph" w:styleId="a6">
    <w:name w:val="List Paragraph"/>
    <w:basedOn w:val="a"/>
    <w:link w:val="a7"/>
    <w:uiPriority w:val="34"/>
    <w:qFormat/>
    <w:rsid w:val="004311C5"/>
    <w:pPr>
      <w:ind w:left="720"/>
      <w:contextualSpacing/>
    </w:pPr>
  </w:style>
  <w:style w:type="table" w:styleId="a8">
    <w:name w:val="Table Grid"/>
    <w:basedOn w:val="a1"/>
    <w:uiPriority w:val="59"/>
    <w:rsid w:val="000725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Абзац списка Знак"/>
    <w:link w:val="a6"/>
    <w:uiPriority w:val="34"/>
    <w:locked/>
    <w:rsid w:val="00EE2304"/>
    <w:rPr>
      <w:rFonts w:ascii="Times New Roman" w:eastAsia="MS Mincho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A91E2-1309-4CE9-86E9-85F1F215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Vadim Kuralin</cp:lastModifiedBy>
  <cp:revision>8</cp:revision>
  <dcterms:created xsi:type="dcterms:W3CDTF">2022-03-02T08:56:00Z</dcterms:created>
  <dcterms:modified xsi:type="dcterms:W3CDTF">2022-03-03T20:11:00Z</dcterms:modified>
</cp:coreProperties>
</file>