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16D7" w:rsidRDefault="007F7AA8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Министерство общего и профессионального образования Ростовской области</w:t>
      </w:r>
    </w:p>
    <w:p w:rsidR="005C16D7" w:rsidRDefault="007F7AA8">
      <w:pPr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 w:rsidR="005C16D7" w:rsidRDefault="007F7AA8">
      <w:pPr>
        <w:tabs>
          <w:tab w:val="left" w:pos="7290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«Ростовский-на-Дону колледж связи и информатики»</w:t>
      </w:r>
    </w:p>
    <w:p w:rsidR="005C16D7" w:rsidRDefault="007F7AA8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РО «РКСИ»)</w:t>
      </w: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center"/>
        <w:rPr>
          <w:b/>
        </w:rPr>
      </w:pPr>
    </w:p>
    <w:p w:rsidR="005C16D7" w:rsidRDefault="005C16D7">
      <w:pPr>
        <w:spacing w:line="360" w:lineRule="auto"/>
        <w:ind w:firstLine="720"/>
        <w:jc w:val="both"/>
        <w:rPr>
          <w:b/>
        </w:rPr>
      </w:pPr>
    </w:p>
    <w:p w:rsidR="005C16D7" w:rsidRDefault="007F7AA8">
      <w:pPr>
        <w:pStyle w:val="2"/>
        <w:tabs>
          <w:tab w:val="clear" w:pos="1440"/>
        </w:tabs>
        <w:spacing w:line="360" w:lineRule="auto"/>
        <w:ind w:left="0" w:firstLine="0"/>
      </w:pPr>
      <w:r>
        <w:rPr>
          <w:sz w:val="32"/>
          <w:szCs w:val="32"/>
        </w:rPr>
        <w:t>ОТЧЕТ О ВЫПОЛНЕНИИ ПРАКТИЧЕСКИХ ЗАНЯТИЙ</w:t>
      </w:r>
    </w:p>
    <w:p w:rsidR="005C16D7" w:rsidRDefault="007F7AA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специальности </w:t>
      </w:r>
    </w:p>
    <w:p w:rsidR="005C16D7" w:rsidRDefault="007F7AA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5C16D7" w:rsidRDefault="007F7AA8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</w:rPr>
        <w:t xml:space="preserve">Студент </w:t>
      </w:r>
      <w:r>
        <w:rPr>
          <w:b/>
          <w:u w:val="single"/>
        </w:rPr>
        <w:t>Куралин Вадим Сергеевич</w:t>
      </w:r>
    </w:p>
    <w:p w:rsidR="005C16D7" w:rsidRDefault="007F7AA8">
      <w:pPr>
        <w:spacing w:line="360" w:lineRule="auto"/>
        <w:ind w:firstLine="142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(Фамилия, имя, отчество)</w:t>
      </w:r>
    </w:p>
    <w:p w:rsidR="005C16D7" w:rsidRDefault="005C16D7">
      <w:pPr>
        <w:spacing w:line="360" w:lineRule="auto"/>
        <w:ind w:firstLine="720"/>
        <w:jc w:val="center"/>
        <w:rPr>
          <w:i/>
          <w:sz w:val="20"/>
          <w:szCs w:val="20"/>
        </w:rPr>
      </w:pPr>
    </w:p>
    <w:p w:rsidR="005C16D7" w:rsidRDefault="007F7AA8">
      <w:pPr>
        <w:spacing w:line="360" w:lineRule="auto"/>
        <w:ind w:firstLine="720"/>
        <w:jc w:val="center"/>
        <w:rPr>
          <w:b/>
        </w:rPr>
      </w:pPr>
      <w:r>
        <w:rPr>
          <w:b/>
        </w:rPr>
        <w:t xml:space="preserve">Курс 4        Группа </w:t>
      </w:r>
      <w:r>
        <w:rPr>
          <w:b/>
          <w:u w:val="single"/>
        </w:rPr>
        <w:t>ПОКС-49</w:t>
      </w:r>
    </w:p>
    <w:p w:rsidR="005C16D7" w:rsidRDefault="005C16D7">
      <w:pPr>
        <w:spacing w:line="360" w:lineRule="auto"/>
        <w:ind w:firstLine="720"/>
        <w:jc w:val="both"/>
        <w:rPr>
          <w:b/>
        </w:rPr>
      </w:pPr>
    </w:p>
    <w:p w:rsidR="005C16D7" w:rsidRDefault="005C16D7">
      <w:pPr>
        <w:pStyle w:val="p7"/>
        <w:shd w:val="clear" w:color="auto" w:fill="FFFFFF"/>
        <w:spacing w:before="0" w:beforeAutospacing="0" w:after="0" w:afterAutospacing="0"/>
        <w:rPr>
          <w:b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63"/>
        <w:gridCol w:w="141"/>
        <w:gridCol w:w="4977"/>
        <w:gridCol w:w="137"/>
      </w:tblGrid>
      <w:tr w:rsidR="005C16D7">
        <w:trPr>
          <w:gridAfter w:val="1"/>
          <w:wAfter w:w="142" w:type="dxa"/>
        </w:trPr>
        <w:tc>
          <w:tcPr>
            <w:tcW w:w="9180" w:type="dxa"/>
          </w:tcPr>
          <w:p w:rsidR="005C16D7" w:rsidRDefault="007F7AA8">
            <w:pPr>
              <w:pStyle w:val="p7"/>
              <w:shd w:val="clear" w:color="auto" w:fill="FFFFFF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Общепрофессиональная дисциплина:</w:t>
            </w:r>
          </w:p>
          <w:p w:rsidR="005C16D7" w:rsidRDefault="007F7AA8">
            <w:pPr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ОП.14 «И</w:t>
            </w:r>
            <w:r>
              <w:rPr>
                <w:bCs/>
                <w:sz w:val="28"/>
                <w:szCs w:val="28"/>
              </w:rPr>
              <w:t>нформационная безопасность»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 колледжа: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 О.П.  Манакова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</w:tc>
      </w:tr>
      <w:tr w:rsidR="005C16D7">
        <w:tc>
          <w:tcPr>
            <w:tcW w:w="9322" w:type="dxa"/>
            <w:gridSpan w:val="2"/>
          </w:tcPr>
          <w:p w:rsidR="005C16D7" w:rsidRDefault="005C16D7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5211" w:type="dxa"/>
            <w:gridSpan w:val="2"/>
          </w:tcPr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Студент:</w:t>
            </w:r>
          </w:p>
          <w:p w:rsidR="005C16D7" w:rsidRDefault="005C16D7">
            <w:pPr>
              <w:rPr>
                <w:sz w:val="28"/>
                <w:szCs w:val="28"/>
              </w:rPr>
            </w:pPr>
          </w:p>
          <w:p w:rsidR="005C16D7" w:rsidRDefault="007F7A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Куралин Вадим Сергеевич</w:t>
            </w:r>
            <w:r>
              <w:rPr>
                <w:sz w:val="28"/>
                <w:szCs w:val="28"/>
              </w:rPr>
              <w:t xml:space="preserve"> Ф.И.О.</w:t>
            </w:r>
          </w:p>
          <w:p w:rsidR="005C16D7" w:rsidRDefault="005C16D7">
            <w:pPr>
              <w:pStyle w:val="p7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</w:tr>
    </w:tbl>
    <w:p w:rsidR="005C16D7" w:rsidRDefault="007F7AA8">
      <w:pPr>
        <w:spacing w:line="360" w:lineRule="auto"/>
        <w:jc w:val="center"/>
        <w:rPr>
          <w:b/>
        </w:rPr>
      </w:pPr>
      <w:r>
        <w:rPr>
          <w:b/>
        </w:rPr>
        <w:t>Ростов-на-Дону</w:t>
      </w:r>
    </w:p>
    <w:p w:rsidR="005C16D7" w:rsidRDefault="007F7AA8">
      <w:pPr>
        <w:spacing w:line="360" w:lineRule="auto"/>
        <w:jc w:val="center"/>
        <w:rPr>
          <w:b/>
        </w:rPr>
      </w:pPr>
      <w:r>
        <w:rPr>
          <w:b/>
        </w:rPr>
        <w:t>2021-2022 уч. г.</w:t>
      </w: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5C16D7">
      <w:pPr>
        <w:jc w:val="center"/>
        <w:rPr>
          <w:b/>
          <w:bCs/>
          <w:sz w:val="28"/>
          <w:szCs w:val="28"/>
        </w:rPr>
      </w:pPr>
    </w:p>
    <w:p w:rsidR="005C16D7" w:rsidRDefault="007F7AA8">
      <w:pPr>
        <w:jc w:val="center"/>
        <w:rPr>
          <w:bCs/>
          <w:color w:val="00000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Практическое занятие №1  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Настройки безопасности и конфиденциальности в браузере.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Исследовать настройки безопасности и конфиденциальности в браузере.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браузер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Очистить кэш 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505960" cy="4236720"/>
                  <wp:effectExtent l="0" t="0" r="8890" b="11430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60" cy="423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4404360" cy="2048510"/>
                  <wp:effectExtent l="0" t="0" r="15240" b="889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сайты требующие работу с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проверить их работу (скорость загрузки, правильность отображения контента) при отключенных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куки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браузере (интернет-магазины, погода и т.п.).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33820" cy="1845945"/>
                  <wp:effectExtent l="0" t="0" r="5080" b="1905"/>
                  <wp:docPr id="3" name="Изображение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1845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До отключения </w:t>
            </w:r>
            <w:r>
              <w:rPr>
                <w:sz w:val="28"/>
                <w:szCs w:val="28"/>
                <w:lang w:val="en-US"/>
              </w:rPr>
              <w:t>cookie:</w:t>
            </w:r>
          </w:p>
          <w:p w:rsidR="005C16D7" w:rsidRDefault="005C16D7"/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6433820" cy="4008120"/>
                  <wp:effectExtent l="0" t="0" r="5080" b="11430"/>
                  <wp:docPr id="5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820" cy="4008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5173345" cy="3660140"/>
                  <wp:effectExtent l="0" t="0" r="8255" b="16510"/>
                  <wp:docPr id="8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345" cy="3660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pPr>
              <w:rPr>
                <w:lang w:val="en-US"/>
              </w:rPr>
            </w:pPr>
            <w:r>
              <w:t xml:space="preserve">После отключения </w:t>
            </w:r>
            <w:r>
              <w:rPr>
                <w:lang w:val="en-US"/>
              </w:rPr>
              <w:t>cookie:</w:t>
            </w:r>
          </w:p>
          <w:p w:rsidR="005C16D7" w:rsidRDefault="007F7AA8">
            <w:r>
              <w:rPr>
                <w:noProof/>
              </w:rPr>
              <w:drawing>
                <wp:inline distT="0" distB="0" distL="114300" distR="114300">
                  <wp:extent cx="5238750" cy="2923540"/>
                  <wp:effectExtent l="0" t="0" r="0" b="10160"/>
                  <wp:docPr id="6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292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5662930" cy="3940810"/>
                  <wp:effectExtent l="0" t="0" r="13970" b="2540"/>
                  <wp:docPr id="7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2930" cy="3940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7F7AA8">
            <w:r>
              <w:rPr>
                <w:lang w:val="en-US"/>
              </w:rPr>
              <w:t>Ps</w:t>
            </w:r>
            <w:r w:rsidRPr="00861143">
              <w:t xml:space="preserve">: </w:t>
            </w:r>
            <w:r>
              <w:t>переход на страницу стал медленнее, пропала корзина, город, и нет возможности купить товар</w:t>
            </w:r>
          </w:p>
          <w:p w:rsidR="005C16D7" w:rsidRDefault="005C16D7"/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запрет на синхронизацию.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27470" cy="3096260"/>
                  <wp:effectExtent l="0" t="0" r="11430" b="8890"/>
                  <wp:docPr id="9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47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режим инкогнито.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4248150" cy="2514600"/>
                  <wp:effectExtent l="0" t="0" r="0" b="0"/>
                  <wp:docPr id="10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6424295" cy="2040255"/>
                  <wp:effectExtent l="0" t="0" r="14605" b="17145"/>
                  <wp:docPr id="11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4295" cy="204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Вернуть начальные настройки браузера.</w:t>
            </w:r>
          </w:p>
        </w:tc>
        <w:tc>
          <w:tcPr>
            <w:tcW w:w="10348" w:type="dxa"/>
          </w:tcPr>
          <w:p w:rsidR="005C16D7" w:rsidRDefault="005C16D7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</w:p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5095875" cy="3619500"/>
                  <wp:effectExtent l="0" t="0" r="9525" b="0"/>
                  <wp:docPr id="14" name="Изображение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361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>
            <w:pPr>
              <w:rPr>
                <w:lang w:val="en-US"/>
              </w:rPr>
            </w:pP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6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ind w:left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наличие цифровых сертификатов, описать назначение 2-3 цифровых сертификатов.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3189605" cy="4017010"/>
                  <wp:effectExtent l="0" t="0" r="10795" b="2540"/>
                  <wp:docPr id="15" name="Изображение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605" cy="4017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176905" cy="4001135"/>
                  <wp:effectExtent l="0" t="0" r="4445" b="18415"/>
                  <wp:docPr id="16" name="Изображение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905" cy="400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 w:rsidR="005C16D7" w:rsidRDefault="007F7AA8">
      <w:pPr>
        <w:pStyle w:val="a3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 xml:space="preserve">Всегда ли необходимо отключать файлы </w:t>
      </w:r>
      <w:proofErr w:type="spellStart"/>
      <w:r>
        <w:rPr>
          <w:b w:val="0"/>
          <w:szCs w:val="28"/>
        </w:rPr>
        <w:t>куки</w:t>
      </w:r>
      <w:proofErr w:type="spellEnd"/>
      <w:r>
        <w:rPr>
          <w:b w:val="0"/>
          <w:szCs w:val="28"/>
        </w:rPr>
        <w:t>? Обоснуйте ответ.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Нет. Потому что некоторые сайты могут работать некорректно или могут быть лишены какого-либо функционала.</w:t>
      </w:r>
    </w:p>
    <w:p w:rsidR="005C16D7" w:rsidRDefault="007F7AA8">
      <w:pPr>
        <w:pStyle w:val="a3"/>
        <w:numPr>
          <w:ilvl w:val="0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В каких случаях необходимо включать режим инкогнито?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>При выполнении входа в свой аккаунт на чужом устройстве</w:t>
      </w:r>
    </w:p>
    <w:p w:rsidR="005C16D7" w:rsidRDefault="007F7AA8">
      <w:pPr>
        <w:pStyle w:val="a3"/>
        <w:numPr>
          <w:ilvl w:val="1"/>
          <w:numId w:val="2"/>
        </w:numPr>
        <w:jc w:val="left"/>
        <w:rPr>
          <w:b w:val="0"/>
          <w:szCs w:val="28"/>
        </w:rPr>
      </w:pPr>
      <w:r>
        <w:rPr>
          <w:b w:val="0"/>
          <w:szCs w:val="28"/>
        </w:rPr>
        <w:t xml:space="preserve">При нежелании оставлять следы о истории посещенных сайтов </w:t>
      </w: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ab/>
        <w:t xml:space="preserve">Можно сказать, что, практически, любой наш шаг в браузере записывается, а с включенными файлами </w:t>
      </w:r>
      <w:r>
        <w:rPr>
          <w:b w:val="0"/>
          <w:szCs w:val="28"/>
          <w:lang w:val="en-US"/>
        </w:rPr>
        <w:t>cookie</w:t>
      </w:r>
      <w:r w:rsidRPr="00861143">
        <w:rPr>
          <w:b w:val="0"/>
          <w:szCs w:val="28"/>
        </w:rPr>
        <w:t>’</w:t>
      </w:r>
      <w:r>
        <w:rPr>
          <w:b w:val="0"/>
          <w:szCs w:val="28"/>
          <w:lang w:val="en-US"/>
        </w:rPr>
        <w:t>s</w:t>
      </w:r>
      <w:r>
        <w:rPr>
          <w:b w:val="0"/>
          <w:szCs w:val="28"/>
        </w:rPr>
        <w:t xml:space="preserve">, пользователь может быть легко идентифицирован и какие-либо действия будут числится за этим пользователем. Это может быть использовано злоумышленниками. Также часто </w:t>
      </w:r>
      <w:r>
        <w:rPr>
          <w:b w:val="0"/>
          <w:szCs w:val="28"/>
          <w:lang w:val="en-US"/>
        </w:rPr>
        <w:t>cookie</w:t>
      </w:r>
      <w:r w:rsidRPr="00861143">
        <w:rPr>
          <w:b w:val="0"/>
          <w:szCs w:val="28"/>
        </w:rPr>
        <w:t>’</w:t>
      </w:r>
      <w:r>
        <w:rPr>
          <w:b w:val="0"/>
          <w:szCs w:val="28"/>
          <w:lang w:val="en-US"/>
        </w:rPr>
        <w:t>s</w:t>
      </w:r>
      <w:r w:rsidRPr="00861143">
        <w:rPr>
          <w:b w:val="0"/>
          <w:szCs w:val="28"/>
        </w:rPr>
        <w:t xml:space="preserve"> </w:t>
      </w:r>
      <w:r>
        <w:rPr>
          <w:b w:val="0"/>
          <w:szCs w:val="28"/>
        </w:rPr>
        <w:t xml:space="preserve">используются и рекламной идентификации пользователя, чтобы можно было предложить персональные услуги и товары пользователю. </w:t>
      </w:r>
    </w:p>
    <w:p w:rsidR="005C16D7" w:rsidRDefault="005C16D7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</w:p>
    <w:p w:rsidR="005C16D7" w:rsidRDefault="007F7AA8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Практическое занятие № 2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Наименование практического занятия: </w:t>
      </w:r>
      <w:r>
        <w:rPr>
          <w:sz w:val="28"/>
        </w:rPr>
        <w:t xml:space="preserve">Защита документов в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Цели практического занятия: Исследовать возможности настройки защиты документов в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2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, </w:t>
      </w:r>
      <w:r>
        <w:rPr>
          <w:sz w:val="28"/>
          <w:lang w:val="en-US"/>
        </w:rPr>
        <w:t>MS</w:t>
      </w:r>
      <w:r>
        <w:rPr>
          <w:sz w:val="28"/>
        </w:rPr>
        <w:t xml:space="preserve"> </w:t>
      </w:r>
      <w:r>
        <w:rPr>
          <w:sz w:val="28"/>
          <w:lang w:val="en-US"/>
        </w:rPr>
        <w:t>Office</w:t>
      </w:r>
      <w:r>
        <w:rPr>
          <w:sz w:val="28"/>
          <w:szCs w:val="28"/>
        </w:rPr>
        <w:t>.</w:t>
      </w:r>
    </w:p>
    <w:p w:rsidR="005C16D7" w:rsidRDefault="007F7AA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numPr>
                <w:ilvl w:val="0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документ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ограничение на редактирование «только чтение» для текущего документа.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Определить произвольные фрагменты документа и группы пользователей, которым разрешено их редактирование.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редактирование.</w:t>
            </w:r>
          </w:p>
          <w:p w:rsidR="005C16D7" w:rsidRDefault="007F7AA8">
            <w:pPr>
              <w:pStyle w:val="a9"/>
              <w:numPr>
                <w:ilvl w:val="1"/>
                <w:numId w:val="4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6420485" cy="3622675"/>
                  <wp:effectExtent l="0" t="0" r="18415" b="15875"/>
                  <wp:docPr id="18" name="Изображение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 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485" cy="362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pStyle w:val="a9"/>
              <w:numPr>
                <w:ilvl w:val="0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текстовом редакторе MS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пункте меню </w:t>
            </w: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t>файл →сведения →защитить книгу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реализовать следующие механизмы защиты: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пароль на открытие документа.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защиту на все листы книги, разрешив только выделение ячеек.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Выполнить защиту структуры книги.</w:t>
            </w:r>
          </w:p>
          <w:p w:rsidR="005C16D7" w:rsidRDefault="007F7AA8">
            <w:pPr>
              <w:pStyle w:val="a9"/>
              <w:numPr>
                <w:ilvl w:val="1"/>
                <w:numId w:val="5"/>
              </w:numPr>
              <w:ind w:left="34" w:hanging="34"/>
              <w:jc w:val="both"/>
              <w:rPr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Пометить документ как окончательный.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noProof/>
                <w:sz w:val="28"/>
                <w:szCs w:val="28"/>
                <w:lang w:eastAsia="ru-RU"/>
              </w:rPr>
              <w:drawing>
                <wp:inline distT="0" distB="0" distL="114300" distR="114300">
                  <wp:extent cx="6433185" cy="5528310"/>
                  <wp:effectExtent l="0" t="0" r="5715" b="15240"/>
                  <wp:docPr id="19" name="Изображение 19" descr="ыыы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 19" descr="ыыы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3185" cy="552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>7. Контрольные вопросы: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Что подразумевается под опцией «окончательный документ»? Какие действия с ним возможны?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Окончательный документ не может быть редактирован. Возможно только скопировать информацию. Что-то изменить или подправить - нет.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снять пароль на документе?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меню «Сведения», выбрать пункт «Зашифровать паролем» и стереть </w:t>
      </w:r>
      <w:proofErr w:type="spellStart"/>
      <w:r>
        <w:rPr>
          <w:sz w:val="28"/>
          <w:szCs w:val="28"/>
        </w:rPr>
        <w:t>стереть</w:t>
      </w:r>
      <w:proofErr w:type="spellEnd"/>
      <w:r>
        <w:rPr>
          <w:sz w:val="28"/>
          <w:szCs w:val="28"/>
        </w:rPr>
        <w:t xml:space="preserve"> пароль, нажать ОК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В каком случае опция «зашифровать паролем» будет доступна?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Документ не помечен окончательным.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 Как отменить защиту на редактирование областей документа?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Рецензирование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Раздел Защита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Ограничить редактирование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Отключить защиту</w:t>
      </w:r>
      <w:r w:rsidRPr="00861143">
        <w:rPr>
          <w:sz w:val="28"/>
          <w:szCs w:val="28"/>
        </w:rPr>
        <w:t xml:space="preserve">, </w:t>
      </w:r>
      <w:r>
        <w:rPr>
          <w:sz w:val="28"/>
          <w:szCs w:val="28"/>
        </w:rPr>
        <w:t>ввести пароль, убрать галочки с пользователей и групп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Какие действия по защите книги необходимо выполнить, что бы злоумышленник не нарушил ее структуру?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Сведения, Защитить документ, Защитить структуру книги</w:t>
      </w:r>
    </w:p>
    <w:p w:rsidR="005C16D7" w:rsidRDefault="007F7AA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MS </w:t>
      </w:r>
      <w:r>
        <w:rPr>
          <w:sz w:val="28"/>
          <w:szCs w:val="28"/>
          <w:lang w:val="en-US"/>
        </w:rPr>
        <w:t>Excel</w:t>
      </w:r>
      <w:r>
        <w:rPr>
          <w:sz w:val="28"/>
          <w:szCs w:val="28"/>
        </w:rPr>
        <w:t>. Сможет ли защита элементов листа и книги не допустить компрометации книги? Обоснуйте ответ.</w:t>
      </w:r>
    </w:p>
    <w:p w:rsidR="005C16D7" w:rsidRDefault="007F7AA8">
      <w:pPr>
        <w:numPr>
          <w:ilvl w:val="1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Нет. Защита листа не является функцией безопасности. Она просто запрещает изменение заблокированных ячеек на листе.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pStyle w:val="a3"/>
        <w:jc w:val="left"/>
        <w:rPr>
          <w:b w:val="0"/>
          <w:szCs w:val="28"/>
        </w:rPr>
      </w:pPr>
      <w:r>
        <w:rPr>
          <w:b w:val="0"/>
          <w:szCs w:val="28"/>
        </w:rPr>
        <w:t>8. Выводы о проделанной работе.</w:t>
      </w:r>
    </w:p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Можно запретить редактирование документа или ограничить определенным группам или пользователям. Чтоб к документу имели доступ только вы, можно его зашифровать паролем.</w:t>
      </w:r>
    </w:p>
    <w:p w:rsidR="005C16D7" w:rsidRDefault="005C16D7">
      <w:pPr>
        <w:jc w:val="both"/>
        <w:rPr>
          <w:color w:val="FF0000"/>
          <w:sz w:val="28"/>
          <w:szCs w:val="28"/>
        </w:rPr>
      </w:pPr>
    </w:p>
    <w:p w:rsidR="005C16D7" w:rsidRDefault="005C16D7">
      <w:pPr>
        <w:jc w:val="both"/>
        <w:rPr>
          <w:color w:val="FF0000"/>
          <w:sz w:val="28"/>
          <w:szCs w:val="28"/>
        </w:rPr>
      </w:pPr>
    </w:p>
    <w:p w:rsidR="005C16D7" w:rsidRDefault="007F7AA8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5C16D7" w:rsidRDefault="007F7AA8">
      <w:pPr>
        <w:pStyle w:val="1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Практическое занятие № 3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Тема практического занятия: Программная реализация алгоритма шифрования и дешифрования информации.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Создание программы, реализующей алгоритм шифрования и дешифрования информации.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Место проведения: главный корпус РКСИ, ауд. 420. 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компьютер, выход в глобальную сеть, комплект учебно-методической документации, раздаточный материал, операционная система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среды программирования.</w:t>
      </w:r>
    </w:p>
    <w:p w:rsidR="005C16D7" w:rsidRDefault="007F7AA8">
      <w:pPr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tbl>
      <w:tblPr>
        <w:tblW w:w="16019" w:type="dxa"/>
        <w:tblInd w:w="-14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10"/>
        <w:gridCol w:w="4961"/>
        <w:gridCol w:w="10348"/>
      </w:tblGrid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№ п/п</w:t>
            </w:r>
          </w:p>
        </w:tc>
        <w:tc>
          <w:tcPr>
            <w:tcW w:w="4961" w:type="dxa"/>
          </w:tcPr>
          <w:p w:rsidR="005C16D7" w:rsidRDefault="007F7AA8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Этап выполнения задания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выполняемых работ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знания, умения и навыки, полученные при изучении дисциплины «Технология разработки программного продукта», распределить функции между членами группы, разработать постановку задачи, построить ее блок-схему.</w:t>
            </w:r>
            <w:r w:rsidR="001C1A17">
              <w:rPr>
                <w:sz w:val="28"/>
                <w:szCs w:val="28"/>
              </w:rPr>
              <w:t xml:space="preserve"> (Гончарова)</w:t>
            </w:r>
          </w:p>
        </w:tc>
        <w:tc>
          <w:tcPr>
            <w:tcW w:w="10348" w:type="dxa"/>
          </w:tcPr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Метод перестановки.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При использовании шифров перестановки входной поток исходного текста делится на блоки, в каждом из которых выполняется перестановка символов. Перестановки в классической "докомпьютерной" криптографии получались в результате записи исходного текста и чтения шифрованного текста по разным путям геометрической фигуры.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Простейшим примером перестановки является перестановка с фиксированным периодом d. В этом методе сообщение делится на блоки по d символов и в каждом блоке производится одна и та же перестановка. Правило, по которому производится перестановка, является ключом и может быть задано некоторой перестановкой первых d натуральных чисел. В результате сами буквы сообщения не изменяются, но передаются в другом порядке.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В нашей работе мы будем делать одиночную перестановку по ключу. Столбцы таблицы с текстом переставляются по ключевому слову, фразе или набору чисел длиной в строку таблицы.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Для создания приложения были использованы </w:t>
            </w:r>
            <w:r>
              <w:rPr>
                <w:sz w:val="28"/>
                <w:lang w:val="en-US"/>
              </w:rPr>
              <w:t>HTML</w:t>
            </w:r>
            <w:r>
              <w:rPr>
                <w:sz w:val="28"/>
              </w:rPr>
              <w:t xml:space="preserve"> и</w:t>
            </w:r>
            <w:r w:rsidRPr="00861143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JavaScript</w:t>
            </w:r>
            <w:r>
              <w:rPr>
                <w:sz w:val="28"/>
              </w:rPr>
              <w:t xml:space="preserve">. 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Создана блок-схема алгоритма построения приложения.</w:t>
            </w:r>
          </w:p>
          <w:p w:rsidR="00861143" w:rsidRDefault="00861143" w:rsidP="00861143">
            <w:pPr>
              <w:jc w:val="both"/>
              <w:rPr>
                <w:sz w:val="28"/>
              </w:rPr>
            </w:pPr>
          </w:p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В ходе тестирования добавлен учет следующих ошибок:</w:t>
            </w:r>
          </w:p>
          <w:p w:rsidR="00861143" w:rsidRDefault="00861143" w:rsidP="00861143">
            <w:pPr>
              <w:pStyle w:val="a7"/>
              <w:numPr>
                <w:ilvl w:val="0"/>
                <w:numId w:val="14"/>
              </w:num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в ключе есть повтор букв;</w:t>
            </w:r>
          </w:p>
          <w:p w:rsidR="00861143" w:rsidRPr="00861143" w:rsidRDefault="00861143" w:rsidP="00861143">
            <w:pPr>
              <w:pStyle w:val="a7"/>
              <w:numPr>
                <w:ilvl w:val="0"/>
                <w:numId w:val="14"/>
              </w:num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длина ключа должна составлять минимум 2 символа.</w:t>
            </w:r>
          </w:p>
          <w:p w:rsidR="00861143" w:rsidRPr="00861143" w:rsidRDefault="00861143" w:rsidP="00861143">
            <w:pPr>
              <w:rPr>
                <w:lang w:eastAsia="ar-SA"/>
              </w:rPr>
            </w:pPr>
            <w:r>
              <w:rPr>
                <w:noProof/>
              </w:rPr>
              <w:drawing>
                <wp:inline distT="0" distB="0" distL="0" distR="0" wp14:anchorId="455654C5" wp14:editId="09D295DE">
                  <wp:extent cx="2509284" cy="6368902"/>
                  <wp:effectExtent l="0" t="0" r="5715" b="0"/>
                  <wp:docPr id="31" name="Рисунок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892" cy="636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Используя люб</w:t>
            </w:r>
            <w:bookmarkStart w:id="0" w:name="_GoBack"/>
            <w:bookmarkEnd w:id="0"/>
            <w:r>
              <w:rPr>
                <w:sz w:val="28"/>
                <w:szCs w:val="28"/>
              </w:rPr>
              <w:t>ой язык программирования  разработать программный продукт.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(Куралин)</w:t>
            </w:r>
          </w:p>
        </w:tc>
        <w:tc>
          <w:tcPr>
            <w:tcW w:w="10348" w:type="dxa"/>
          </w:tcPr>
          <w:p w:rsidR="00861143" w:rsidRDefault="00861143" w:rsidP="00861143">
            <w:pPr>
              <w:jc w:val="both"/>
              <w:rPr>
                <w:sz w:val="28"/>
              </w:rPr>
            </w:pPr>
            <w:r>
              <w:rPr>
                <w:sz w:val="28"/>
              </w:rPr>
              <w:t>Работа приложения:</w:t>
            </w:r>
          </w:p>
          <w:p w:rsidR="00861143" w:rsidRDefault="00861143" w:rsidP="00861143">
            <w:r>
              <w:rPr>
                <w:noProof/>
              </w:rPr>
              <w:drawing>
                <wp:inline distT="0" distB="0" distL="0" distR="0" wp14:anchorId="43BD0110" wp14:editId="44DE9BFA">
                  <wp:extent cx="5935980" cy="3573780"/>
                  <wp:effectExtent l="0" t="0" r="7620" b="762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573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5C16D7" w:rsidRPr="00861143" w:rsidRDefault="005C16D7" w:rsidP="00861143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36"/>
                <w:szCs w:val="36"/>
              </w:rPr>
            </w:pPr>
          </w:p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  <w:lang w:val="en-US"/>
              </w:rPr>
              <w:t>script.js:</w:t>
            </w:r>
          </w:p>
          <w:p w:rsidR="005C16D7" w:rsidRDefault="007F7AA8">
            <w:r>
              <w:rPr>
                <w:noProof/>
              </w:rPr>
              <w:lastRenderedPageBreak/>
              <w:drawing>
                <wp:inline distT="0" distB="0" distL="114300" distR="114300">
                  <wp:extent cx="3307715" cy="6287135"/>
                  <wp:effectExtent l="0" t="0" r="6985" b="18415"/>
                  <wp:docPr id="17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715" cy="628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>
                  <wp:extent cx="3096895" cy="4691380"/>
                  <wp:effectExtent l="0" t="0" r="8255" b="13970"/>
                  <wp:docPr id="20" name="Изображение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469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C16D7" w:rsidRDefault="005C16D7"/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sz w:val="36"/>
                <w:szCs w:val="36"/>
              </w:rPr>
              <w:t xml:space="preserve">Основная разметка </w:t>
            </w:r>
            <w:r>
              <w:rPr>
                <w:sz w:val="36"/>
                <w:szCs w:val="36"/>
                <w:lang w:val="en-US"/>
              </w:rPr>
              <w:t>index.html:</w:t>
            </w:r>
          </w:p>
          <w:p w:rsidR="005C16D7" w:rsidRDefault="007F7AA8">
            <w:pPr>
              <w:rPr>
                <w:sz w:val="36"/>
                <w:szCs w:val="36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6092041" cy="5932532"/>
                  <wp:effectExtent l="0" t="0" r="4445" b="0"/>
                  <wp:docPr id="21" name="Изображение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4208" cy="593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3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его оптимизацию.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Юнашева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0348" w:type="dxa"/>
          </w:tcPr>
          <w:p w:rsidR="005C16D7" w:rsidRDefault="001C1A17" w:rsidP="001C1A17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Была произведена оптимизация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отладку программы.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(Гончарова)</w:t>
            </w:r>
          </w:p>
        </w:tc>
        <w:tc>
          <w:tcPr>
            <w:tcW w:w="10348" w:type="dxa"/>
          </w:tcPr>
          <w:p w:rsidR="005C16D7" w:rsidRDefault="001C1A17" w:rsidP="001C1A17">
            <w:pPr>
              <w:pStyle w:val="2"/>
              <w:tabs>
                <w:tab w:val="clear" w:pos="1440"/>
                <w:tab w:val="left" w:pos="34"/>
              </w:tabs>
              <w:ind w:left="34" w:firstLine="0"/>
              <w:jc w:val="left"/>
              <w:rPr>
                <w:b w:val="0"/>
                <w:bCs/>
                <w:sz w:val="28"/>
                <w:szCs w:val="28"/>
              </w:rPr>
            </w:pPr>
            <w:r>
              <w:rPr>
                <w:b w:val="0"/>
                <w:bCs/>
                <w:sz w:val="28"/>
                <w:szCs w:val="28"/>
              </w:rPr>
              <w:t>Была проведена отладка программы</w:t>
            </w:r>
          </w:p>
        </w:tc>
      </w:tr>
      <w:tr w:rsidR="005C16D7">
        <w:tc>
          <w:tcPr>
            <w:tcW w:w="710" w:type="dxa"/>
          </w:tcPr>
          <w:p w:rsidR="005C16D7" w:rsidRDefault="007F7AA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961" w:type="dxa"/>
          </w:tcPr>
          <w:p w:rsidR="005C16D7" w:rsidRDefault="007F7AA8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Произвести тестирование программы.</w:t>
            </w:r>
          </w:p>
          <w:p w:rsidR="00E84DFA" w:rsidRDefault="00E84DFA">
            <w:pPr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Юнашева</w:t>
            </w:r>
            <w:proofErr w:type="spellEnd"/>
            <w:r>
              <w:rPr>
                <w:sz w:val="28"/>
                <w:szCs w:val="28"/>
              </w:rPr>
              <w:t>)</w:t>
            </w:r>
          </w:p>
        </w:tc>
        <w:tc>
          <w:tcPr>
            <w:tcW w:w="10348" w:type="dxa"/>
          </w:tcPr>
          <w:p w:rsidR="005C16D7" w:rsidRDefault="007F7AA8">
            <w:pPr>
              <w:pStyle w:val="2"/>
              <w:tabs>
                <w:tab w:val="clear" w:pos="1440"/>
                <w:tab w:val="left" w:pos="34"/>
              </w:tabs>
              <w:ind w:left="34" w:firstLine="0"/>
              <w:rPr>
                <w:b w:val="0"/>
                <w:bCs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114300" distR="114300">
                  <wp:extent cx="2992120" cy="1854835"/>
                  <wp:effectExtent l="0" t="0" r="17780" b="12065"/>
                  <wp:docPr id="22" name="Изображение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120" cy="185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15590" cy="1751965"/>
                  <wp:effectExtent l="0" t="0" r="3810" b="635"/>
                  <wp:docPr id="23" name="Изображение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90" cy="1751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61310" cy="1753870"/>
                  <wp:effectExtent l="0" t="0" r="15240" b="17780"/>
                  <wp:docPr id="24" name="Изображение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 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850515" cy="1742440"/>
                  <wp:effectExtent l="0" t="0" r="6985" b="10160"/>
                  <wp:docPr id="25" name="Изображение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Изображение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515" cy="174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2777490" cy="1691005"/>
                  <wp:effectExtent l="0" t="0" r="3810" b="4445"/>
                  <wp:docPr id="26" name="Изображение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Изображение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490" cy="169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086735" cy="1867535"/>
                  <wp:effectExtent l="0" t="0" r="18415" b="18415"/>
                  <wp:docPr id="27" name="Изображение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Изображение 1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735" cy="1867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lastRenderedPageBreak/>
              <w:drawing>
                <wp:inline distT="0" distB="0" distL="114300" distR="114300">
                  <wp:extent cx="3053715" cy="2069465"/>
                  <wp:effectExtent l="0" t="0" r="13335" b="6985"/>
                  <wp:docPr id="28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715" cy="2069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drawing>
                <wp:inline distT="0" distB="0" distL="114300" distR="114300">
                  <wp:extent cx="3014980" cy="2043430"/>
                  <wp:effectExtent l="0" t="0" r="13970" b="13970"/>
                  <wp:docPr id="29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80" cy="204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16D7" w:rsidRDefault="007F7AA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7. Контрольные вопросы: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языковые конструкции использованы в программе.</w:t>
      </w:r>
    </w:p>
    <w:p w:rsidR="00861143" w:rsidRP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  <w:lang w:val="en-US"/>
        </w:rPr>
      </w:pPr>
      <w:proofErr w:type="spellStart"/>
      <w:r w:rsidRPr="00861143">
        <w:rPr>
          <w:sz w:val="28"/>
          <w:szCs w:val="28"/>
          <w:lang w:val="en-US"/>
        </w:rPr>
        <w:t>Тернарный</w:t>
      </w:r>
      <w:proofErr w:type="spellEnd"/>
      <w:r w:rsidRPr="00861143">
        <w:rPr>
          <w:sz w:val="28"/>
          <w:szCs w:val="28"/>
          <w:lang w:val="en-US"/>
        </w:rPr>
        <w:t xml:space="preserve"> </w:t>
      </w:r>
      <w:proofErr w:type="spellStart"/>
      <w:r w:rsidRPr="00861143">
        <w:rPr>
          <w:sz w:val="28"/>
          <w:szCs w:val="28"/>
          <w:lang w:val="en-US"/>
        </w:rPr>
        <w:t>оператор</w:t>
      </w:r>
      <w:proofErr w:type="spellEnd"/>
      <w:r w:rsidRPr="00861143">
        <w:rPr>
          <w:sz w:val="28"/>
          <w:szCs w:val="28"/>
          <w:lang w:val="en-US"/>
        </w:rPr>
        <w:t xml:space="preserve">, ceil, sort, split, </w:t>
      </w:r>
      <w:proofErr w:type="spellStart"/>
      <w:r w:rsidRPr="00861143">
        <w:rPr>
          <w:sz w:val="28"/>
          <w:szCs w:val="28"/>
          <w:lang w:val="en-US"/>
        </w:rPr>
        <w:t>indexOf</w:t>
      </w:r>
      <w:proofErr w:type="spellEnd"/>
      <w:r w:rsidRPr="00861143">
        <w:rPr>
          <w:sz w:val="28"/>
          <w:szCs w:val="28"/>
          <w:lang w:val="en-US"/>
        </w:rPr>
        <w:t>, replace, floor.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Использовались ли процедуры и функции? Описать их назначение.</w:t>
      </w:r>
    </w:p>
    <w:p w:rsid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</w:rPr>
      </w:pPr>
      <w:r w:rsidRPr="00861143">
        <w:rPr>
          <w:sz w:val="28"/>
          <w:szCs w:val="28"/>
        </w:rPr>
        <w:t xml:space="preserve">Созданы функции </w:t>
      </w:r>
      <w:proofErr w:type="spellStart"/>
      <w:r w:rsidRPr="00861143">
        <w:rPr>
          <w:sz w:val="28"/>
          <w:szCs w:val="28"/>
        </w:rPr>
        <w:t>error</w:t>
      </w:r>
      <w:proofErr w:type="spellEnd"/>
      <w:r w:rsidRPr="00861143">
        <w:rPr>
          <w:sz w:val="28"/>
          <w:szCs w:val="28"/>
        </w:rPr>
        <w:t xml:space="preserve"> для всплывающего окна ошибки, </w:t>
      </w:r>
      <w:proofErr w:type="spellStart"/>
      <w:r w:rsidRPr="00861143">
        <w:rPr>
          <w:sz w:val="28"/>
          <w:szCs w:val="28"/>
        </w:rPr>
        <w:t>validation</w:t>
      </w:r>
      <w:proofErr w:type="spellEnd"/>
      <w:r w:rsidRPr="00861143">
        <w:rPr>
          <w:sz w:val="28"/>
          <w:szCs w:val="28"/>
        </w:rPr>
        <w:t xml:space="preserve"> для проверки правильности ключа, </w:t>
      </w:r>
      <w:proofErr w:type="spellStart"/>
      <w:r w:rsidRPr="00861143">
        <w:rPr>
          <w:sz w:val="28"/>
          <w:szCs w:val="28"/>
        </w:rPr>
        <w:t>encode</w:t>
      </w:r>
      <w:proofErr w:type="spellEnd"/>
      <w:r w:rsidRPr="00861143">
        <w:rPr>
          <w:sz w:val="28"/>
          <w:szCs w:val="28"/>
        </w:rPr>
        <w:t xml:space="preserve"> для обработки текста для шифрования, </w:t>
      </w:r>
      <w:proofErr w:type="spellStart"/>
      <w:r w:rsidRPr="00861143">
        <w:rPr>
          <w:sz w:val="28"/>
          <w:szCs w:val="28"/>
        </w:rPr>
        <w:t>decode</w:t>
      </w:r>
      <w:proofErr w:type="spellEnd"/>
      <w:r w:rsidRPr="00861143">
        <w:rPr>
          <w:sz w:val="28"/>
          <w:szCs w:val="28"/>
        </w:rPr>
        <w:t xml:space="preserve"> для дешифрования , </w:t>
      </w:r>
      <w:proofErr w:type="spellStart"/>
      <w:r w:rsidRPr="00861143">
        <w:rPr>
          <w:sz w:val="28"/>
          <w:szCs w:val="28"/>
        </w:rPr>
        <w:t>btn_encode</w:t>
      </w:r>
      <w:proofErr w:type="spellEnd"/>
      <w:r w:rsidRPr="00861143">
        <w:rPr>
          <w:sz w:val="28"/>
          <w:szCs w:val="28"/>
        </w:rPr>
        <w:t xml:space="preserve"> для запуска функции шифрования, </w:t>
      </w:r>
      <w:proofErr w:type="spellStart"/>
      <w:r w:rsidRPr="00861143">
        <w:rPr>
          <w:sz w:val="28"/>
          <w:szCs w:val="28"/>
        </w:rPr>
        <w:t>bnt_decode</w:t>
      </w:r>
      <w:proofErr w:type="spellEnd"/>
      <w:r w:rsidRPr="00861143">
        <w:rPr>
          <w:sz w:val="28"/>
          <w:szCs w:val="28"/>
        </w:rPr>
        <w:t xml:space="preserve"> для запуска функции дешифрования.</w:t>
      </w:r>
    </w:p>
    <w:p w:rsidR="005C16D7" w:rsidRDefault="007F7AA8">
      <w:pPr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Используя листинг программы, пояснить работу операторов выполняющих ключевые функции программы.</w:t>
      </w:r>
    </w:p>
    <w:tbl>
      <w:tblPr>
        <w:tblStyle w:val="a6"/>
        <w:tblW w:w="0" w:type="auto"/>
        <w:tblInd w:w="765" w:type="dxa"/>
        <w:tblLook w:val="04A0" w:firstRow="1" w:lastRow="0" w:firstColumn="1" w:lastColumn="0" w:noHBand="0" w:noVBand="1"/>
      </w:tblPr>
      <w:tblGrid>
        <w:gridCol w:w="13453"/>
      </w:tblGrid>
      <w:tr w:rsidR="00861143" w:rsidTr="001C1A17">
        <w:tc>
          <w:tcPr>
            <w:tcW w:w="14218" w:type="dxa"/>
            <w:shd w:val="clear" w:color="auto" w:fill="9CC2E5" w:themeFill="accent1" w:themeFillTint="99"/>
          </w:tcPr>
          <w:p w:rsidR="00861143" w:rsidRPr="001C1A17" w:rsidRDefault="001C1A17" w:rsidP="00861143">
            <w:pPr>
              <w:tabs>
                <w:tab w:val="left" w:pos="765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Пояснения</w:t>
            </w:r>
            <w:r>
              <w:rPr>
                <w:sz w:val="28"/>
                <w:szCs w:val="28"/>
                <w:lang w:val="en-US"/>
              </w:rPr>
              <w:t>:</w:t>
            </w:r>
          </w:p>
        </w:tc>
      </w:tr>
      <w:tr w:rsidR="00861143" w:rsidTr="001C1A17">
        <w:tc>
          <w:tcPr>
            <w:tcW w:w="14218" w:type="dxa"/>
            <w:shd w:val="clear" w:color="auto" w:fill="DEEAF6" w:themeFill="accent1" w:themeFillTint="33"/>
          </w:tcPr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function encode(text, key){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matrix = [[]];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width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height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Math.ceil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); 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y = 0, x = 0;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Заполнение матрицы текстом, когда длина вставленного текста достигает длины ключа, то происходит переход к следующей строке матрицы: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matrix[y][x] = text[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x++;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if(x &gt; width-1 &amp;&amp;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text.length-1){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x = 0; y++;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matrix[y] = new Array();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lastRenderedPageBreak/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key.split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('').sort();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chpos</w:t>
            </w:r>
            <w:proofErr w:type="spellEnd"/>
            <w:r>
              <w:rPr>
                <w:sz w:val="28"/>
                <w:szCs w:val="28"/>
              </w:rPr>
              <w:t xml:space="preserve"> = [];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1.В ключе найти I символ из массива  и запомнить его в Y.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2.Записать в Y ячейку массива порядка записать I.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]);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>
              <w:rPr>
                <w:sz w:val="28"/>
                <w:szCs w:val="28"/>
              </w:rPr>
              <w:t>chpos</w:t>
            </w:r>
            <w:proofErr w:type="spellEnd"/>
            <w:r>
              <w:rPr>
                <w:sz w:val="28"/>
                <w:szCs w:val="28"/>
              </w:rPr>
              <w:t>[</w:t>
            </w:r>
            <w:proofErr w:type="spellStart"/>
            <w:r>
              <w:rPr>
                <w:sz w:val="28"/>
                <w:szCs w:val="28"/>
              </w:rPr>
              <w:t>pos</w:t>
            </w:r>
            <w:proofErr w:type="spellEnd"/>
            <w:r>
              <w:rPr>
                <w:sz w:val="28"/>
                <w:szCs w:val="28"/>
              </w:rPr>
              <w:t>] = i;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Записать символ из матрицы [J][позиция I в матрице порядка букв ключа]</w:t>
            </w:r>
            <w:r w:rsidR="001C1A17" w:rsidRPr="001C1A17">
              <w:rPr>
                <w:b/>
                <w:sz w:val="28"/>
                <w:szCs w:val="28"/>
                <w:u w:val="single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>let result =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width;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result+= matrix[j]?.[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)] ||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  <w:lang w:val="en-US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Замена</w:t>
            </w:r>
            <w:r w:rsidRPr="00861143">
              <w:rPr>
                <w:b/>
                <w:sz w:val="28"/>
                <w:szCs w:val="28"/>
                <w:u w:val="single"/>
                <w:lang w:val="en-US"/>
              </w:rPr>
              <w:t xml:space="preserve"> </w:t>
            </w:r>
            <w:r w:rsidRPr="00861143">
              <w:rPr>
                <w:b/>
                <w:sz w:val="28"/>
                <w:szCs w:val="28"/>
                <w:u w:val="single"/>
              </w:rPr>
              <w:t>пробелов</w:t>
            </w:r>
            <w:r w:rsidR="001C1A17">
              <w:rPr>
                <w:b/>
                <w:sz w:val="28"/>
                <w:szCs w:val="28"/>
                <w:u w:val="single"/>
                <w:lang w:val="en-US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while(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result.indexOf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(' ') != -1 ){result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result.replace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 ', '#')}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delete matrix;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return result;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>function decode(text, key){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matrix = [[]];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width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height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Math.ceil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lats_line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 width - (width * height -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1C1A17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>Запись символов зашифрованного текста в матрицу</w:t>
            </w:r>
            <w:r w:rsidR="001C1A17" w:rsidRPr="001C1A17">
              <w:rPr>
                <w:b/>
                <w:sz w:val="28"/>
                <w:szCs w:val="28"/>
                <w:u w:val="single"/>
              </w:rPr>
              <w:t>: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matrix[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Math.floor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/ width) ? new Array(width) : new Array(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lats_line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key.split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('').sort();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lastRenderedPageBreak/>
              <w:t xml:space="preserve">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[];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key.indexOf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warr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]);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pos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] 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let index = 0;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width 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if( j*width +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) &lt;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text.length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 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matrix[j][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chpos.indexOf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)] = text[index];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</w:t>
            </w:r>
            <w:proofErr w:type="spellStart"/>
            <w:r>
              <w:rPr>
                <w:sz w:val="28"/>
                <w:szCs w:val="28"/>
              </w:rPr>
              <w:t>index</w:t>
            </w:r>
            <w:proofErr w:type="spellEnd"/>
            <w:r>
              <w:rPr>
                <w:sz w:val="28"/>
                <w:szCs w:val="28"/>
              </w:rPr>
              <w:t>++;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}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}</w:t>
            </w:r>
          </w:p>
          <w:p w:rsidR="00861143" w:rsidRPr="00861143" w:rsidRDefault="00861143" w:rsidP="00861143">
            <w:pPr>
              <w:ind w:left="765"/>
              <w:jc w:val="both"/>
              <w:rPr>
                <w:b/>
                <w:sz w:val="28"/>
                <w:szCs w:val="28"/>
                <w:u w:val="single"/>
              </w:rPr>
            </w:pPr>
            <w:r w:rsidRPr="00861143">
              <w:rPr>
                <w:b/>
                <w:sz w:val="28"/>
                <w:szCs w:val="28"/>
                <w:u w:val="single"/>
              </w:rPr>
              <w:t xml:space="preserve">Создание результативной строки: 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let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result</w:t>
            </w:r>
            <w:proofErr w:type="spellEnd"/>
            <w:r>
              <w:rPr>
                <w:sz w:val="28"/>
                <w:szCs w:val="28"/>
              </w:rPr>
              <w:t xml:space="preserve"> = '';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861143">
              <w:rPr>
                <w:sz w:val="28"/>
                <w:szCs w:val="28"/>
                <w:lang w:val="en-US"/>
              </w:rPr>
              <w:t xml:space="preserve">for (let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&lt; height;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++)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for (let j = 0; j &lt; width;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j++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) 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const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 matrix[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]?.[j];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if(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!= undefined){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  result+=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'_' ||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'#' ||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 xml:space="preserve"> == ' ' ? ' ' :  </w:t>
            </w:r>
            <w:proofErr w:type="spellStart"/>
            <w:r w:rsidRPr="00861143">
              <w:rPr>
                <w:sz w:val="28"/>
                <w:szCs w:val="28"/>
                <w:lang w:val="en-US"/>
              </w:rPr>
              <w:t>ch</w:t>
            </w:r>
            <w:proofErr w:type="spellEnd"/>
            <w:r w:rsidRPr="00861143">
              <w:rPr>
                <w:sz w:val="28"/>
                <w:szCs w:val="28"/>
                <w:lang w:val="en-US"/>
              </w:rPr>
              <w:t>;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  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  }}</w:t>
            </w:r>
          </w:p>
          <w:p w:rsidR="00861143" w:rsidRPr="00861143" w:rsidRDefault="00861143" w:rsidP="00861143">
            <w:pPr>
              <w:ind w:left="765"/>
              <w:jc w:val="both"/>
              <w:rPr>
                <w:sz w:val="28"/>
                <w:szCs w:val="28"/>
                <w:lang w:val="en-US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delete matrix;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 w:rsidRPr="00861143">
              <w:rPr>
                <w:sz w:val="28"/>
                <w:szCs w:val="28"/>
                <w:lang w:val="en-US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return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result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:rsidR="00861143" w:rsidRDefault="00861143" w:rsidP="00861143">
            <w:pPr>
              <w:ind w:left="76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}</w:t>
            </w:r>
          </w:p>
          <w:p w:rsidR="00861143" w:rsidRDefault="00861143" w:rsidP="00861143">
            <w:pPr>
              <w:tabs>
                <w:tab w:val="left" w:pos="765"/>
              </w:tabs>
              <w:jc w:val="both"/>
              <w:rPr>
                <w:sz w:val="28"/>
                <w:szCs w:val="28"/>
              </w:rPr>
            </w:pPr>
          </w:p>
        </w:tc>
      </w:tr>
    </w:tbl>
    <w:p w:rsidR="00861143" w:rsidRDefault="00861143" w:rsidP="00861143">
      <w:pPr>
        <w:tabs>
          <w:tab w:val="left" w:pos="765"/>
        </w:tabs>
        <w:ind w:left="765"/>
        <w:jc w:val="both"/>
        <w:rPr>
          <w:sz w:val="28"/>
          <w:szCs w:val="28"/>
        </w:rPr>
      </w:pPr>
    </w:p>
    <w:p w:rsidR="005C16D7" w:rsidRDefault="007F7AA8">
      <w:pPr>
        <w:pStyle w:val="a3"/>
        <w:jc w:val="left"/>
        <w:rPr>
          <w:b w:val="0"/>
          <w:szCs w:val="28"/>
          <w:lang w:val="en-US"/>
        </w:rPr>
      </w:pPr>
      <w:r>
        <w:rPr>
          <w:b w:val="0"/>
          <w:szCs w:val="28"/>
        </w:rPr>
        <w:t>8. Выводы о проделанной работе.</w:t>
      </w:r>
    </w:p>
    <w:p w:rsidR="001C1A17" w:rsidRPr="001C1A17" w:rsidRDefault="001C1A17">
      <w:pPr>
        <w:pStyle w:val="a3"/>
        <w:jc w:val="left"/>
        <w:rPr>
          <w:b w:val="0"/>
          <w:szCs w:val="28"/>
        </w:rPr>
      </w:pPr>
      <w:r w:rsidRPr="001C1A17">
        <w:rPr>
          <w:b w:val="0"/>
          <w:szCs w:val="28"/>
        </w:rPr>
        <w:t>в ходе практической работы было создано приложение для шифрования и дешифрования текста методом перестановки с ключом.</w:t>
      </w:r>
    </w:p>
    <w:p w:rsidR="005C16D7" w:rsidRDefault="005C16D7">
      <w:pPr>
        <w:pStyle w:val="1"/>
        <w:jc w:val="center"/>
        <w:rPr>
          <w:rFonts w:ascii="Times New Roman" w:hAnsi="Times New Roman" w:cs="Times New Roman"/>
          <w:color w:val="auto"/>
        </w:rPr>
      </w:pPr>
    </w:p>
    <w:p w:rsidR="005C16D7" w:rsidRDefault="007F7AA8">
      <w:pPr>
        <w:pStyle w:val="1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Практическое занятие №  4</w:t>
      </w:r>
    </w:p>
    <w:p w:rsidR="005C16D7" w:rsidRDefault="005C16D7">
      <w:pPr>
        <w:jc w:val="both"/>
        <w:rPr>
          <w:sz w:val="28"/>
          <w:szCs w:val="28"/>
        </w:rPr>
      </w:pP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практического занятия: Система информационной безопасности в организации.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Цели практического занятия: Построить систему обеспечения информационной безопасности (СОИБ) условной организации, сформировать последовательность этапов построения СОИБ и перечислить мероприятия, реализуемые на каждом из этапов.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Количество часов: 8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Место проведения: главный корпус РКСИ, ауд. 420.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Перечень используемого оборудования: класс ПК, сеть Интернет, операционная система MS </w:t>
      </w:r>
      <w:proofErr w:type="spellStart"/>
      <w:r>
        <w:rPr>
          <w:sz w:val="28"/>
          <w:szCs w:val="28"/>
        </w:rPr>
        <w:t>Windows</w:t>
      </w:r>
      <w:proofErr w:type="spellEnd"/>
      <w:r>
        <w:rPr>
          <w:sz w:val="28"/>
          <w:szCs w:val="28"/>
        </w:rPr>
        <w:t xml:space="preserve">, браузеры,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Office</w:t>
      </w:r>
      <w:r>
        <w:rPr>
          <w:sz w:val="28"/>
          <w:szCs w:val="28"/>
        </w:rPr>
        <w:t>, индивидуальное задание, конспект лекций, комплект учебно-методической документации, электронные и бумажные методические и справочные материалы.</w:t>
      </w:r>
    </w:p>
    <w:p w:rsidR="005C16D7" w:rsidRDefault="007F7AA8">
      <w:pPr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проведения работ:</w:t>
      </w:r>
    </w:p>
    <w:p w:rsidR="005C16D7" w:rsidRDefault="005C16D7">
      <w:pPr>
        <w:ind w:right="76"/>
        <w:jc w:val="both"/>
        <w:rPr>
          <w:sz w:val="28"/>
          <w:szCs w:val="28"/>
        </w:rPr>
      </w:pPr>
    </w:p>
    <w:p w:rsidR="005C16D7" w:rsidRDefault="007F7AA8">
      <w:pPr>
        <w:pStyle w:val="a9"/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занятия (деятельность студентов):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Организовать постоянный состав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</w:t>
      </w:r>
      <w:r w:rsidR="00F04F07">
        <w:rPr>
          <w:rFonts w:ascii="Times New Roman" w:hAnsi="Times New Roman" w:cs="Times New Roman"/>
          <w:sz w:val="28"/>
          <w:szCs w:val="28"/>
        </w:rPr>
        <w:t>рогруппы</w:t>
      </w:r>
      <w:proofErr w:type="spellEnd"/>
      <w:r w:rsidR="00F04F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F04F07">
        <w:rPr>
          <w:rFonts w:ascii="Times New Roman" w:hAnsi="Times New Roman" w:cs="Times New Roman"/>
          <w:sz w:val="28"/>
          <w:szCs w:val="28"/>
        </w:rPr>
        <w:t>Юнашева</w:t>
      </w:r>
      <w:proofErr w:type="spellEnd"/>
      <w:r w:rsidR="00F04F07">
        <w:rPr>
          <w:rFonts w:ascii="Times New Roman" w:hAnsi="Times New Roman" w:cs="Times New Roman"/>
          <w:sz w:val="28"/>
          <w:szCs w:val="28"/>
        </w:rPr>
        <w:t>, Гончарова, Куралин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из предложенного списка организацию для реализации индивидуального задания.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Ознакомится с электронными и бумажными методическими и справочными материалами.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индивидуальное задание в соответствии с поставленными задачами.</w:t>
      </w:r>
    </w:p>
    <w:p w:rsidR="005C16D7" w:rsidRDefault="007F7AA8">
      <w:pPr>
        <w:pStyle w:val="a9"/>
        <w:numPr>
          <w:ilvl w:val="0"/>
          <w:numId w:val="10"/>
        </w:numPr>
        <w:ind w:left="1276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полученные результаты в текстовом файле. Сдать на проверку преподавателю.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организаций (выбрать одну):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Салоны красоты.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Автомобили: прокат, аренда.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АЗС.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Выставки.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Строительное оборудование.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Планетарий (дельфинарий).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Туризм.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Торговые базы.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Бытовые услуги.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Изготовление мебели.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Гостиница.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Издательские услуги.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Грузовые перевозки</w:t>
      </w:r>
    </w:p>
    <w:p w:rsidR="005C16D7" w:rsidRDefault="007F7AA8">
      <w:pPr>
        <w:pStyle w:val="a9"/>
        <w:numPr>
          <w:ilvl w:val="1"/>
          <w:numId w:val="11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Провайдеры.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tabs>
          <w:tab w:val="left" w:pos="284"/>
        </w:tabs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(для любого индивидуального задания):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цели и задачи защиты информации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составить матрицу доступа;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группу требований к автоматизированной системе (АС);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предмет защиты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возможные угрозы защищаемой информации в организации и их структуру;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источники, виды и способы дестабилизирующего воздействия на защищаемую информацию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выявить каналы и методы несанкционированного доступа к защищаемой информации в организации;</w:t>
      </w:r>
    </w:p>
    <w:p w:rsidR="005C16D7" w:rsidRDefault="007F7AA8">
      <w:pPr>
        <w:pStyle w:val="a7"/>
        <w:numPr>
          <w:ilvl w:val="0"/>
          <w:numId w:val="12"/>
        </w:numPr>
        <w:tabs>
          <w:tab w:val="left" w:pos="284"/>
        </w:tabs>
        <w:spacing w:after="0" w:line="240" w:lineRule="auto"/>
        <w:ind w:left="1843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определить основные направления, методы и средства защиты информации в организации.</w:t>
      </w:r>
    </w:p>
    <w:p w:rsidR="005C16D7" w:rsidRDefault="005C16D7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5C16D7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составлении файла необходимо придерживаться следующей структуры отчета: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Характеристика информационной системы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проблемы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индивидуального задания.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задачи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доступа.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по защите информации от НСД.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и предмет защиты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Угрозы защищаемой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Источники, виды и способы дестабилизирующего воздействия на защищаемую информацию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Каналы и методы несанкционированного доступа к защищаемой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направления, методы и средства защиты информации в организации.</w:t>
      </w:r>
    </w:p>
    <w:p w:rsidR="005C16D7" w:rsidRDefault="007F7AA8">
      <w:pPr>
        <w:pStyle w:val="a9"/>
        <w:numPr>
          <w:ilvl w:val="1"/>
          <w:numId w:val="12"/>
        </w:numPr>
        <w:ind w:left="1843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Выводы.</w:t>
      </w:r>
    </w:p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5C16D7" w:rsidRDefault="007F7AA8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оценивания результатов практического занятия.</w:t>
      </w:r>
    </w:p>
    <w:tbl>
      <w:tblPr>
        <w:tblStyle w:val="a6"/>
        <w:tblW w:w="0" w:type="auto"/>
        <w:tblInd w:w="2648" w:type="dxa"/>
        <w:tblLook w:val="04A0" w:firstRow="1" w:lastRow="0" w:firstColumn="1" w:lastColumn="0" w:noHBand="0" w:noVBand="1"/>
      </w:tblPr>
      <w:tblGrid>
        <w:gridCol w:w="1668"/>
        <w:gridCol w:w="7903"/>
      </w:tblGrid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Критерии</w:t>
            </w:r>
          </w:p>
        </w:tc>
      </w:tr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Зачет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в полном объеме с соблюдением необходимой последовательности действий; в ответе правильно и аккуратно выполняет все записи, таблицы, рисунки, чертежи, графики, вычисления; правильно выполняет анализ ошибок. Работа студента характеризуется высокой и средней степенью самостоятельности. Отчет по практическому занятию сдан в установленные сроки.</w:t>
            </w:r>
          </w:p>
        </w:tc>
      </w:tr>
      <w:tr w:rsidR="005C16D7">
        <w:tc>
          <w:tcPr>
            <w:tcW w:w="1668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 зачет</w:t>
            </w:r>
          </w:p>
        </w:tc>
        <w:tc>
          <w:tcPr>
            <w:tcW w:w="7903" w:type="dxa"/>
          </w:tcPr>
          <w:p w:rsidR="005C16D7" w:rsidRDefault="007F7AA8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ставится, если студент выполнил работу не полностью, объем выполненной части таков, что не позволяет получить правильные результаты и выводы; в ходе проведения работы были допущены ошибки. Работа студента характеризуется низкой степенью самостоятельности. Отчет по практическому занятию не сдан в установленные сроки.</w:t>
            </w:r>
          </w:p>
        </w:tc>
      </w:tr>
    </w:tbl>
    <w:p w:rsidR="005C16D7" w:rsidRDefault="005C16D7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:rsidR="0080249E" w:rsidRDefault="008024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0249E" w:rsidRPr="00A61F15" w:rsidRDefault="0080249E" w:rsidP="0080249E">
      <w:pPr>
        <w:jc w:val="both"/>
        <w:rPr>
          <w:szCs w:val="28"/>
        </w:rPr>
      </w:pPr>
      <w:bookmarkStart w:id="1" w:name="_Toc347390497"/>
      <w:r>
        <w:rPr>
          <w:szCs w:val="28"/>
        </w:rPr>
        <w:lastRenderedPageBreak/>
        <w:t>Работу выполнили</w:t>
      </w:r>
      <w:r w:rsidRPr="00A61F15">
        <w:rPr>
          <w:szCs w:val="28"/>
        </w:rPr>
        <w:t xml:space="preserve">: </w:t>
      </w:r>
      <w:proofErr w:type="spellStart"/>
      <w:r>
        <w:rPr>
          <w:szCs w:val="28"/>
        </w:rPr>
        <w:t>Юнашева</w:t>
      </w:r>
      <w:proofErr w:type="spellEnd"/>
      <w:r>
        <w:rPr>
          <w:szCs w:val="28"/>
        </w:rPr>
        <w:t>, Гончарова, Куралин</w:t>
      </w:r>
    </w:p>
    <w:p w:rsidR="0080249E" w:rsidRDefault="0080249E" w:rsidP="0080249E">
      <w:pPr>
        <w:jc w:val="both"/>
        <w:rPr>
          <w:szCs w:val="28"/>
        </w:rPr>
      </w:pPr>
    </w:p>
    <w:p w:rsidR="0080249E" w:rsidRPr="00EE2304" w:rsidRDefault="0080249E" w:rsidP="0080249E">
      <w:pPr>
        <w:jc w:val="both"/>
        <w:rPr>
          <w:szCs w:val="28"/>
        </w:rPr>
      </w:pPr>
      <w:r w:rsidRPr="00EE2304">
        <w:rPr>
          <w:szCs w:val="28"/>
        </w:rPr>
        <w:t>Контрольные вопросы:</w:t>
      </w:r>
    </w:p>
    <w:p w:rsidR="0080249E" w:rsidRPr="00EE2304" w:rsidRDefault="0080249E" w:rsidP="0080249E">
      <w:pPr>
        <w:pStyle w:val="a7"/>
        <w:numPr>
          <w:ilvl w:val="0"/>
          <w:numId w:val="13"/>
        </w:numPr>
        <w:jc w:val="both"/>
        <w:rPr>
          <w:i/>
          <w:szCs w:val="28"/>
        </w:rPr>
      </w:pPr>
      <w:r w:rsidRPr="00EE2304">
        <w:rPr>
          <w:i/>
          <w:szCs w:val="28"/>
        </w:rPr>
        <w:t>Какие нормативные документы использовались при построении СОИБ?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  <w:r w:rsidRPr="00EE2304">
        <w:rPr>
          <w:szCs w:val="28"/>
        </w:rPr>
        <w:t>Федеральным законом от 4 мая 2011 г. N 99-ФЗ «О лицензировании отдельных видов деятельности»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  <w:r w:rsidRPr="00EE2304">
        <w:rPr>
          <w:szCs w:val="28"/>
        </w:rPr>
        <w:t>Федерального закона от 27 декабря 2002 г. N 184-ФЗ «О техническом регулировании»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</w:p>
    <w:p w:rsidR="0080249E" w:rsidRPr="00EE2304" w:rsidRDefault="0080249E" w:rsidP="0080249E">
      <w:pPr>
        <w:pStyle w:val="a7"/>
        <w:numPr>
          <w:ilvl w:val="0"/>
          <w:numId w:val="13"/>
        </w:numPr>
        <w:jc w:val="both"/>
        <w:rPr>
          <w:szCs w:val="28"/>
        </w:rPr>
      </w:pPr>
      <w:r w:rsidRPr="00EE2304">
        <w:rPr>
          <w:szCs w:val="28"/>
        </w:rPr>
        <w:t>Является ли процедура построения СОИБ циклической? Обоснуйте Ваш ответ.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  <w:r w:rsidRPr="00EE2304">
        <w:rPr>
          <w:szCs w:val="28"/>
        </w:rPr>
        <w:t>Да, потому что это процесс, включающий осознание степени необходимости защиты информации и постановку задач; сбор и анализ данных о состоянии информационной безопасности в организации; оценку информационных рисков; планирование мер по обработке рисков; реализацию и внедрение соответствующих механизмов контроля, распределение ролей и ответственности, обучение и мотивацию персонала, оперативную работу по осуществлению защитных мероприятий; мониторинг функционирования механизмов контроля, оценку их эффективности и соответствующие корректирующие воздействия.</w:t>
      </w:r>
    </w:p>
    <w:p w:rsidR="0080249E" w:rsidRPr="00EE2304" w:rsidRDefault="0080249E" w:rsidP="0080249E">
      <w:pPr>
        <w:pStyle w:val="a7"/>
        <w:rPr>
          <w:szCs w:val="28"/>
        </w:rPr>
      </w:pP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</w:p>
    <w:p w:rsidR="0080249E" w:rsidRPr="00EE2304" w:rsidRDefault="0080249E" w:rsidP="0080249E">
      <w:pPr>
        <w:pStyle w:val="a7"/>
        <w:numPr>
          <w:ilvl w:val="0"/>
          <w:numId w:val="13"/>
        </w:numPr>
        <w:jc w:val="both"/>
        <w:rPr>
          <w:i/>
          <w:szCs w:val="28"/>
        </w:rPr>
      </w:pPr>
      <w:r w:rsidRPr="00EE2304">
        <w:rPr>
          <w:i/>
          <w:szCs w:val="28"/>
        </w:rPr>
        <w:t>Дайте характеристику современным злоумышленникам, совершающим правонарушения в сфере информационной безопасности.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  <w:r w:rsidRPr="00EE2304">
        <w:rPr>
          <w:szCs w:val="28"/>
        </w:rPr>
        <w:t>Современные злоумышленники чаще всего идут на получение информации незаконным путем для финансовой выгоды. Преступники реализуют множество других способов и инструментов для завладения чужими деньгами: используют дубликаты сим-карт потерпевших, а также устройства-</w:t>
      </w:r>
      <w:proofErr w:type="spellStart"/>
      <w:r w:rsidRPr="00EE2304">
        <w:rPr>
          <w:szCs w:val="28"/>
        </w:rPr>
        <w:t>скиммеры</w:t>
      </w:r>
      <w:proofErr w:type="spellEnd"/>
      <w:r w:rsidRPr="00EE2304">
        <w:rPr>
          <w:szCs w:val="28"/>
        </w:rPr>
        <w:t xml:space="preserve">, считывающие информацию, содержащуюся на магнитной полосе банковской карты для последующего изготовления ее дубликата. Рассылают в социальных сетях со взломанных страниц пользователей сообщения их знакомым с просьбами одолжить деньги, внедряют вредоносные ПО в системы юридических лиц, похищают электронные ключи и учетные записи к нему в офисах организации и т.д. 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</w:p>
    <w:p w:rsidR="0080249E" w:rsidRPr="00EE2304" w:rsidRDefault="0080249E" w:rsidP="0080249E">
      <w:pPr>
        <w:pStyle w:val="a7"/>
        <w:numPr>
          <w:ilvl w:val="0"/>
          <w:numId w:val="13"/>
        </w:numPr>
        <w:jc w:val="both"/>
        <w:rPr>
          <w:i/>
          <w:szCs w:val="28"/>
        </w:rPr>
      </w:pPr>
      <w:r w:rsidRPr="00EE2304">
        <w:rPr>
          <w:i/>
          <w:szCs w:val="28"/>
        </w:rPr>
        <w:t>Обоснуйте необходимость проведения регулярной работы с сотрудниками организации.</w:t>
      </w:r>
    </w:p>
    <w:p w:rsidR="0080249E" w:rsidRPr="00EE2304" w:rsidRDefault="0080249E" w:rsidP="0080249E">
      <w:pPr>
        <w:pStyle w:val="a5"/>
        <w:ind w:left="1134"/>
        <w:rPr>
          <w:szCs w:val="28"/>
        </w:rPr>
      </w:pPr>
      <w:r w:rsidRPr="00EE2304">
        <w:rPr>
          <w:szCs w:val="28"/>
        </w:rPr>
        <w:t>Работа с персоналом по вопросам обеспечения информационной безопасности начинается в ходе процесса подбора и расстановки кадров, заканчивается – после увольнения сотрудника из организации.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rStyle w:val="ac"/>
          <w:color w:val="333333"/>
          <w:szCs w:val="28"/>
        </w:rPr>
        <w:t>Текущая работа с персоналом, обладающим конфиденциальной инфор</w:t>
      </w:r>
      <w:r w:rsidRPr="00EE2304">
        <w:rPr>
          <w:rStyle w:val="ac"/>
          <w:color w:val="333333"/>
          <w:szCs w:val="28"/>
        </w:rPr>
        <w:softHyphen/>
        <w:t xml:space="preserve">мацией, </w:t>
      </w:r>
      <w:r w:rsidRPr="00EE2304">
        <w:rPr>
          <w:color w:val="333333"/>
          <w:szCs w:val="28"/>
        </w:rPr>
        <w:t>подразумевает: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>- обучение и систематическое инструктирование работников: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>- проведение регулярной воспитательной работы с персоналом, работающим с конфиденциальными сведениями и документами;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>- постоянный контроль за выполнением персоналом требований по защите информации;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>- аналитическую работу по изучению степени осведомленности персонала в области конфиденциальных работ;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>- проведение служебных расследований по фактам утраты информации и нарушений персоналом требований по защите информации.</w:t>
      </w:r>
    </w:p>
    <w:p w:rsidR="0080249E" w:rsidRPr="00EE2304" w:rsidRDefault="0080249E" w:rsidP="0080249E">
      <w:pPr>
        <w:pStyle w:val="a5"/>
        <w:ind w:left="1134"/>
        <w:rPr>
          <w:color w:val="333333"/>
          <w:szCs w:val="28"/>
        </w:rPr>
      </w:pPr>
      <w:r w:rsidRPr="00EE2304">
        <w:rPr>
          <w:color w:val="333333"/>
          <w:szCs w:val="28"/>
        </w:rPr>
        <w:t xml:space="preserve">Процесс обучения работников правилам защиты информации должен быть систематическим и регулярным, т. к. состав и уровень ограничения доступа к конфиденциальной информации часто меняются, а система зашиты, требует регулярного обновления и видоизменения. </w:t>
      </w:r>
    </w:p>
    <w:p w:rsidR="0080249E" w:rsidRPr="00EE2304" w:rsidRDefault="0080249E" w:rsidP="0080249E">
      <w:pPr>
        <w:pStyle w:val="a7"/>
        <w:numPr>
          <w:ilvl w:val="0"/>
          <w:numId w:val="13"/>
        </w:numPr>
        <w:jc w:val="both"/>
        <w:rPr>
          <w:szCs w:val="28"/>
        </w:rPr>
      </w:pPr>
      <w:r w:rsidRPr="00EE2304">
        <w:rPr>
          <w:i/>
          <w:szCs w:val="28"/>
        </w:rPr>
        <w:lastRenderedPageBreak/>
        <w:t>Какова конечная цель полученной СОИБ</w:t>
      </w:r>
      <w:r w:rsidRPr="00EE2304">
        <w:rPr>
          <w:szCs w:val="28"/>
        </w:rPr>
        <w:t>?</w:t>
      </w:r>
    </w:p>
    <w:p w:rsidR="0080249E" w:rsidRPr="00EE2304" w:rsidRDefault="0080249E" w:rsidP="0080249E">
      <w:pPr>
        <w:pStyle w:val="a7"/>
        <w:ind w:left="1080"/>
        <w:jc w:val="both"/>
        <w:rPr>
          <w:szCs w:val="28"/>
        </w:rPr>
      </w:pPr>
      <w:r w:rsidRPr="00EE2304">
        <w:rPr>
          <w:szCs w:val="28"/>
        </w:rPr>
        <w:t>Конечной целью полученной СОИБ являются обеспечение защиты информации, внедрение и эксплуатация технических подсистем, комплексов и средств обеспечения информационной безопасности, обеспечение доступности соответствующих категорий информации для пользователей.</w:t>
      </w:r>
    </w:p>
    <w:p w:rsidR="0080249E" w:rsidRDefault="0080249E" w:rsidP="0080249E">
      <w:pPr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numPr>
          <w:ilvl w:val="0"/>
          <w:numId w:val="38"/>
        </w:numPr>
        <w:spacing w:before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Описание предприятия</w:t>
      </w:r>
      <w:bookmarkEnd w:id="1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МБОУ СОШ №1 </w:t>
      </w:r>
      <w:proofErr w:type="spellStart"/>
      <w:r>
        <w:rPr>
          <w:color w:val="000000" w:themeColor="text1"/>
        </w:rPr>
        <w:t>ст.Тбилисская</w:t>
      </w:r>
      <w:proofErr w:type="spellEnd"/>
      <w:r>
        <w:rPr>
          <w:color w:val="000000" w:themeColor="text1"/>
        </w:rPr>
        <w:t>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Пользователей – </w:t>
      </w:r>
      <w:r>
        <w:rPr>
          <w:color w:val="000000" w:themeColor="text1"/>
          <w:lang w:val="en-US"/>
        </w:rPr>
        <w:t>60</w:t>
      </w:r>
      <w:r>
        <w:rPr>
          <w:color w:val="000000" w:themeColor="text1"/>
        </w:rPr>
        <w:t>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Компьютеров – </w:t>
      </w:r>
      <w:r>
        <w:rPr>
          <w:color w:val="000000" w:themeColor="text1"/>
          <w:lang w:val="en-US"/>
        </w:rPr>
        <w:t>42</w:t>
      </w:r>
      <w:r>
        <w:rPr>
          <w:color w:val="000000" w:themeColor="text1"/>
        </w:rPr>
        <w:t>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Режим многопользовательский.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Есть выход в интернет.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Система распределенная.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Обрабатываемых данных больше 8 и меньше 500.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Нужно защитить персональные данные.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Школа включает в себя следующие отделы:</w:t>
      </w:r>
    </w:p>
    <w:p w:rsidR="0080249E" w:rsidRDefault="0080249E" w:rsidP="0080249E">
      <w:pPr>
        <w:pStyle w:val="a7"/>
        <w:numPr>
          <w:ilvl w:val="0"/>
          <w:numId w:val="16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Совет администрации;</w:t>
      </w:r>
    </w:p>
    <w:p w:rsidR="0080249E" w:rsidRDefault="0080249E" w:rsidP="0080249E">
      <w:pPr>
        <w:pStyle w:val="a7"/>
        <w:numPr>
          <w:ilvl w:val="0"/>
          <w:numId w:val="16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Педагогический совет;</w:t>
      </w:r>
    </w:p>
    <w:p w:rsidR="0080249E" w:rsidRDefault="0080249E" w:rsidP="0080249E">
      <w:pPr>
        <w:pStyle w:val="a7"/>
        <w:numPr>
          <w:ilvl w:val="0"/>
          <w:numId w:val="16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Общешкольное собрание.</w:t>
      </w:r>
    </w:p>
    <w:p w:rsidR="0080249E" w:rsidRDefault="0080249E" w:rsidP="0080249E">
      <w:pPr>
        <w:pStyle w:val="a7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Уровни конфиденциальности:</w:t>
      </w:r>
    </w:p>
    <w:p w:rsidR="0080249E" w:rsidRDefault="0080249E" w:rsidP="0080249E">
      <w:pPr>
        <w:pStyle w:val="a7"/>
        <w:numPr>
          <w:ilvl w:val="0"/>
          <w:numId w:val="17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персональные данные;</w:t>
      </w:r>
    </w:p>
    <w:p w:rsidR="0080249E" w:rsidRDefault="0080249E" w:rsidP="0080249E">
      <w:pPr>
        <w:pStyle w:val="a7"/>
        <w:numPr>
          <w:ilvl w:val="0"/>
          <w:numId w:val="17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информация для служебного пользования.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школе имеются следующие должности: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Директор;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Зам. директора по УВР;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Зам. Директора по ВР;</w:t>
      </w:r>
    </w:p>
    <w:p w:rsidR="0080249E" w:rsidRPr="0050274A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Системный администратор;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Главный бухгалтер;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Педагоги;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Психолог;</w:t>
      </w:r>
    </w:p>
    <w:p w:rsidR="0080249E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Охрана;</w:t>
      </w:r>
    </w:p>
    <w:p w:rsidR="0080249E" w:rsidRPr="0050274A" w:rsidRDefault="0080249E" w:rsidP="0080249E">
      <w:pPr>
        <w:pStyle w:val="a7"/>
        <w:numPr>
          <w:ilvl w:val="0"/>
          <w:numId w:val="18"/>
        </w:numPr>
        <w:spacing w:after="0" w:line="240" w:lineRule="auto"/>
        <w:jc w:val="both"/>
        <w:rPr>
          <w:color w:val="000000" w:themeColor="text1"/>
        </w:rPr>
      </w:pPr>
      <w:r>
        <w:rPr>
          <w:color w:val="000000" w:themeColor="text1"/>
        </w:rPr>
        <w:t>Заведующий хозяйством</w:t>
      </w:r>
      <w:r w:rsidRPr="0050274A">
        <w:rPr>
          <w:color w:val="000000" w:themeColor="text1"/>
        </w:rPr>
        <w:t>.</w:t>
      </w: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b w:val="0"/>
          <w:bCs w:val="0"/>
          <w:color w:val="000000" w:themeColor="text1"/>
        </w:rPr>
        <w:br w:type="page"/>
      </w:r>
      <w:bookmarkStart w:id="2" w:name="_Toc347390498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Характеристика информационной системы предприятия</w:t>
      </w:r>
      <w:bookmarkEnd w:id="2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Школа использует следующее программное обеспечение:</w:t>
      </w:r>
    </w:p>
    <w:p w:rsidR="0080249E" w:rsidRPr="003C6E8A" w:rsidRDefault="0080249E" w:rsidP="0080249E">
      <w:pPr>
        <w:numPr>
          <w:ilvl w:val="0"/>
          <w:numId w:val="19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пакет </w:t>
      </w:r>
      <w:proofErr w:type="spellStart"/>
      <w:r>
        <w:rPr>
          <w:color w:val="000000" w:themeColor="text1"/>
          <w:lang w:val="en-US"/>
        </w:rPr>
        <w:t>Libre</w:t>
      </w:r>
      <w:r>
        <w:rPr>
          <w:color w:val="000000" w:themeColor="text1"/>
        </w:rPr>
        <w:t>Office</w:t>
      </w:r>
      <w:proofErr w:type="spellEnd"/>
      <w:r>
        <w:rPr>
          <w:color w:val="000000" w:themeColor="text1"/>
        </w:rPr>
        <w:t>;</w:t>
      </w:r>
    </w:p>
    <w:p w:rsidR="0080249E" w:rsidRDefault="0080249E" w:rsidP="0080249E">
      <w:pPr>
        <w:numPr>
          <w:ilvl w:val="0"/>
          <w:numId w:val="19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OpenOffice;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Персональный компьютер есть у директора</w:t>
      </w:r>
      <w:r w:rsidRPr="000E1DEE">
        <w:rPr>
          <w:color w:val="000000" w:themeColor="text1"/>
        </w:rPr>
        <w:t xml:space="preserve"> </w:t>
      </w:r>
      <w:r>
        <w:rPr>
          <w:color w:val="000000" w:themeColor="text1"/>
        </w:rPr>
        <w:t>(анализирует работу школы, планирования деятельности и т.п.), у педагогов и психолога (для ведения учебной деятельности),  у главного бухгалтера (рассчитывает заработную, расчеты с поставщиками, и прочие финансовые обороты школы), завхоз (ведет инвентаризацию  и учет ведения склада), у охраны (для системы видеонаблюдения).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Системный администратор (администрирует школьный сервер).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Другие компьютеры персональными не являются и их используют другие работники в своих целях.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безопасного доступа пользователей локальной сети в Интернет, для защиты компьютеров от вторжений хакеров, вирусов, спама, точного подсчета трафика используется Интернет-шлюз </w:t>
      </w:r>
      <w:proofErr w:type="spellStart"/>
      <w:r>
        <w:rPr>
          <w:color w:val="000000" w:themeColor="text1"/>
          <w:lang w:val="en-US"/>
        </w:rPr>
        <w:t>SkyDNS</w:t>
      </w:r>
      <w:proofErr w:type="spellEnd"/>
      <w:r w:rsidRPr="004311C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платформе </w:t>
      </w:r>
      <w:r>
        <w:rPr>
          <w:color w:val="000000" w:themeColor="text1"/>
          <w:lang w:val="en-US"/>
        </w:rPr>
        <w:t>Linux</w:t>
      </w:r>
      <w:r>
        <w:rPr>
          <w:color w:val="000000" w:themeColor="text1"/>
        </w:rPr>
        <w:t>. В состав программного обеспечения входят прокси-сервер, межсетевой экран, антивирусная защита, система обнаружения атак, система анализа содержимого трафика, анти-спам.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Так как предприятие хранит персональные данные персонала и учеников, не подлежащие разглашению (т.е. доступ к которым разрешен не всем), в школе установлена система считывания индивидуальных электронных карт. Эти карты позволяют персоналу и школьникам зайти на территорию учебного заведения. Персональные данные видит только охрана. Такая система позволяет избежать использования личной информации и настроек данного школьника или персонала другим людям.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Так же для защиты помещений от несанкционированного доступа, в зданиях установлены камеры видеонаблюдения, система сигнализации, система противопожарной безопасности.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347390499"/>
      <w:r>
        <w:rPr>
          <w:rFonts w:ascii="Times New Roman" w:hAnsi="Times New Roman"/>
          <w:color w:val="000000" w:themeColor="text1"/>
          <w:sz w:val="24"/>
          <w:szCs w:val="24"/>
        </w:rPr>
        <w:t xml:space="preserve">Актуальность проблемы защиты информации в </w:t>
      </w:r>
      <w:bookmarkEnd w:id="3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Default="0080249E" w:rsidP="0080249E"/>
    <w:p w:rsidR="0080249E" w:rsidRDefault="0080249E" w:rsidP="0080249E">
      <w:pPr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Обеспечение защиты информации в школе предусматривает необходимость защиты персональных данных. Наиболее важной представляется защита персональных данных, так как доверие сотрудников и учащихся в первую очередь основывается на предоставлении своих личных данных, и соответственно, сохранением их сотрудниками организации.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Поэтому </w:t>
      </w:r>
      <w:r>
        <w:rPr>
          <w:bCs/>
          <w:color w:val="000000" w:themeColor="text1"/>
        </w:rPr>
        <w:t>целью</w:t>
      </w:r>
      <w:r>
        <w:rPr>
          <w:color w:val="000000" w:themeColor="text1"/>
        </w:rPr>
        <w:t xml:space="preserve"> обеспечения безопасности в школе является разработка политики безопасности и обеспечение надежной защиты информации на предприятии для его нормального функционирования.</w:t>
      </w:r>
    </w:p>
    <w:p w:rsidR="0080249E" w:rsidRDefault="0080249E" w:rsidP="0080249E"/>
    <w:p w:rsidR="0080249E" w:rsidRDefault="0080249E" w:rsidP="0080249E">
      <w:pPr>
        <w:ind w:firstLine="709"/>
        <w:jc w:val="both"/>
        <w:rPr>
          <w:b/>
          <w:color w:val="000000" w:themeColor="text1"/>
        </w:rPr>
      </w:pPr>
      <w:bookmarkStart w:id="4" w:name="_Toc347390500"/>
      <w:r>
        <w:rPr>
          <w:b/>
          <w:color w:val="000000" w:themeColor="text1"/>
        </w:rPr>
        <w:t>Задачи</w:t>
      </w:r>
      <w:bookmarkEnd w:id="4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данном задании практикантов поставлены следующие задачи: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цели и задачи защиты информации в школе;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составить матрицу доступа;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группу требований к автоматизированной системе (далее будет использовано сокращение АС);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предмет защиты на предприятии;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возможные угрозы защищаемой информации в школе и их структуру;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источники, виды и способы дестабилизирующего воздействия на защищаемую информацию в школе;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выявить каналы и методы несанкционированного доступа к защищаемой информации в школе;</w:t>
      </w:r>
    </w:p>
    <w:p w:rsidR="0080249E" w:rsidRDefault="0080249E" w:rsidP="0080249E">
      <w:pPr>
        <w:pStyle w:val="a7"/>
        <w:numPr>
          <w:ilvl w:val="0"/>
          <w:numId w:val="12"/>
        </w:numPr>
        <w:spacing w:after="0" w:line="24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определить основные направления, методы и средства защиты информации в школе.</w:t>
      </w: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347390501"/>
      <w:r>
        <w:rPr>
          <w:rFonts w:ascii="Times New Roman" w:hAnsi="Times New Roman"/>
          <w:color w:val="000000" w:themeColor="text1"/>
          <w:sz w:val="24"/>
          <w:szCs w:val="24"/>
        </w:rPr>
        <w:t xml:space="preserve">2. Цели и задачи защиты информации в </w:t>
      </w:r>
      <w:bookmarkEnd w:id="5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Целями защиты информации школы являются: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предупреждение хищения, утечки, утраты, искажения, подделки конфиденциальной информации (персональных данных);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угроз безопасности личности и учреждения;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несанкционированных действий по уничтожению, модификации, искажению, копированию, блокированию конфиденциальной информации;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предотвращение других форм незаконного вмешательства в информационные ресурсы и системы, обеспечение правового режима документированной информации как объекта собственности;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защита конституционных прав граждан на сохранение личной тайны и конфиденциальности персональных данных, имеющихся в информационных системах;</w:t>
      </w:r>
    </w:p>
    <w:p w:rsidR="0080249E" w:rsidRDefault="0080249E" w:rsidP="0080249E">
      <w:pPr>
        <w:pStyle w:val="a5"/>
        <w:numPr>
          <w:ilvl w:val="0"/>
          <w:numId w:val="20"/>
        </w:numPr>
        <w:tabs>
          <w:tab w:val="num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сохранение, конфиденциальности документированной информации в соответствии с законодательством.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задачам защиты информации в учебном заведении относятся:</w:t>
      </w:r>
    </w:p>
    <w:p w:rsidR="0080249E" w:rsidRDefault="0080249E" w:rsidP="0080249E">
      <w:pPr>
        <w:numPr>
          <w:ilvl w:val="0"/>
          <w:numId w:val="21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обеспечение учебной деятельности школы режимным информационным обслуживанием, то есть снабжением всех служб, подразделений и должностных лиц необходимой информацией, как засекреченной, так и несекретной. При этом деятельность по защите информации по возможности не должна создавать больших помех и неудобств в решении производственных и прочих задач, и в то же время способствовать их эффективному решению, давать школе преимущества перед другими школами и оправдывать затраты средств на защиту информации.</w:t>
      </w:r>
    </w:p>
    <w:p w:rsidR="0080249E" w:rsidRDefault="0080249E" w:rsidP="0080249E">
      <w:pPr>
        <w:numPr>
          <w:ilvl w:val="0"/>
          <w:numId w:val="22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гарантия безопасности информации, ее средств, предотвращение утечки защищаемой информации и предупреждение любого несанкционированного доступа к носителям засекреченной информации;</w:t>
      </w:r>
    </w:p>
    <w:p w:rsidR="0080249E" w:rsidRDefault="0080249E" w:rsidP="0080249E">
      <w:pPr>
        <w:pStyle w:val="a5"/>
        <w:numPr>
          <w:ilvl w:val="0"/>
          <w:numId w:val="22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отработка механизмов оперативного реагирования на угрозы, использование юридических, экономических, организационных, социально-психологических, инженерно-технических средств и методов выявления и нейтрализации источников угроз безопасности учреждения;</w:t>
      </w:r>
    </w:p>
    <w:p w:rsidR="0080249E" w:rsidRDefault="0080249E" w:rsidP="0080249E">
      <w:pPr>
        <w:numPr>
          <w:ilvl w:val="0"/>
          <w:numId w:val="22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документирование процесса защиты информации, особенно сведений с тем, чтобы в случае возникновения необходимости обращения в правоохранительные органы, иметь соответствующие доказательства, что предприятие принимало необходимые меры к защите этих сведений;</w:t>
      </w:r>
    </w:p>
    <w:p w:rsidR="0080249E" w:rsidRDefault="0080249E" w:rsidP="0080249E">
      <w:pPr>
        <w:pStyle w:val="a5"/>
        <w:numPr>
          <w:ilvl w:val="0"/>
          <w:numId w:val="22"/>
        </w:numPr>
        <w:tabs>
          <w:tab w:val="left" w:pos="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организация специального делопроизводства, исключающего несанкционированное получение конфиденциальной информации.</w:t>
      </w:r>
    </w:p>
    <w:p w:rsidR="0080249E" w:rsidRDefault="0080249E" w:rsidP="0080249E">
      <w:pPr>
        <w:pStyle w:val="a5"/>
        <w:tabs>
          <w:tab w:val="left" w:pos="0"/>
        </w:tabs>
        <w:ind w:left="709"/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347390507"/>
      <w:r>
        <w:rPr>
          <w:rFonts w:ascii="Times New Roman" w:hAnsi="Times New Roman"/>
          <w:color w:val="000000" w:themeColor="text1"/>
          <w:sz w:val="24"/>
          <w:szCs w:val="24"/>
        </w:rPr>
        <w:t>3. Матрица доступа</w:t>
      </w:r>
      <w:bookmarkEnd w:id="6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Основой политики безопасности является избирательное управление доступом, которое подразумевает, что все субъекты и объекты системы должны быть идентифицированы; права доступа субъекта к объекту системы определяются на основании некоторого правила (свойство избирательности).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описания свойств избирательного управления доступом применяется модель системы на основе матрицы доступа (МД), иногда ее называют матрицей контроля доступа. Матрица доступа представляет собой прямоугольную матрицу, в которой объекту системы соответствует строка, а субъекту столбец. На пересечении столбца и строки матрицы указывается тип разрешенного доступа </w:t>
      </w:r>
      <w:r>
        <w:rPr>
          <w:color w:val="000000" w:themeColor="text1"/>
        </w:rPr>
        <w:lastRenderedPageBreak/>
        <w:t>субъекта к объекту. Обычно выделяют такие типы доступа субъекта к объекту, как «доступ на чтение», «доступ на запись», «доступ на исполнение» и др.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Множество объектов и типов доступа к ним субъекта может изменяться в соответствии с некоторыми правилами, существующими в данной системе. Определение и изменение этих правил также является задачей МД.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Начальное состояние системы определяется матрицей доступа, все действия регламентированы и зафиксированы в данной матрице.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R</w:t>
      </w:r>
      <w:r w:rsidRPr="00F6589D">
        <w:rPr>
          <w:color w:val="000000" w:themeColor="text1"/>
          <w:sz w:val="22"/>
        </w:rPr>
        <w:t xml:space="preserve"> – чтение из объекта;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W</w:t>
      </w:r>
      <w:r w:rsidRPr="00F6589D">
        <w:rPr>
          <w:color w:val="000000" w:themeColor="text1"/>
          <w:sz w:val="22"/>
        </w:rPr>
        <w:t xml:space="preserve"> – запись в объект;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CR</w:t>
      </w:r>
      <w:r w:rsidRPr="00F6589D">
        <w:rPr>
          <w:color w:val="000000" w:themeColor="text1"/>
          <w:sz w:val="22"/>
        </w:rPr>
        <w:t xml:space="preserve"> – создание объекта;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D</w:t>
      </w:r>
      <w:r w:rsidRPr="00F6589D">
        <w:rPr>
          <w:color w:val="000000" w:themeColor="text1"/>
          <w:sz w:val="22"/>
        </w:rPr>
        <w:t xml:space="preserve"> – удаление объекта;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“+” – определяет права доступа для данного субъекта;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“–” – не определяет права доступа для данного субъекта.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Состояние системы считается безопасным, если в соответствии с политикой безопасности субъектам разрешены только определённые типы доступа к объектам (в том числе отсутствие доступа).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Объектами защиты в школе являются: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О1 – технические средства приема, передачи и обработки информации;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O</w:t>
      </w:r>
      <w:r w:rsidRPr="00F6589D">
        <w:rPr>
          <w:color w:val="000000" w:themeColor="text1"/>
          <w:sz w:val="22"/>
        </w:rPr>
        <w:t>2 – персональные данные школьников;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O</w:t>
      </w:r>
      <w:r w:rsidRPr="00F6589D">
        <w:rPr>
          <w:color w:val="000000" w:themeColor="text1"/>
          <w:sz w:val="22"/>
        </w:rPr>
        <w:t>3 – персональные данные работников;</w:t>
      </w:r>
    </w:p>
    <w:p w:rsidR="0080249E" w:rsidRPr="00F6589D" w:rsidRDefault="0080249E" w:rsidP="0080249E">
      <w:pPr>
        <w:ind w:firstLine="709"/>
        <w:jc w:val="both"/>
        <w:rPr>
          <w:bCs/>
          <w:iCs/>
          <w:color w:val="000000" w:themeColor="text1"/>
          <w:sz w:val="22"/>
        </w:rPr>
      </w:pPr>
      <w:r w:rsidRPr="00F6589D">
        <w:rPr>
          <w:bCs/>
          <w:iCs/>
          <w:color w:val="000000" w:themeColor="text1"/>
          <w:sz w:val="22"/>
        </w:rPr>
        <w:t xml:space="preserve">О4 </w:t>
      </w:r>
      <w:r w:rsidRPr="00F6589D">
        <w:rPr>
          <w:color w:val="000000" w:themeColor="text1"/>
          <w:sz w:val="22"/>
        </w:rPr>
        <w:t>– документированная информация;</w:t>
      </w:r>
    </w:p>
    <w:p w:rsidR="0080249E" w:rsidRPr="00F6589D" w:rsidRDefault="0080249E" w:rsidP="0080249E">
      <w:pPr>
        <w:pStyle w:val="a5"/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О5 – личные дела работников;</w:t>
      </w:r>
    </w:p>
    <w:p w:rsidR="0080249E" w:rsidRPr="00F6589D" w:rsidRDefault="0080249E" w:rsidP="0080249E">
      <w:pPr>
        <w:pStyle w:val="a5"/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О6 – электронные базы данных работников и школьников;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О7 – средства защиты информации (антивирусные программы, система сигнализации, система противопожарной охраны и др.);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</w:rPr>
        <w:t>Субъектами доступа к ресурсам школы являются:</w:t>
      </w:r>
    </w:p>
    <w:p w:rsidR="0080249E" w:rsidRPr="00F6589D" w:rsidRDefault="0080249E" w:rsidP="0080249E">
      <w:pPr>
        <w:ind w:firstLine="70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1 – Директор;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2 – Зам. директора по УВР;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3 – Зам. Директора по ВР;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4 – Системный администратор;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5 – Главный бухгалтер;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6 – Педагоги;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7 – Психолог;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>8 – Охрана;</w:t>
      </w:r>
    </w:p>
    <w:p w:rsidR="0080249E" w:rsidRPr="00F6589D" w:rsidRDefault="0080249E" w:rsidP="0080249E">
      <w:pPr>
        <w:ind w:left="360" w:firstLine="349"/>
        <w:jc w:val="both"/>
        <w:rPr>
          <w:color w:val="000000" w:themeColor="text1"/>
          <w:sz w:val="22"/>
        </w:rPr>
      </w:pPr>
      <w:r w:rsidRPr="00F6589D">
        <w:rPr>
          <w:color w:val="000000" w:themeColor="text1"/>
          <w:sz w:val="22"/>
          <w:lang w:val="en-US"/>
        </w:rPr>
        <w:t>S</w:t>
      </w:r>
      <w:r w:rsidRPr="00F6589D">
        <w:rPr>
          <w:color w:val="000000" w:themeColor="text1"/>
          <w:sz w:val="22"/>
        </w:rPr>
        <w:t xml:space="preserve">9 – Заведующий хозяйством. </w:t>
      </w:r>
    </w:p>
    <w:p w:rsidR="0080249E" w:rsidRDefault="0080249E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Таблица 1. Матрица доступа</w:t>
      </w:r>
    </w:p>
    <w:tbl>
      <w:tblPr>
        <w:tblStyle w:val="a6"/>
        <w:tblW w:w="5102" w:type="dxa"/>
        <w:tblInd w:w="709" w:type="dxa"/>
        <w:tblLayout w:type="fixed"/>
        <w:tblLook w:val="04A0" w:firstRow="1" w:lastRow="0" w:firstColumn="1" w:lastColumn="0" w:noHBand="0" w:noVBand="1"/>
      </w:tblPr>
      <w:tblGrid>
        <w:gridCol w:w="566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80249E" w:rsidTr="001020A8">
        <w:tc>
          <w:tcPr>
            <w:tcW w:w="566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O1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O2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O3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O4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O5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O6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O7</w:t>
            </w:r>
          </w:p>
        </w:tc>
        <w:tc>
          <w:tcPr>
            <w:tcW w:w="567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S6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S1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 W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</w:t>
            </w:r>
          </w:p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W,D,CR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</w:t>
            </w:r>
          </w:p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W,D,CR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</w:t>
            </w:r>
          </w:p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W,D,CR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</w:t>
            </w:r>
          </w:p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W,D,CR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</w:t>
            </w:r>
          </w:p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W,D,CR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S2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E17EA5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S3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S4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R,W, DCR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_</w:t>
            </w:r>
          </w:p>
        </w:tc>
        <w:tc>
          <w:tcPr>
            <w:tcW w:w="567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R,W, DCR</w:t>
            </w:r>
          </w:p>
        </w:tc>
        <w:tc>
          <w:tcPr>
            <w:tcW w:w="567" w:type="dxa"/>
          </w:tcPr>
          <w:p w:rsidR="0080249E" w:rsidRPr="005854D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+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S5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S6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S7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</w:tr>
      <w:tr w:rsidR="0080249E" w:rsidTr="001020A8">
        <w:tc>
          <w:tcPr>
            <w:tcW w:w="566" w:type="dxa"/>
          </w:tcPr>
          <w:p w:rsidR="0080249E" w:rsidRPr="00072571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S8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A701BF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R,W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</w:tr>
      <w:tr w:rsidR="0080249E" w:rsidTr="001020A8">
        <w:tc>
          <w:tcPr>
            <w:tcW w:w="566" w:type="dxa"/>
          </w:tcPr>
          <w:p w:rsidR="0080249E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S9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  <w:tc>
          <w:tcPr>
            <w:tcW w:w="567" w:type="dxa"/>
          </w:tcPr>
          <w:p w:rsidR="0080249E" w:rsidRPr="008136B0" w:rsidRDefault="0080249E" w:rsidP="001020A8">
            <w:pPr>
              <w:pStyle w:val="a5"/>
              <w:tabs>
                <w:tab w:val="left" w:pos="0"/>
              </w:tabs>
              <w:jc w:val="both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-</w:t>
            </w:r>
          </w:p>
        </w:tc>
      </w:tr>
    </w:tbl>
    <w:p w:rsidR="0080249E" w:rsidRDefault="0080249E" w:rsidP="0080249E">
      <w:pPr>
        <w:pStyle w:val="a5"/>
        <w:tabs>
          <w:tab w:val="left" w:pos="0"/>
        </w:tabs>
        <w:ind w:left="709"/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Style w:val="ac"/>
          <w:b/>
          <w:bCs w:val="0"/>
          <w:sz w:val="24"/>
          <w:szCs w:val="24"/>
        </w:rPr>
      </w:pPr>
      <w:bookmarkStart w:id="7" w:name="_Toc347390509"/>
      <w:r>
        <w:rPr>
          <w:rStyle w:val="ac"/>
          <w:bCs w:val="0"/>
          <w:color w:val="000000" w:themeColor="text1"/>
          <w:sz w:val="24"/>
          <w:szCs w:val="24"/>
        </w:rPr>
        <w:t>4. Требования по защите информации от НСД</w:t>
      </w:r>
      <w:bookmarkEnd w:id="7"/>
    </w:p>
    <w:p w:rsidR="0080249E" w:rsidRDefault="0080249E" w:rsidP="0080249E">
      <w:pPr>
        <w:ind w:firstLine="709"/>
        <w:jc w:val="both"/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Защита информации от НСД является составной частью общей проблемы обеспечения безопасности информации. Мероприятия по защите информации от НСД должны осуществляться взаимосвязано с мероприятиями по специальной защите основных и вспомогательных средств вычислительной техники, средств и систем связи от технических средств разведки и промышленного шпионажа.</w:t>
      </w:r>
    </w:p>
    <w:p w:rsidR="0080249E" w:rsidRDefault="0080249E" w:rsidP="0080249E">
      <w:pPr>
        <w:tabs>
          <w:tab w:val="left" w:pos="0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общем случае, комплекс программно-технических средств и организационных (процедурных) решений по защите информации от НСД реализуется в рамках системы защиты информации от НСД, условно состоящей из следующих четырех подсистем:</w:t>
      </w:r>
    </w:p>
    <w:p w:rsidR="0080249E" w:rsidRDefault="0080249E" w:rsidP="0080249E">
      <w:pPr>
        <w:numPr>
          <w:ilvl w:val="0"/>
          <w:numId w:val="23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управления доступом;</w:t>
      </w:r>
    </w:p>
    <w:p w:rsidR="0080249E" w:rsidRDefault="0080249E" w:rsidP="0080249E">
      <w:pPr>
        <w:numPr>
          <w:ilvl w:val="0"/>
          <w:numId w:val="23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регистрации и учета;</w:t>
      </w:r>
    </w:p>
    <w:p w:rsidR="0080249E" w:rsidRDefault="0080249E" w:rsidP="0080249E">
      <w:pPr>
        <w:numPr>
          <w:ilvl w:val="0"/>
          <w:numId w:val="23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криптографической;</w:t>
      </w:r>
    </w:p>
    <w:p w:rsidR="0080249E" w:rsidRDefault="0080249E" w:rsidP="0080249E">
      <w:pPr>
        <w:numPr>
          <w:ilvl w:val="0"/>
          <w:numId w:val="23"/>
        </w:numPr>
        <w:tabs>
          <w:tab w:val="clear" w:pos="720"/>
          <w:tab w:val="num" w:pos="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обеспечения целостности.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Формализованные требования к защите компьютерной информации АС.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Существует 3 группы АС с включающими в себя требованиями по защите систем. Но, учитывая структуру школы, рассматривается первая группа АС (в соответствии с используемой в классификацией), как включающую в себя наиболее распространенные многопользовательские АС, в которых одновременно обрабатывается и/или хранится информация разных уровней конфиденциальности. Причем не все пользователи имеют право доступа ко всей информации АС.</w:t>
      </w: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347390502"/>
      <w:r>
        <w:rPr>
          <w:rFonts w:ascii="Times New Roman" w:hAnsi="Times New Roman"/>
          <w:color w:val="000000" w:themeColor="text1"/>
          <w:sz w:val="24"/>
          <w:szCs w:val="24"/>
        </w:rPr>
        <w:t xml:space="preserve">5. Объекты и предметы защиты в </w:t>
      </w:r>
      <w:bookmarkEnd w:id="8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Основными объектами защиты в школе являются: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персонал (так как эти лица допущены к работе с охраняемой законом информацией (персональные данные) либо имеют доступ в помещения, где эта информация обрабатывается);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объекты информатизации – средства и системы информатизации, технические средства приема, передачи и обработки информации, помещения, в которых они установлены, а также помещения, предназначенные для проведения служебных совещаний;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информация ограниченного доступа, а именно:</w:t>
      </w:r>
    </w:p>
    <w:p w:rsidR="0080249E" w:rsidRDefault="0080249E" w:rsidP="0080249E">
      <w:pPr>
        <w:pStyle w:val="a5"/>
        <w:numPr>
          <w:ilvl w:val="0"/>
          <w:numId w:val="25"/>
        </w:numPr>
        <w:ind w:left="0" w:firstLine="709"/>
        <w:jc w:val="both"/>
        <w:rPr>
          <w:color w:val="000000" w:themeColor="text1"/>
        </w:rPr>
      </w:pPr>
      <w:r>
        <w:rPr>
          <w:bCs/>
          <w:iCs/>
          <w:color w:val="000000" w:themeColor="text1"/>
        </w:rPr>
        <w:t xml:space="preserve">персональные данные работников </w:t>
      </w:r>
      <w:r>
        <w:rPr>
          <w:color w:val="000000" w:themeColor="text1"/>
        </w:rPr>
        <w:t xml:space="preserve"> (фамилия, имя, отчество, год, месяц, дата и место рождения, адрес, семейное положение, образование, профессия, уровень квалификации, доход, наличие судимостей и некоторая другая информация, необходимая работодателю в связи с трудовыми отношениями и касающаяся конкретного работника);</w:t>
      </w:r>
    </w:p>
    <w:p w:rsidR="0080249E" w:rsidRDefault="0080249E" w:rsidP="0080249E">
      <w:pPr>
        <w:pStyle w:val="a5"/>
        <w:numPr>
          <w:ilvl w:val="0"/>
          <w:numId w:val="25"/>
        </w:numPr>
        <w:ind w:left="0" w:firstLine="709"/>
        <w:jc w:val="both"/>
        <w:rPr>
          <w:color w:val="000000" w:themeColor="text1"/>
        </w:rPr>
      </w:pPr>
      <w:r>
        <w:rPr>
          <w:bCs/>
          <w:iCs/>
          <w:color w:val="000000" w:themeColor="text1"/>
        </w:rPr>
        <w:t>персональные данные школьников</w:t>
      </w:r>
      <w:r>
        <w:rPr>
          <w:b/>
          <w:bCs/>
          <w:i/>
          <w:iCs/>
          <w:color w:val="000000" w:themeColor="text1"/>
        </w:rPr>
        <w:t xml:space="preserve"> </w:t>
      </w:r>
      <w:r>
        <w:rPr>
          <w:bCs/>
          <w:iCs/>
          <w:color w:val="000000" w:themeColor="text1"/>
        </w:rPr>
        <w:t>(фамилия, имя, отчество, дата рождения, телефон, данные о персональных документах, паспортные данные родителя (законного представителя));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защищаемая от утраты общедоступная информация:</w:t>
      </w:r>
    </w:p>
    <w:p w:rsidR="0080249E" w:rsidRDefault="0080249E" w:rsidP="0080249E">
      <w:pPr>
        <w:pStyle w:val="a5"/>
        <w:numPr>
          <w:ilvl w:val="0"/>
          <w:numId w:val="26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документированная информация, регламентирующая статус школы, права, обязанности и ответственность его работников (устав, журнал регистрации, учредительный договор, положение о деятельности, положения о структурных подразделениях, должностные инструкции работников);</w:t>
      </w:r>
    </w:p>
    <w:p w:rsidR="0080249E" w:rsidRDefault="0080249E" w:rsidP="0080249E">
      <w:pPr>
        <w:pStyle w:val="a5"/>
        <w:numPr>
          <w:ilvl w:val="0"/>
          <w:numId w:val="26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информация, которая может служить доказательным источником в случае возникновения конфликтных ситуаций (расписки);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материальные носители охраняемой законом информации (личные дела работников, личные дела школьников, электронные базы данных работников и школьников, бумажные носители и электронные варианты приказов, постановлений, планов, договоров, отчетов);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средства защиты информации (антивирусные программы, архиватор данных, программа для создания и восстановления резервной копии </w:t>
      </w:r>
      <w:r>
        <w:rPr>
          <w:color w:val="000000" w:themeColor="text1"/>
          <w:lang w:val="en-US"/>
        </w:rPr>
        <w:t>Linux</w:t>
      </w:r>
      <w:r>
        <w:rPr>
          <w:color w:val="000000" w:themeColor="text1"/>
        </w:rPr>
        <w:t>, шифрование);</w:t>
      </w:r>
    </w:p>
    <w:p w:rsidR="0080249E" w:rsidRDefault="0080249E" w:rsidP="0080249E">
      <w:pPr>
        <w:pStyle w:val="a5"/>
        <w:numPr>
          <w:ilvl w:val="0"/>
          <w:numId w:val="24"/>
        </w:numPr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технологические отходы (мусор), образовавшиеся в результате обработки охраняемой законом информации (данные о бывших школьников и сотрудников).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Предметом защиты информации в школе являются носители информации, на которых зафиксированы, отображены защищаемые сведения:</w:t>
      </w:r>
    </w:p>
    <w:p w:rsidR="0080249E" w:rsidRDefault="0080249E" w:rsidP="0080249E">
      <w:pPr>
        <w:pStyle w:val="a5"/>
        <w:numPr>
          <w:ilvl w:val="0"/>
          <w:numId w:val="27"/>
        </w:numPr>
        <w:tabs>
          <w:tab w:val="left" w:pos="72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база данных о школьниках и сотрудниках учебного заведения в бумажном и электронном виде;</w:t>
      </w:r>
    </w:p>
    <w:p w:rsidR="0080249E" w:rsidRDefault="0080249E" w:rsidP="0080249E">
      <w:pPr>
        <w:pStyle w:val="a5"/>
        <w:numPr>
          <w:ilvl w:val="0"/>
          <w:numId w:val="27"/>
        </w:numPr>
        <w:tabs>
          <w:tab w:val="left" w:pos="720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приказы, постановления, положения, инструкции, соглашения и обязательства о неразглашении, распоряжения, договоры, планы, отчеты, ведомость ознакомления с Положением о конфиденциальной информации и другие документы в бумажном и электронном виде.</w:t>
      </w:r>
      <w:bookmarkStart w:id="9" w:name="_Toc196040878"/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347390503"/>
      <w:r>
        <w:rPr>
          <w:rFonts w:ascii="Times New Roman" w:hAnsi="Times New Roman"/>
          <w:color w:val="000000" w:themeColor="text1"/>
          <w:sz w:val="24"/>
          <w:szCs w:val="24"/>
        </w:rPr>
        <w:t xml:space="preserve">6. Угрозы защищаемой информации в </w:t>
      </w:r>
      <w:bookmarkEnd w:id="10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Default="0080249E" w:rsidP="0080249E">
      <w:pPr>
        <w:pStyle w:val="a5"/>
        <w:tabs>
          <w:tab w:val="left" w:pos="720"/>
        </w:tabs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pStyle w:val="a5"/>
        <w:tabs>
          <w:tab w:val="left" w:pos="709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Внешние угрозы: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несанкционированный доступ к информации (хакеры, взломщики);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вирусы;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чрезвычайные ситуации;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шпионские программы (</w:t>
      </w:r>
      <w:proofErr w:type="spellStart"/>
      <w:r>
        <w:rPr>
          <w:color w:val="000000" w:themeColor="text1"/>
        </w:rPr>
        <w:t>флешки</w:t>
      </w:r>
      <w:proofErr w:type="spellEnd"/>
      <w:r>
        <w:rPr>
          <w:color w:val="000000" w:themeColor="text1"/>
        </w:rPr>
        <w:t xml:space="preserve"> и т.п.);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копирование;</w:t>
      </w:r>
    </w:p>
    <w:p w:rsidR="0080249E" w:rsidRDefault="0080249E" w:rsidP="0080249E">
      <w:pPr>
        <w:pStyle w:val="a5"/>
        <w:numPr>
          <w:ilvl w:val="0"/>
          <w:numId w:val="28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кража программно-аппаратных средств.</w:t>
      </w:r>
    </w:p>
    <w:p w:rsidR="0080249E" w:rsidRDefault="0080249E" w:rsidP="0080249E">
      <w:pPr>
        <w:pStyle w:val="a5"/>
        <w:tabs>
          <w:tab w:val="left" w:pos="709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Внутренние угрозы: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разглашение конфиденциальной информации сотрудниками школы;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целостности данных со стороны персонала школы;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потеря информации на жестких носителях;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целостности баз данных;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целостности программных механизмов работы школы;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делегирование лишних или неиспользуемых полномочий на носитель с конфиденциальной информацией, открытие портов;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системные сбои;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повреждение аппаратуры, отказ программного или аппаратного обеспечения;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технического характера;</w:t>
      </w:r>
    </w:p>
    <w:p w:rsidR="0080249E" w:rsidRDefault="0080249E" w:rsidP="0080249E">
      <w:pPr>
        <w:pStyle w:val="a5"/>
        <w:numPr>
          <w:ilvl w:val="0"/>
          <w:numId w:val="29"/>
        </w:numPr>
        <w:tabs>
          <w:tab w:val="left" w:pos="709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угрозы нетехнического или некомпьютерного характера – отсутствие паролей, конфиденциальная информация, связанная с информационными системами хранится на бумажных носителях.</w:t>
      </w:r>
    </w:p>
    <w:p w:rsidR="0080249E" w:rsidRDefault="0080249E" w:rsidP="0080249E">
      <w:pPr>
        <w:pStyle w:val="a5"/>
        <w:tabs>
          <w:tab w:val="left" w:pos="709"/>
        </w:tabs>
        <w:ind w:left="709"/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347390504"/>
      <w:bookmarkStart w:id="12" w:name="_Toc281249827"/>
      <w:bookmarkEnd w:id="9"/>
      <w:r>
        <w:rPr>
          <w:rFonts w:ascii="Times New Roman" w:hAnsi="Times New Roman"/>
          <w:color w:val="000000" w:themeColor="text1"/>
          <w:sz w:val="24"/>
          <w:szCs w:val="24"/>
        </w:rPr>
        <w:t>7. Источники, виды и способы дестабилизирующего воздействия на защищаемую информацию</w:t>
      </w:r>
      <w:bookmarkEnd w:id="11"/>
      <w:bookmarkEnd w:id="12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источникам дестабилизирующего воздействия относятся:</w:t>
      </w:r>
    </w:p>
    <w:p w:rsidR="0080249E" w:rsidRDefault="0080249E" w:rsidP="0080249E">
      <w:pPr>
        <w:numPr>
          <w:ilvl w:val="0"/>
          <w:numId w:val="30"/>
        </w:numPr>
        <w:tabs>
          <w:tab w:val="left" w:pos="499"/>
          <w:tab w:val="left" w:pos="709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люди;</w:t>
      </w:r>
    </w:p>
    <w:p w:rsidR="0080249E" w:rsidRDefault="0080249E" w:rsidP="0080249E">
      <w:pPr>
        <w:numPr>
          <w:ilvl w:val="0"/>
          <w:numId w:val="30"/>
        </w:numPr>
        <w:tabs>
          <w:tab w:val="left" w:pos="499"/>
          <w:tab w:val="left" w:pos="709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технические средства отображения (фиксации), хранения, обработки, воспроизведения, передачи информации, средства связи и системы обеспечения их функционирования;</w:t>
      </w:r>
    </w:p>
    <w:p w:rsidR="0080249E" w:rsidRDefault="0080249E" w:rsidP="0080249E">
      <w:pPr>
        <w:numPr>
          <w:ilvl w:val="0"/>
          <w:numId w:val="30"/>
        </w:numPr>
        <w:tabs>
          <w:tab w:val="left" w:pos="499"/>
          <w:tab w:val="left" w:pos="709"/>
          <w:tab w:val="left" w:pos="1134"/>
          <w:tab w:val="left" w:pos="30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природные явления.</w:t>
      </w:r>
    </w:p>
    <w:p w:rsidR="0080249E" w:rsidRDefault="0080249E" w:rsidP="0080249E">
      <w:pPr>
        <w:ind w:firstLine="709"/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>Виды и способы дестабилизирующего воздействия на защищаемую информацию дифференцируются по источникам воздействия. Самое большее количество видов и способов дестабилизирующего воздействия имеет отношение к людям</w:t>
      </w:r>
      <w:r>
        <w:rPr>
          <w:b/>
          <w:bCs/>
          <w:color w:val="000000" w:themeColor="text1"/>
        </w:rPr>
        <w:t>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Со стороны людей возможны следующие виды воздействия, приводящие к уничтожению, искажению и блокированию:</w:t>
      </w:r>
    </w:p>
    <w:p w:rsidR="0080249E" w:rsidRDefault="0080249E" w:rsidP="0080249E">
      <w:pPr>
        <w:numPr>
          <w:ilvl w:val="0"/>
          <w:numId w:val="31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непосредственное воздействие на носители защищаемой информации;</w:t>
      </w:r>
    </w:p>
    <w:p w:rsidR="0080249E" w:rsidRDefault="0080249E" w:rsidP="0080249E">
      <w:pPr>
        <w:numPr>
          <w:ilvl w:val="0"/>
          <w:numId w:val="31"/>
        </w:numPr>
        <w:tabs>
          <w:tab w:val="left" w:pos="1134"/>
          <w:tab w:val="left" w:pos="3173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распространение конфиденциальной информации;</w:t>
      </w:r>
    </w:p>
    <w:p w:rsidR="0080249E" w:rsidRDefault="0080249E" w:rsidP="0080249E">
      <w:pPr>
        <w:numPr>
          <w:ilvl w:val="0"/>
          <w:numId w:val="31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вывод из строя технических средств отображения, хранения, обработки, воспроизведения, передачи информации и средств связи;</w:t>
      </w:r>
    </w:p>
    <w:p w:rsidR="0080249E" w:rsidRDefault="0080249E" w:rsidP="0080249E">
      <w:pPr>
        <w:numPr>
          <w:ilvl w:val="0"/>
          <w:numId w:val="31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режима работы перечисленных средств и технологии обработки информации;</w:t>
      </w:r>
    </w:p>
    <w:p w:rsidR="0080249E" w:rsidRDefault="0080249E" w:rsidP="0080249E">
      <w:pPr>
        <w:numPr>
          <w:ilvl w:val="0"/>
          <w:numId w:val="31"/>
        </w:numPr>
        <w:tabs>
          <w:tab w:val="left" w:pos="1134"/>
          <w:tab w:val="left" w:pos="1450"/>
          <w:tab w:val="left" w:pos="3485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вывод из строя и нарушение режима работы систем обеспечения функционирования названных средств.</w:t>
      </w:r>
    </w:p>
    <w:p w:rsidR="0080249E" w:rsidRDefault="0080249E" w:rsidP="0080249E">
      <w:pPr>
        <w:tabs>
          <w:tab w:val="left" w:pos="394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Несанкционированное распространение конфиденциальной информации может осуществляться путем</w:t>
      </w:r>
      <w:r>
        <w:rPr>
          <w:i/>
          <w:iCs/>
          <w:color w:val="000000" w:themeColor="text1"/>
        </w:rPr>
        <w:t>:</w:t>
      </w:r>
    </w:p>
    <w:p w:rsidR="0080249E" w:rsidRDefault="0080249E" w:rsidP="0080249E">
      <w:pPr>
        <w:numPr>
          <w:ilvl w:val="0"/>
          <w:numId w:val="32"/>
        </w:numPr>
        <w:tabs>
          <w:tab w:val="left" w:pos="394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словесной передачи (сообщения) информации;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передачи копий (снимков) носителей информации;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показа носителей информации;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ввода информации в вычислительные сети;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опубликования информации в открытой печати;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использования информации в открытых публичных выступлениях, в </w:t>
      </w:r>
      <w:proofErr w:type="spellStart"/>
      <w:r>
        <w:rPr>
          <w:color w:val="000000" w:themeColor="text1"/>
        </w:rPr>
        <w:t>т.ч</w:t>
      </w:r>
      <w:proofErr w:type="spellEnd"/>
      <w:r>
        <w:rPr>
          <w:color w:val="000000" w:themeColor="text1"/>
        </w:rPr>
        <w:t>. по радио, телевидению;</w:t>
      </w:r>
    </w:p>
    <w:p w:rsidR="0080249E" w:rsidRDefault="0080249E" w:rsidP="0080249E">
      <w:pPr>
        <w:numPr>
          <w:ilvl w:val="0"/>
          <w:numId w:val="32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потеря носителей информации.</w:t>
      </w:r>
    </w:p>
    <w:p w:rsidR="0080249E" w:rsidRDefault="0080249E" w:rsidP="0080249E">
      <w:pPr>
        <w:tabs>
          <w:tab w:val="left" w:pos="2477"/>
        </w:tabs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Способами нарушения режима работы технических средств отображения, хранения, обработки, воспроизведения, передача информации, средств связи и технологии обработки информации, приводящими к уничтожению, искажению и блокированию информации, могут быть: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повреждение отдельных элементов средств;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правил эксплуатации средств;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  <w:tab w:val="left" w:pos="2347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внесение изменений в порядок обработки информации;</w:t>
      </w:r>
      <w:r>
        <w:rPr>
          <w:color w:val="000000" w:themeColor="text1"/>
        </w:rPr>
        <w:tab/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  <w:tab w:val="left" w:pos="3058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заражение программ обработки информации вредоносными программами;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выдача неправильных программных команд;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превышение расчетного числа запросов;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передача ложных сигналов – подключение подавляющих фильтров в информационные цепи, цепи питания и заземления;</w:t>
      </w:r>
    </w:p>
    <w:p w:rsidR="0080249E" w:rsidRDefault="0080249E" w:rsidP="0080249E">
      <w:pPr>
        <w:numPr>
          <w:ilvl w:val="0"/>
          <w:numId w:val="33"/>
        </w:numPr>
        <w:tabs>
          <w:tab w:val="left" w:pos="360"/>
          <w:tab w:val="left" w:pos="540"/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нарушение (изменение) режима работы систем обеспечения функционирования средств.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видам дестабилизирующего воздействия на защищаемую информацию со стороны технических средств отображения, хранения, обработки, воспроизведения, передачи информации и средств связи и систем обеспечения их функционирования относятся:</w:t>
      </w:r>
    </w:p>
    <w:p w:rsidR="0080249E" w:rsidRDefault="0080249E" w:rsidP="0080249E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выход средств из строя;</w:t>
      </w:r>
    </w:p>
    <w:p w:rsidR="0080249E" w:rsidRDefault="0080249E" w:rsidP="0080249E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сбои в работе средств</w:t>
      </w:r>
    </w:p>
    <w:p w:rsidR="0080249E" w:rsidRDefault="0080249E" w:rsidP="0080249E">
      <w:pPr>
        <w:numPr>
          <w:ilvl w:val="0"/>
          <w:numId w:val="34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создание электромагнитных излучений.</w:t>
      </w:r>
    </w:p>
    <w:p w:rsidR="0080249E" w:rsidRDefault="0080249E" w:rsidP="0080249E">
      <w:pPr>
        <w:tabs>
          <w:tab w:val="left" w:pos="1134"/>
        </w:tabs>
        <w:ind w:left="709"/>
        <w:jc w:val="both"/>
        <w:rPr>
          <w:color w:val="000000" w:themeColor="text1"/>
        </w:rPr>
      </w:pPr>
    </w:p>
    <w:p w:rsidR="0080249E" w:rsidRPr="00BF2386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8. </w:t>
      </w:r>
      <w:bookmarkStart w:id="13" w:name="_Toc217575783"/>
      <w:bookmarkStart w:id="14" w:name="_Toc196040882"/>
      <w:bookmarkStart w:id="15" w:name="_Toc347390505"/>
      <w:bookmarkStart w:id="16" w:name="_Toc281249828"/>
      <w:bookmarkStart w:id="17" w:name="_Toc217751289"/>
      <w:bookmarkStart w:id="18" w:name="_Toc217649964"/>
      <w:r>
        <w:rPr>
          <w:rFonts w:ascii="Times New Roman" w:hAnsi="Times New Roman"/>
          <w:color w:val="000000" w:themeColor="text1"/>
          <w:sz w:val="24"/>
          <w:szCs w:val="24"/>
        </w:rPr>
        <w:t xml:space="preserve">Каналы и методы несанкционированного доступа к защищаемой информации в </w:t>
      </w:r>
      <w:bookmarkEnd w:id="13"/>
      <w:bookmarkEnd w:id="14"/>
      <w:bookmarkEnd w:id="15"/>
      <w:bookmarkEnd w:id="16"/>
      <w:bookmarkEnd w:id="17"/>
      <w:bookmarkEnd w:id="18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Pr="00BF2386" w:rsidRDefault="0080249E" w:rsidP="0080249E"/>
    <w:p w:rsidR="0080249E" w:rsidRDefault="0080249E" w:rsidP="0080249E">
      <w:pPr>
        <w:ind w:firstLine="851"/>
        <w:jc w:val="both"/>
      </w:pPr>
      <w:r w:rsidRPr="00E10C32">
        <w:t>Для обеспечения защиты информации, содержащейся в информационной системе, оператором назначе</w:t>
      </w:r>
      <w:r>
        <w:t>но</w:t>
      </w:r>
      <w:r w:rsidRPr="00E10C32">
        <w:t xml:space="preserve"> структурное подразделение </w:t>
      </w:r>
      <w:r>
        <w:t>«Отдел защиты информации»</w:t>
      </w:r>
      <w:r w:rsidRPr="00E10C32">
        <w:t>, ответственные за защиту информации.</w:t>
      </w:r>
    </w:p>
    <w:p w:rsidR="0080249E" w:rsidRDefault="0080249E" w:rsidP="0080249E">
      <w:pPr>
        <w:ind w:firstLine="851"/>
        <w:jc w:val="both"/>
      </w:pPr>
      <w:r w:rsidRPr="00633566">
        <w:t>Для проведения работ по защите информации в ходе создания и эксплуатации информационной системы обладателем информации (заказчиком) и оператором в соответствии с законодательством Российской Федерации при необходимости привлекаются организации, имеющие лицензию на деятельность по технической защите конфиденциальной информации в соответствии с Федеральным законом от 4 мая 2011 г. N 99-ФЗ «О лицензировании отдельных видов деятельности»</w:t>
      </w:r>
    </w:p>
    <w:p w:rsidR="0080249E" w:rsidRDefault="0080249E" w:rsidP="0080249E">
      <w:pPr>
        <w:ind w:firstLine="851"/>
        <w:jc w:val="both"/>
      </w:pPr>
      <w:r w:rsidRPr="00633566">
        <w:t>Для обеспечения защиты информации, содержащейся в информационной системе, применяются средства защиты информации, прошедшие оценку соответствия в форме обязательной сертификации на соответствие требованиям по безопасности информации в соответствии со статьей 5 Федерального закона от 27 декабря 2002 г. N 184-ФЗ «О техническом регулировании»</w:t>
      </w:r>
    </w:p>
    <w:p w:rsidR="0080249E" w:rsidRDefault="0080249E" w:rsidP="0080249E">
      <w:pPr>
        <w:pStyle w:val="a5"/>
        <w:ind w:firstLine="709"/>
        <w:jc w:val="both"/>
        <w:rPr>
          <w:color w:val="FFFFFF" w:themeColor="background1"/>
        </w:rPr>
      </w:pPr>
      <w:r>
        <w:rPr>
          <w:color w:val="FFFFFF" w:themeColor="background1"/>
        </w:rPr>
        <w:t>информация защита несанкционированный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К числу наиболее вероятных каналов утечки информации можно отнести: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визуальное наблюдение;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подслушивание;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техническое наблюдение;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прямой опрос, выведывание;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ознакомление с материалами, документами;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сбор открытых документов и других источников информации;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хищение документов и других источников информации;</w:t>
      </w:r>
    </w:p>
    <w:p w:rsidR="0080249E" w:rsidRDefault="0080249E" w:rsidP="0080249E">
      <w:pPr>
        <w:numPr>
          <w:ilvl w:val="0"/>
          <w:numId w:val="35"/>
        </w:numPr>
        <w:tabs>
          <w:tab w:val="clear" w:pos="720"/>
          <w:tab w:val="num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изучение множества источников информации, содержащих по частям необходимые сведения.</w:t>
      </w:r>
    </w:p>
    <w:p w:rsidR="0080249E" w:rsidRDefault="0080249E" w:rsidP="0080249E">
      <w:pPr>
        <w:pStyle w:val="1"/>
        <w:keepNext w:val="0"/>
        <w:keepLines w:val="0"/>
        <w:spacing w:before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217575785"/>
      <w:bookmarkStart w:id="20" w:name="_Toc347390511"/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9. Организация комплексной системы защиты информации в</w:t>
      </w:r>
      <w:bookmarkEnd w:id="19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bookmarkEnd w:id="20"/>
      <w:r>
        <w:rPr>
          <w:rFonts w:ascii="Times New Roman" w:hAnsi="Times New Roman"/>
          <w:color w:val="000000" w:themeColor="text1"/>
          <w:sz w:val="24"/>
          <w:szCs w:val="24"/>
        </w:rPr>
        <w:t>школе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организации эффективной защиты конфиденциальной информации необходимо разработать программу, которая должна позволить достигать следующие цели:</w:t>
      </w:r>
    </w:p>
    <w:p w:rsidR="0080249E" w:rsidRDefault="0080249E" w:rsidP="0080249E">
      <w:pPr>
        <w:numPr>
          <w:ilvl w:val="0"/>
          <w:numId w:val="36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обеспечить обращение сведений в заданной сфере;</w:t>
      </w:r>
    </w:p>
    <w:p w:rsidR="0080249E" w:rsidRDefault="0080249E" w:rsidP="0080249E">
      <w:pPr>
        <w:numPr>
          <w:ilvl w:val="0"/>
          <w:numId w:val="36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предотвратить кражу и утечку конфиденциальной информации, любую порчу конфиденциальной информации;</w:t>
      </w:r>
    </w:p>
    <w:p w:rsidR="0080249E" w:rsidRDefault="0080249E" w:rsidP="0080249E">
      <w:pPr>
        <w:numPr>
          <w:ilvl w:val="0"/>
          <w:numId w:val="36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документировать процесс защиты данных, чтобы в случае попыток незаконного завладения какими-либо данными учреждения можно было защитить свои права юридически и наказать нарушителя.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Программа будет отражать размер данного школы, тип технологии и деловой информации, которую необходимо защищать.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программе должны учитываться возможные источники и каналы утечки информации.</w:t>
      </w:r>
    </w:p>
    <w:p w:rsidR="0080249E" w:rsidRDefault="0080249E" w:rsidP="0080249E">
      <w:pPr>
        <w:pStyle w:val="a5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построения системы защиты конфиденциальной информации в школе необходимо создание службы защиты информации (далее – </w:t>
      </w:r>
      <w:proofErr w:type="spellStart"/>
      <w:r>
        <w:rPr>
          <w:color w:val="000000" w:themeColor="text1"/>
        </w:rPr>
        <w:t>СлЗИ</w:t>
      </w:r>
      <w:proofErr w:type="spellEnd"/>
      <w:r>
        <w:rPr>
          <w:color w:val="000000" w:themeColor="text1"/>
        </w:rPr>
        <w:t xml:space="preserve">), которая будет являться структурной единицей школы, непосредственно участвующей в учебной деятельности. Работа этого отдела проводится во взаимодействии со структурными подразделениями учреждения. Структура и штат </w:t>
      </w:r>
      <w:proofErr w:type="spellStart"/>
      <w:r>
        <w:rPr>
          <w:color w:val="000000" w:themeColor="text1"/>
        </w:rPr>
        <w:t>СлЗИ</w:t>
      </w:r>
      <w:proofErr w:type="spellEnd"/>
      <w:r>
        <w:rPr>
          <w:color w:val="000000" w:themeColor="text1"/>
        </w:rPr>
        <w:t xml:space="preserve"> в зависимости от объема работ и особенностей учебной деятельности определяются руководителем учреждения и, как правило, </w:t>
      </w:r>
      <w:r w:rsidRPr="00576B6D">
        <w:rPr>
          <w:color w:val="000000" w:themeColor="text1"/>
        </w:rPr>
        <w:t xml:space="preserve">должны комплектоваться инженерно-техническими работниками – специалистами основного профиля работы данной школы, а также специалистами, имеющими практический опыт защиты информации или работы с различными группами людей. Назначение на должность начальника </w:t>
      </w:r>
      <w:proofErr w:type="spellStart"/>
      <w:r w:rsidRPr="00576B6D">
        <w:rPr>
          <w:color w:val="000000" w:themeColor="text1"/>
        </w:rPr>
        <w:t>СлЗИ</w:t>
      </w:r>
      <w:proofErr w:type="spellEnd"/>
      <w:r w:rsidRPr="00576B6D">
        <w:rPr>
          <w:color w:val="000000" w:themeColor="text1"/>
        </w:rPr>
        <w:t xml:space="preserve"> школы, а также его освобождение производится только</w:t>
      </w:r>
      <w:r w:rsidRPr="00576B6D">
        <w:rPr>
          <w:b/>
          <w:color w:val="000000" w:themeColor="text1"/>
        </w:rPr>
        <w:t xml:space="preserve"> </w:t>
      </w:r>
      <w:r w:rsidRPr="00576B6D">
        <w:rPr>
          <w:color w:val="000000" w:themeColor="text1"/>
        </w:rPr>
        <w:t>директором школы. Руководитель службы защиты информации регулярно, в установленные сроки отчитывается в своей работе перед директором</w:t>
      </w:r>
      <w:r>
        <w:rPr>
          <w:color w:val="000000" w:themeColor="text1"/>
        </w:rPr>
        <w:t xml:space="preserve"> школы</w:t>
      </w:r>
      <w:r w:rsidRPr="00576B6D">
        <w:rPr>
          <w:color w:val="000000" w:themeColor="text1"/>
        </w:rPr>
        <w:t>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Система доступа к конфиденциальным данным, должна </w:t>
      </w:r>
      <w:r w:rsidRPr="00576B6D">
        <w:rPr>
          <w:color w:val="000000" w:themeColor="text1"/>
        </w:rPr>
        <w:t>обеспечить</w:t>
      </w:r>
      <w:r>
        <w:rPr>
          <w:color w:val="000000" w:themeColor="text1"/>
        </w:rPr>
        <w:t xml:space="preserve"> безусловное ознакомление с такими материалами только тех лиц, которым они нужны по службе. Система доступа к конфиденциальной информации – есть комплекс административно-правовых норм, обеспечивающих получение необходимой для работы информации каждым исполнителем и руководителем для экзаменационного процесса. Цель системы – обеспечить только санкционированное получение необходимого объема конфиденциальной информации. В структуру этой системы входят:</w:t>
      </w:r>
    </w:p>
    <w:p w:rsidR="0080249E" w:rsidRDefault="0080249E" w:rsidP="0080249E">
      <w:pPr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разрешительная система доступа к документальной конфиденциальной информации;</w:t>
      </w:r>
    </w:p>
    <w:p w:rsidR="0080249E" w:rsidRDefault="0080249E" w:rsidP="0080249E">
      <w:pPr>
        <w:numPr>
          <w:ilvl w:val="0"/>
          <w:numId w:val="37"/>
        </w:numPr>
        <w:tabs>
          <w:tab w:val="left" w:pos="1134"/>
        </w:tabs>
        <w:ind w:left="0" w:firstLine="709"/>
        <w:jc w:val="both"/>
        <w:rPr>
          <w:color w:val="000000" w:themeColor="text1"/>
        </w:rPr>
      </w:pPr>
      <w:r>
        <w:rPr>
          <w:color w:val="000000" w:themeColor="text1"/>
        </w:rPr>
        <w:t>система пропусков и шифров, обеспечивающая только санкционированный доступ в помещения, где ведется экзаменационный процесс.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Для обеспечения физической сохранности носителей засекреченной информации и предотвращения доступа посторонних лиц нужна система охраны, которая включает в себя комплекс мероприятий, сил и средств, задействованных для преграждения доступа посторонних лиц к носителям защищаемой информации.</w:t>
      </w:r>
    </w:p>
    <w:p w:rsidR="0080249E" w:rsidRDefault="0080249E" w:rsidP="0080249E">
      <w:pPr>
        <w:pStyle w:val="1"/>
        <w:keepNext w:val="0"/>
        <w:keepLines w:val="0"/>
        <w:spacing w:before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b w:val="0"/>
          <w:bCs w:val="0"/>
          <w:color w:val="000000" w:themeColor="text1"/>
        </w:rPr>
        <w:br w:type="page"/>
      </w:r>
      <w:bookmarkStart w:id="21" w:name="_Toc3473905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Заключение</w:t>
      </w:r>
      <w:bookmarkEnd w:id="21"/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В процессе выполнения индивидуального задания практикантами была поставлена задача – создать и проанализировать средства информационной безопасности МБОУ СОШ №1 </w:t>
      </w:r>
      <w:proofErr w:type="spellStart"/>
      <w:r>
        <w:rPr>
          <w:color w:val="000000" w:themeColor="text1"/>
        </w:rPr>
        <w:t>ст.Тбилисской</w:t>
      </w:r>
      <w:proofErr w:type="spellEnd"/>
      <w:r>
        <w:rPr>
          <w:color w:val="000000" w:themeColor="text1"/>
        </w:rPr>
        <w:t>. Поставленные цели были достигнуты при помощи классифицирования учреждения, были предложены методы и средства для усовершенствования политики безопасности данного учебного заведения, в результате выполнения которых школа позволит повысить эффективность средств защиты и сократит риск потери и искажения информации.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Следует обратить внимание на то, что только при совместном взаимодействии персонала, программно-аппаратных средств и средств защиты информации возможна эффективность данных мероприятий.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Данное учреждение циркулирует достаточно немалым количеством информации конфиденциального характера, доступ к которой необходимо ограничить. Поэтому, целью являлась разработка такой системы по защите информации, при которой угрозы утечки конфиденциальной информации были бы минимальны.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анализа была построена модель информационной системы с позиции безопасности.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Никакие аппаратные, программные и любые другие решения не смогут гарантировать абсолютную надежность и безопасность данных в компьютерных сетях. В то же время свести риск потерь к минимуму возможно лишь при комплексном подходе к вопросам безопасности.</w:t>
      </w:r>
    </w:p>
    <w:p w:rsidR="0080249E" w:rsidRDefault="0080249E" w:rsidP="0080249E">
      <w:pPr>
        <w:ind w:firstLine="709"/>
        <w:jc w:val="both"/>
        <w:rPr>
          <w:color w:val="000000" w:themeColor="text1"/>
        </w:rPr>
      </w:pPr>
    </w:p>
    <w:p w:rsidR="0080249E" w:rsidRDefault="0080249E" w:rsidP="0080249E">
      <w:pPr>
        <w:pStyle w:val="1"/>
        <w:keepNext w:val="0"/>
        <w:keepLines w:val="0"/>
        <w:spacing w:before="0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:rsidR="0080249E" w:rsidRDefault="0080249E" w:rsidP="0080249E"/>
    <w:p w:rsidR="005C16D7" w:rsidRDefault="005C16D7"/>
    <w:sectPr w:rsidR="005C16D7">
      <w:pgSz w:w="16838" w:h="11906" w:orient="landscape"/>
      <w:pgMar w:top="426" w:right="993" w:bottom="284" w:left="184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0FED" w:rsidRDefault="00E50FED">
      <w:r>
        <w:separator/>
      </w:r>
    </w:p>
  </w:endnote>
  <w:endnote w:type="continuationSeparator" w:id="0">
    <w:p w:rsidR="00E50FED" w:rsidRDefault="00E50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0FED" w:rsidRDefault="00E50FED">
      <w:r>
        <w:separator/>
      </w:r>
    </w:p>
  </w:footnote>
  <w:footnote w:type="continuationSeparator" w:id="0">
    <w:p w:rsidR="00E50FED" w:rsidRDefault="00E50F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E7F21"/>
    <w:multiLevelType w:val="multilevel"/>
    <w:tmpl w:val="003E7F2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89232C"/>
    <w:multiLevelType w:val="multilevel"/>
    <w:tmpl w:val="048923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B8B7A7E"/>
    <w:multiLevelType w:val="multilevel"/>
    <w:tmpl w:val="0B8B7A7E"/>
    <w:lvl w:ilvl="0">
      <w:start w:val="1"/>
      <w:numFmt w:val="decimal"/>
      <w:lvlText w:val="%1."/>
      <w:lvlJc w:val="left"/>
      <w:pPr>
        <w:tabs>
          <w:tab w:val="left" w:pos="765"/>
        </w:tabs>
        <w:ind w:left="765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0DD316AD"/>
    <w:multiLevelType w:val="hybridMultilevel"/>
    <w:tmpl w:val="1B2EF93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FF34E1"/>
    <w:multiLevelType w:val="hybridMultilevel"/>
    <w:tmpl w:val="2272E2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0334AD"/>
    <w:multiLevelType w:val="multilevel"/>
    <w:tmpl w:val="0E0334A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138500A5"/>
    <w:multiLevelType w:val="hybridMultilevel"/>
    <w:tmpl w:val="D61A44C8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91E42FA"/>
    <w:multiLevelType w:val="hybridMultilevel"/>
    <w:tmpl w:val="5B08BEAA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3E7FEC"/>
    <w:multiLevelType w:val="hybridMultilevel"/>
    <w:tmpl w:val="D826B09C"/>
    <w:lvl w:ilvl="0" w:tplc="910E61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20E1DCA"/>
    <w:multiLevelType w:val="hybridMultilevel"/>
    <w:tmpl w:val="ED1CF136"/>
    <w:lvl w:ilvl="0" w:tplc="80BC2AE0">
      <w:start w:val="1"/>
      <w:numFmt w:val="decimal"/>
      <w:lvlText w:val="%1."/>
      <w:lvlJc w:val="left"/>
      <w:pPr>
        <w:ind w:left="1778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4EF0BB9"/>
    <w:multiLevelType w:val="multilevel"/>
    <w:tmpl w:val="24EF0B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>
    <w:nsid w:val="28D10D99"/>
    <w:multiLevelType w:val="hybridMultilevel"/>
    <w:tmpl w:val="8ECA86DC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B91045F"/>
    <w:multiLevelType w:val="hybridMultilevel"/>
    <w:tmpl w:val="D19A7EDC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68585D"/>
    <w:multiLevelType w:val="hybridMultilevel"/>
    <w:tmpl w:val="7202214C"/>
    <w:lvl w:ilvl="0" w:tplc="32DA43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0015058"/>
    <w:multiLevelType w:val="hybridMultilevel"/>
    <w:tmpl w:val="04BAB2DA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74B733C"/>
    <w:multiLevelType w:val="multilevel"/>
    <w:tmpl w:val="374B733C"/>
    <w:lvl w:ilvl="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74F1610"/>
    <w:multiLevelType w:val="multilevel"/>
    <w:tmpl w:val="374F1610"/>
    <w:lvl w:ilvl="0">
      <w:start w:val="1"/>
      <w:numFmt w:val="decimal"/>
      <w:lvlText w:val="%1."/>
      <w:lvlJc w:val="left"/>
      <w:pPr>
        <w:ind w:left="1069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389D1BF7"/>
    <w:multiLevelType w:val="hybridMultilevel"/>
    <w:tmpl w:val="12C6B404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D966D14"/>
    <w:multiLevelType w:val="hybridMultilevel"/>
    <w:tmpl w:val="BBE85F52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0C17DF1"/>
    <w:multiLevelType w:val="hybridMultilevel"/>
    <w:tmpl w:val="C3C28FDA"/>
    <w:lvl w:ilvl="0" w:tplc="32DA43F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4966E0F"/>
    <w:multiLevelType w:val="multilevel"/>
    <w:tmpl w:val="44966E0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FE4F57"/>
    <w:multiLevelType w:val="multilevel"/>
    <w:tmpl w:val="DFC2DB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1F86329"/>
    <w:multiLevelType w:val="multilevel"/>
    <w:tmpl w:val="51F8632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A85161"/>
    <w:multiLevelType w:val="hybridMultilevel"/>
    <w:tmpl w:val="5EFEA6C2"/>
    <w:lvl w:ilvl="0" w:tplc="32DA43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6DC1158"/>
    <w:multiLevelType w:val="hybridMultilevel"/>
    <w:tmpl w:val="1428B20E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87968A5"/>
    <w:multiLevelType w:val="hybridMultilevel"/>
    <w:tmpl w:val="8BAA9F7E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E826A67"/>
    <w:multiLevelType w:val="hybridMultilevel"/>
    <w:tmpl w:val="59383B52"/>
    <w:lvl w:ilvl="0" w:tplc="32DA43F8">
      <w:start w:val="1"/>
      <w:numFmt w:val="bullet"/>
      <w:lvlText w:val=""/>
      <w:lvlJc w:val="left"/>
      <w:pPr>
        <w:tabs>
          <w:tab w:val="num" w:pos="737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7">
    <w:nsid w:val="64B83484"/>
    <w:multiLevelType w:val="hybridMultilevel"/>
    <w:tmpl w:val="EE82B89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66756E6"/>
    <w:multiLevelType w:val="hybridMultilevel"/>
    <w:tmpl w:val="D61C7806"/>
    <w:lvl w:ilvl="0" w:tplc="32DA43F8">
      <w:start w:val="1"/>
      <w:numFmt w:val="bullet"/>
      <w:lvlText w:val=""/>
      <w:lvlJc w:val="left"/>
      <w:pPr>
        <w:tabs>
          <w:tab w:val="num" w:pos="1134"/>
        </w:tabs>
        <w:ind w:left="113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854"/>
        </w:tabs>
        <w:ind w:left="1854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74"/>
        </w:tabs>
        <w:ind w:left="257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94"/>
        </w:tabs>
        <w:ind w:left="329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014"/>
        </w:tabs>
        <w:ind w:left="4014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734"/>
        </w:tabs>
        <w:ind w:left="473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454"/>
        </w:tabs>
        <w:ind w:left="545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74"/>
        </w:tabs>
        <w:ind w:left="6174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94"/>
        </w:tabs>
        <w:ind w:left="6894" w:hanging="360"/>
      </w:pPr>
      <w:rPr>
        <w:rFonts w:ascii="Wingdings" w:hAnsi="Wingdings" w:hint="default"/>
      </w:rPr>
    </w:lvl>
  </w:abstractNum>
  <w:abstractNum w:abstractNumId="29">
    <w:nsid w:val="67C82A75"/>
    <w:multiLevelType w:val="hybridMultilevel"/>
    <w:tmpl w:val="06BCBA04"/>
    <w:lvl w:ilvl="0" w:tplc="32DA43F8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C1A669A"/>
    <w:multiLevelType w:val="multilevel"/>
    <w:tmpl w:val="6C1A669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1">
    <w:nsid w:val="70A95984"/>
    <w:multiLevelType w:val="hybridMultilevel"/>
    <w:tmpl w:val="CDE08D3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35607E7"/>
    <w:multiLevelType w:val="multilevel"/>
    <w:tmpl w:val="735607E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954024"/>
    <w:multiLevelType w:val="hybridMultilevel"/>
    <w:tmpl w:val="F1280DC8"/>
    <w:lvl w:ilvl="0" w:tplc="32DA43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B387673"/>
    <w:multiLevelType w:val="multilevel"/>
    <w:tmpl w:val="7B387673"/>
    <w:lvl w:ilvl="0">
      <w:start w:val="1"/>
      <w:numFmt w:val="decimal"/>
      <w:lvlText w:val="%1."/>
      <w:lvlJc w:val="left"/>
      <w:pPr>
        <w:tabs>
          <w:tab w:val="left" w:pos="831"/>
        </w:tabs>
        <w:ind w:left="831" w:hanging="40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5">
    <w:nsid w:val="7D143BF6"/>
    <w:multiLevelType w:val="hybridMultilevel"/>
    <w:tmpl w:val="F712FDCA"/>
    <w:lvl w:ilvl="0" w:tplc="32DA43F8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A6134C"/>
    <w:multiLevelType w:val="multilevel"/>
    <w:tmpl w:val="7DA6134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szCs w:val="28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6"/>
  </w:num>
  <w:num w:numId="3">
    <w:abstractNumId w:val="1"/>
  </w:num>
  <w:num w:numId="4">
    <w:abstractNumId w:val="22"/>
  </w:num>
  <w:num w:numId="5">
    <w:abstractNumId w:val="20"/>
  </w:num>
  <w:num w:numId="6">
    <w:abstractNumId w:val="34"/>
  </w:num>
  <w:num w:numId="7">
    <w:abstractNumId w:val="30"/>
  </w:num>
  <w:num w:numId="8">
    <w:abstractNumId w:val="2"/>
  </w:num>
  <w:num w:numId="9">
    <w:abstractNumId w:val="5"/>
  </w:num>
  <w:num w:numId="10">
    <w:abstractNumId w:val="0"/>
  </w:num>
  <w:num w:numId="11">
    <w:abstractNumId w:val="32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6"/>
  </w:num>
  <w:num w:numId="21">
    <w:abstractNumId w:val="14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</w:num>
  <w:num w:numId="28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1"/>
  </w:num>
  <w:num w:numId="36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8"/>
  </w:num>
  <w:num w:numId="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327"/>
    <w:rsid w:val="001C1A17"/>
    <w:rsid w:val="005C16D7"/>
    <w:rsid w:val="00601327"/>
    <w:rsid w:val="007B37F4"/>
    <w:rsid w:val="007F7AA8"/>
    <w:rsid w:val="0080249E"/>
    <w:rsid w:val="00861143"/>
    <w:rsid w:val="008719EE"/>
    <w:rsid w:val="00A40176"/>
    <w:rsid w:val="00E50FED"/>
    <w:rsid w:val="00E84DFA"/>
    <w:rsid w:val="00F04F07"/>
    <w:rsid w:val="0D4D7C97"/>
    <w:rsid w:val="107A4253"/>
    <w:rsid w:val="22A50D8F"/>
    <w:rsid w:val="386300F1"/>
    <w:rsid w:val="4AEF2411"/>
    <w:rsid w:val="506D640C"/>
    <w:rsid w:val="53195159"/>
    <w:rsid w:val="7F7C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59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tabs>
        <w:tab w:val="left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pPr>
      <w:jc w:val="center"/>
    </w:pPr>
    <w:rPr>
      <w:b/>
      <w:bCs/>
      <w:sz w:val="28"/>
    </w:rPr>
  </w:style>
  <w:style w:type="paragraph" w:styleId="a5">
    <w:name w:val="Normal (Web)"/>
    <w:basedOn w:val="a"/>
    <w:uiPriority w:val="99"/>
    <w:unhideWhenUsed/>
    <w:qFormat/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List Paragraph"/>
    <w:basedOn w:val="a"/>
    <w:link w:val="a8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азвание Знак"/>
    <w:basedOn w:val="a0"/>
    <w:link w:val="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qFormat/>
    <w:pPr>
      <w:spacing w:before="100" w:beforeAutospacing="1" w:after="100" w:afterAutospacing="1"/>
    </w:pPr>
  </w:style>
  <w:style w:type="paragraph" w:styleId="a9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Абзац списка Знак"/>
    <w:link w:val="a7"/>
    <w:uiPriority w:val="34"/>
    <w:qFormat/>
    <w:locked/>
  </w:style>
  <w:style w:type="paragraph" w:styleId="aa">
    <w:name w:val="Balloon Text"/>
    <w:basedOn w:val="a"/>
    <w:link w:val="ab"/>
    <w:uiPriority w:val="99"/>
    <w:semiHidden/>
    <w:unhideWhenUsed/>
    <w:rsid w:val="0086114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61143"/>
    <w:rPr>
      <w:rFonts w:ascii="Tahoma" w:eastAsia="Times New Roman" w:hAnsi="Tahoma" w:cs="Tahoma"/>
      <w:sz w:val="16"/>
      <w:szCs w:val="16"/>
    </w:rPr>
  </w:style>
  <w:style w:type="character" w:styleId="ac">
    <w:name w:val="Strong"/>
    <w:basedOn w:val="a0"/>
    <w:uiPriority w:val="22"/>
    <w:qFormat/>
    <w:rsid w:val="0080249E"/>
    <w:rPr>
      <w:rFonts w:ascii="Times New Roman" w:hAnsi="Times New Roman" w:cs="Times New Roman" w:hint="default"/>
      <w:b/>
      <w:bCs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Table Grid" w:semiHidden="0" w:uiPriority="59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tabs>
        <w:tab w:val="left" w:pos="1440"/>
      </w:tabs>
      <w:suppressAutoHyphens/>
      <w:ind w:left="1440" w:hanging="360"/>
      <w:jc w:val="center"/>
      <w:outlineLvl w:val="1"/>
    </w:pPr>
    <w:rPr>
      <w:b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pPr>
      <w:jc w:val="center"/>
    </w:pPr>
    <w:rPr>
      <w:b/>
      <w:bCs/>
      <w:sz w:val="28"/>
    </w:rPr>
  </w:style>
  <w:style w:type="paragraph" w:styleId="a5">
    <w:name w:val="Normal (Web)"/>
    <w:basedOn w:val="a"/>
    <w:uiPriority w:val="99"/>
    <w:unhideWhenUsed/>
    <w:qFormat/>
  </w:style>
  <w:style w:type="table" w:styleId="a6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List Paragraph"/>
    <w:basedOn w:val="a"/>
    <w:link w:val="a8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азвание Знак"/>
    <w:basedOn w:val="a0"/>
    <w:link w:val="a3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customStyle="1" w:styleId="p7">
    <w:name w:val="p7"/>
    <w:basedOn w:val="a"/>
    <w:qFormat/>
    <w:pPr>
      <w:spacing w:before="100" w:beforeAutospacing="1" w:after="100" w:afterAutospacing="1"/>
    </w:pPr>
  </w:style>
  <w:style w:type="paragraph" w:styleId="a9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Абзац списка Знак"/>
    <w:link w:val="a7"/>
    <w:uiPriority w:val="34"/>
    <w:qFormat/>
    <w:locked/>
  </w:style>
  <w:style w:type="paragraph" w:styleId="aa">
    <w:name w:val="Balloon Text"/>
    <w:basedOn w:val="a"/>
    <w:link w:val="ab"/>
    <w:uiPriority w:val="99"/>
    <w:semiHidden/>
    <w:unhideWhenUsed/>
    <w:rsid w:val="00861143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61143"/>
    <w:rPr>
      <w:rFonts w:ascii="Tahoma" w:eastAsia="Times New Roman" w:hAnsi="Tahoma" w:cs="Tahoma"/>
      <w:sz w:val="16"/>
      <w:szCs w:val="16"/>
    </w:rPr>
  </w:style>
  <w:style w:type="character" w:styleId="ac">
    <w:name w:val="Strong"/>
    <w:basedOn w:val="a0"/>
    <w:uiPriority w:val="22"/>
    <w:qFormat/>
    <w:rsid w:val="0080249E"/>
    <w:rPr>
      <w:rFonts w:ascii="Times New Roman" w:hAnsi="Times New Roman" w:cs="Times New Roman" w:hint="default"/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5610</Words>
  <Characters>31983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Vadim Kuralin</cp:lastModifiedBy>
  <cp:revision>6</cp:revision>
  <dcterms:created xsi:type="dcterms:W3CDTF">2022-01-27T11:40:00Z</dcterms:created>
  <dcterms:modified xsi:type="dcterms:W3CDTF">2022-03-03T20:45:00Z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1049-11.2.0.10463</vt:lpwstr>
  </property>
  <property fmtid="{D5CDD505-2E9C-101B-9397-08002B2CF9AE}" pid="3" name="ICV">
    <vt:lpwstr>43D927EB2F444E38955654FE7B7692E4</vt:lpwstr>
  </property>
</Properties>
</file>