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171"/>
        <w:gridCol w:w="1284"/>
        <w:gridCol w:w="1294"/>
        <w:gridCol w:w="1125"/>
        <w:gridCol w:w="1724"/>
        <w:gridCol w:w="1264"/>
      </w:tblGrid>
      <w:tr w:rsidR="00280F55" w14:paraId="6C86FE35" w14:textId="77777777" w:rsidTr="00280F55">
        <w:trPr>
          <w:trHeight w:val="514"/>
        </w:trPr>
        <w:tc>
          <w:tcPr>
            <w:tcW w:w="1250" w:type="dxa"/>
          </w:tcPr>
          <w:p w14:paraId="35FBA94C" w14:textId="38FFC746" w:rsidR="00280F55" w:rsidRDefault="00280F55" w:rsidP="00280F55">
            <w:bookmarkStart w:id="0" w:name="_Hlk531623340"/>
            <w:bookmarkStart w:id="1" w:name="_GoBack"/>
            <w:r>
              <w:t>Model</w:t>
            </w:r>
          </w:p>
        </w:tc>
        <w:tc>
          <w:tcPr>
            <w:tcW w:w="1255" w:type="dxa"/>
          </w:tcPr>
          <w:p w14:paraId="129AA287" w14:textId="3CD25DB5" w:rsidR="00280F55" w:rsidRDefault="00280F55" w:rsidP="00280F55">
            <w:r>
              <w:t>Hidden Layer</w:t>
            </w:r>
            <w:r w:rsidR="00C72BEE">
              <w:t>s</w:t>
            </w:r>
          </w:p>
        </w:tc>
        <w:tc>
          <w:tcPr>
            <w:tcW w:w="1366" w:type="dxa"/>
          </w:tcPr>
          <w:p w14:paraId="5159C752" w14:textId="1D2254B3" w:rsidR="00280F55" w:rsidRDefault="00280F55" w:rsidP="00280F55">
            <w:r>
              <w:t>Neurons</w:t>
            </w:r>
          </w:p>
        </w:tc>
        <w:tc>
          <w:tcPr>
            <w:tcW w:w="1377" w:type="dxa"/>
          </w:tcPr>
          <w:p w14:paraId="7C406A0E" w14:textId="13999233" w:rsidR="00280F55" w:rsidRDefault="00280F55" w:rsidP="00280F55">
            <w:r>
              <w:t>Learning Rate</w:t>
            </w:r>
          </w:p>
        </w:tc>
        <w:tc>
          <w:tcPr>
            <w:tcW w:w="1199" w:type="dxa"/>
          </w:tcPr>
          <w:p w14:paraId="4E31900C" w14:textId="096A6ABB" w:rsidR="00280F55" w:rsidRDefault="00280F55" w:rsidP="00280F55">
            <w:r>
              <w:t>Epochs</w:t>
            </w:r>
          </w:p>
        </w:tc>
        <w:tc>
          <w:tcPr>
            <w:tcW w:w="1199" w:type="dxa"/>
          </w:tcPr>
          <w:p w14:paraId="5E700B07" w14:textId="2D9D9C9B" w:rsidR="00280F55" w:rsidRDefault="000F20B1" w:rsidP="00280F55">
            <w:r>
              <w:t>Bidirectional backpropagation</w:t>
            </w:r>
          </w:p>
        </w:tc>
        <w:tc>
          <w:tcPr>
            <w:tcW w:w="1345" w:type="dxa"/>
          </w:tcPr>
          <w:p w14:paraId="0B63F040" w14:textId="28EF5D3B" w:rsidR="00280F55" w:rsidRDefault="00280F55" w:rsidP="00280F55">
            <w:r>
              <w:t>Baseline</w:t>
            </w:r>
          </w:p>
        </w:tc>
      </w:tr>
      <w:tr w:rsidR="00280F55" w14:paraId="777D2262" w14:textId="77777777" w:rsidTr="00280F55">
        <w:trPr>
          <w:trHeight w:val="248"/>
        </w:trPr>
        <w:tc>
          <w:tcPr>
            <w:tcW w:w="1250" w:type="dxa"/>
          </w:tcPr>
          <w:p w14:paraId="11D32E2B" w14:textId="06DDF5FB" w:rsidR="00280F55" w:rsidRDefault="00280F55" w:rsidP="00280F55">
            <w:r>
              <w:t>1</w:t>
            </w:r>
          </w:p>
        </w:tc>
        <w:tc>
          <w:tcPr>
            <w:tcW w:w="1255" w:type="dxa"/>
          </w:tcPr>
          <w:p w14:paraId="6D9EE549" w14:textId="7C80D966" w:rsidR="00280F55" w:rsidRDefault="00280F55" w:rsidP="00280F55">
            <w:r>
              <w:t>1</w:t>
            </w:r>
          </w:p>
        </w:tc>
        <w:tc>
          <w:tcPr>
            <w:tcW w:w="1366" w:type="dxa"/>
          </w:tcPr>
          <w:p w14:paraId="03CF0E2B" w14:textId="6EBDE54A" w:rsidR="00280F55" w:rsidRDefault="00280F55" w:rsidP="00280F55">
            <w:r>
              <w:t>50</w:t>
            </w:r>
          </w:p>
        </w:tc>
        <w:tc>
          <w:tcPr>
            <w:tcW w:w="1377" w:type="dxa"/>
          </w:tcPr>
          <w:p w14:paraId="395F49C9" w14:textId="1791FEA7" w:rsidR="00280F55" w:rsidRDefault="00280F55" w:rsidP="00280F55">
            <w:r>
              <w:t>0.0002</w:t>
            </w:r>
          </w:p>
        </w:tc>
        <w:tc>
          <w:tcPr>
            <w:tcW w:w="1199" w:type="dxa"/>
          </w:tcPr>
          <w:p w14:paraId="179E6669" w14:textId="1F200B36" w:rsidR="00280F55" w:rsidRDefault="00280F55" w:rsidP="00280F55">
            <w:r>
              <w:t>250</w:t>
            </w:r>
          </w:p>
        </w:tc>
        <w:tc>
          <w:tcPr>
            <w:tcW w:w="1199" w:type="dxa"/>
          </w:tcPr>
          <w:p w14:paraId="32CB7B13" w14:textId="0016A11D" w:rsidR="00280F55" w:rsidRDefault="00280F55" w:rsidP="00280F55">
            <w:r>
              <w:t>4.02</w:t>
            </w:r>
          </w:p>
        </w:tc>
        <w:tc>
          <w:tcPr>
            <w:tcW w:w="1345" w:type="dxa"/>
          </w:tcPr>
          <w:p w14:paraId="433D52D5" w14:textId="38B9538E" w:rsidR="00280F55" w:rsidRDefault="00280F55" w:rsidP="00280F55">
            <w:r>
              <w:t>4.53</w:t>
            </w:r>
          </w:p>
        </w:tc>
      </w:tr>
      <w:tr w:rsidR="00280F55" w14:paraId="6B503AC7" w14:textId="77777777" w:rsidTr="00280F55">
        <w:trPr>
          <w:trHeight w:val="257"/>
        </w:trPr>
        <w:tc>
          <w:tcPr>
            <w:tcW w:w="1250" w:type="dxa"/>
          </w:tcPr>
          <w:p w14:paraId="169CF787" w14:textId="38C7467B" w:rsidR="00280F55" w:rsidRDefault="00280F55" w:rsidP="00280F55">
            <w:r>
              <w:t>2</w:t>
            </w:r>
          </w:p>
        </w:tc>
        <w:tc>
          <w:tcPr>
            <w:tcW w:w="1255" w:type="dxa"/>
          </w:tcPr>
          <w:p w14:paraId="1ED0AC12" w14:textId="4FE79E18" w:rsidR="00280F55" w:rsidRDefault="00280F55" w:rsidP="00280F55">
            <w:r>
              <w:t>2</w:t>
            </w:r>
          </w:p>
        </w:tc>
        <w:tc>
          <w:tcPr>
            <w:tcW w:w="1366" w:type="dxa"/>
          </w:tcPr>
          <w:p w14:paraId="4665E097" w14:textId="02D2F1BC" w:rsidR="00280F55" w:rsidRDefault="00280F55" w:rsidP="00280F55">
            <w:r>
              <w:t>50</w:t>
            </w:r>
          </w:p>
        </w:tc>
        <w:tc>
          <w:tcPr>
            <w:tcW w:w="1377" w:type="dxa"/>
          </w:tcPr>
          <w:p w14:paraId="4D65E795" w14:textId="4D932ADB" w:rsidR="00280F55" w:rsidRDefault="00280F55" w:rsidP="00280F55">
            <w:r>
              <w:t>0.0002</w:t>
            </w:r>
          </w:p>
        </w:tc>
        <w:tc>
          <w:tcPr>
            <w:tcW w:w="1199" w:type="dxa"/>
          </w:tcPr>
          <w:p w14:paraId="59721A17" w14:textId="680328B4" w:rsidR="00280F55" w:rsidRDefault="00280F55" w:rsidP="00280F55">
            <w:r>
              <w:t>250</w:t>
            </w:r>
          </w:p>
        </w:tc>
        <w:tc>
          <w:tcPr>
            <w:tcW w:w="1199" w:type="dxa"/>
          </w:tcPr>
          <w:p w14:paraId="095FD1D4" w14:textId="0098F375" w:rsidR="00280F55" w:rsidRDefault="00280F55" w:rsidP="00280F55">
            <w:r>
              <w:t>3.93</w:t>
            </w:r>
          </w:p>
        </w:tc>
        <w:tc>
          <w:tcPr>
            <w:tcW w:w="1345" w:type="dxa"/>
          </w:tcPr>
          <w:p w14:paraId="3C0173F4" w14:textId="147C974C" w:rsidR="00280F55" w:rsidRDefault="00280F55" w:rsidP="00280F55">
            <w:r>
              <w:t>4.37</w:t>
            </w:r>
          </w:p>
        </w:tc>
      </w:tr>
      <w:tr w:rsidR="00280F55" w14:paraId="09B6751E" w14:textId="77777777" w:rsidTr="00280F55">
        <w:trPr>
          <w:trHeight w:val="257"/>
        </w:trPr>
        <w:tc>
          <w:tcPr>
            <w:tcW w:w="1250" w:type="dxa"/>
          </w:tcPr>
          <w:p w14:paraId="6E57AB54" w14:textId="23E094AA" w:rsidR="00280F55" w:rsidRDefault="00280F55" w:rsidP="00280F55">
            <w:r>
              <w:t>3</w:t>
            </w:r>
          </w:p>
        </w:tc>
        <w:tc>
          <w:tcPr>
            <w:tcW w:w="1255" w:type="dxa"/>
          </w:tcPr>
          <w:p w14:paraId="3454AB87" w14:textId="79B3FEF1" w:rsidR="00280F55" w:rsidRDefault="00280F55" w:rsidP="00280F55">
            <w:r>
              <w:t>3</w:t>
            </w:r>
          </w:p>
        </w:tc>
        <w:tc>
          <w:tcPr>
            <w:tcW w:w="1366" w:type="dxa"/>
          </w:tcPr>
          <w:p w14:paraId="2F45372E" w14:textId="394FF30D" w:rsidR="00280F55" w:rsidRDefault="00280F55" w:rsidP="00280F55">
            <w:r>
              <w:t>50</w:t>
            </w:r>
          </w:p>
        </w:tc>
        <w:tc>
          <w:tcPr>
            <w:tcW w:w="1377" w:type="dxa"/>
          </w:tcPr>
          <w:p w14:paraId="0D62B116" w14:textId="6060651B" w:rsidR="00280F55" w:rsidRDefault="00280F55" w:rsidP="00280F55">
            <w:r>
              <w:t>0.0002</w:t>
            </w:r>
          </w:p>
        </w:tc>
        <w:tc>
          <w:tcPr>
            <w:tcW w:w="1199" w:type="dxa"/>
          </w:tcPr>
          <w:p w14:paraId="1E305683" w14:textId="7C9BE6C4" w:rsidR="00280F55" w:rsidRDefault="00280F55" w:rsidP="00280F55">
            <w:r>
              <w:t>250</w:t>
            </w:r>
          </w:p>
        </w:tc>
        <w:tc>
          <w:tcPr>
            <w:tcW w:w="1199" w:type="dxa"/>
          </w:tcPr>
          <w:p w14:paraId="3F7397F0" w14:textId="4E6AF10A" w:rsidR="00280F55" w:rsidRDefault="00E51FE5" w:rsidP="00280F55">
            <w:r>
              <w:t>4.01</w:t>
            </w:r>
          </w:p>
        </w:tc>
        <w:tc>
          <w:tcPr>
            <w:tcW w:w="1345" w:type="dxa"/>
          </w:tcPr>
          <w:p w14:paraId="50989C71" w14:textId="35594B99" w:rsidR="00280F55" w:rsidRDefault="00E51FE5" w:rsidP="00280F55">
            <w:r>
              <w:t>4.61</w:t>
            </w:r>
          </w:p>
        </w:tc>
      </w:tr>
      <w:tr w:rsidR="00280F55" w14:paraId="65F746B7" w14:textId="77777777" w:rsidTr="00280F55">
        <w:trPr>
          <w:trHeight w:val="257"/>
        </w:trPr>
        <w:tc>
          <w:tcPr>
            <w:tcW w:w="1250" w:type="dxa"/>
          </w:tcPr>
          <w:p w14:paraId="6C358BDC" w14:textId="5A60C8EC" w:rsidR="00280F55" w:rsidRDefault="00280F55" w:rsidP="00280F55">
            <w:r>
              <w:t>4</w:t>
            </w:r>
          </w:p>
        </w:tc>
        <w:tc>
          <w:tcPr>
            <w:tcW w:w="1255" w:type="dxa"/>
          </w:tcPr>
          <w:p w14:paraId="5D43661D" w14:textId="3DB5EAD9" w:rsidR="00280F55" w:rsidRDefault="00E51FE5" w:rsidP="00280F55">
            <w:r>
              <w:t>2</w:t>
            </w:r>
          </w:p>
        </w:tc>
        <w:tc>
          <w:tcPr>
            <w:tcW w:w="1366" w:type="dxa"/>
          </w:tcPr>
          <w:p w14:paraId="7DB16130" w14:textId="0DD91BE9" w:rsidR="00280F55" w:rsidRDefault="00E51FE5" w:rsidP="00280F55">
            <w:r>
              <w:t>50</w:t>
            </w:r>
          </w:p>
        </w:tc>
        <w:tc>
          <w:tcPr>
            <w:tcW w:w="1377" w:type="dxa"/>
          </w:tcPr>
          <w:p w14:paraId="18EA7BE8" w14:textId="31517490" w:rsidR="00280F55" w:rsidRDefault="00E51FE5" w:rsidP="00280F55">
            <w:r>
              <w:t>0.002</w:t>
            </w:r>
          </w:p>
        </w:tc>
        <w:tc>
          <w:tcPr>
            <w:tcW w:w="1199" w:type="dxa"/>
          </w:tcPr>
          <w:p w14:paraId="76A0245B" w14:textId="1EB47EE0" w:rsidR="00280F55" w:rsidRDefault="00E51FE5" w:rsidP="00280F55">
            <w:r>
              <w:t>250</w:t>
            </w:r>
          </w:p>
        </w:tc>
        <w:tc>
          <w:tcPr>
            <w:tcW w:w="1199" w:type="dxa"/>
          </w:tcPr>
          <w:p w14:paraId="789FB649" w14:textId="1ADB5BDA" w:rsidR="00280F55" w:rsidRDefault="00E51FE5" w:rsidP="00280F55">
            <w:r>
              <w:t>4.08</w:t>
            </w:r>
          </w:p>
        </w:tc>
        <w:tc>
          <w:tcPr>
            <w:tcW w:w="1345" w:type="dxa"/>
          </w:tcPr>
          <w:p w14:paraId="2220F8D8" w14:textId="7651874B" w:rsidR="00280F55" w:rsidRDefault="00E51FE5" w:rsidP="00280F55">
            <w:r>
              <w:t>4.15</w:t>
            </w:r>
          </w:p>
        </w:tc>
      </w:tr>
      <w:tr w:rsidR="00E51FE5" w14:paraId="035264DA" w14:textId="77777777" w:rsidTr="00280F55">
        <w:trPr>
          <w:trHeight w:val="257"/>
        </w:trPr>
        <w:tc>
          <w:tcPr>
            <w:tcW w:w="1250" w:type="dxa"/>
          </w:tcPr>
          <w:p w14:paraId="6C2390EA" w14:textId="0AF3A749" w:rsidR="00E51FE5" w:rsidRDefault="00E51FE5" w:rsidP="00280F55">
            <w:r>
              <w:t>5</w:t>
            </w:r>
          </w:p>
        </w:tc>
        <w:tc>
          <w:tcPr>
            <w:tcW w:w="1255" w:type="dxa"/>
          </w:tcPr>
          <w:p w14:paraId="2B7B3FF2" w14:textId="406555D1" w:rsidR="00E51FE5" w:rsidRDefault="00E51FE5" w:rsidP="00280F55">
            <w:r>
              <w:t>2</w:t>
            </w:r>
          </w:p>
        </w:tc>
        <w:tc>
          <w:tcPr>
            <w:tcW w:w="1366" w:type="dxa"/>
          </w:tcPr>
          <w:p w14:paraId="3250DFC9" w14:textId="526C966C" w:rsidR="00E51FE5" w:rsidRDefault="00E51FE5" w:rsidP="00280F55">
            <w:r>
              <w:t>50</w:t>
            </w:r>
          </w:p>
        </w:tc>
        <w:tc>
          <w:tcPr>
            <w:tcW w:w="1377" w:type="dxa"/>
          </w:tcPr>
          <w:p w14:paraId="63A5F6B0" w14:textId="0557EC1F" w:rsidR="00E51FE5" w:rsidRDefault="00E51FE5" w:rsidP="00280F55">
            <w:r>
              <w:t>0.02</w:t>
            </w:r>
          </w:p>
        </w:tc>
        <w:tc>
          <w:tcPr>
            <w:tcW w:w="1199" w:type="dxa"/>
          </w:tcPr>
          <w:p w14:paraId="70F5A184" w14:textId="0857C82A" w:rsidR="00E51FE5" w:rsidRDefault="00E51FE5" w:rsidP="00280F55">
            <w:r>
              <w:t>250</w:t>
            </w:r>
          </w:p>
        </w:tc>
        <w:tc>
          <w:tcPr>
            <w:tcW w:w="1199" w:type="dxa"/>
          </w:tcPr>
          <w:p w14:paraId="1A422E28" w14:textId="45E08C5D" w:rsidR="00E51FE5" w:rsidRDefault="00C72BEE" w:rsidP="00280F55">
            <w:r>
              <w:t>4.73</w:t>
            </w:r>
          </w:p>
        </w:tc>
        <w:tc>
          <w:tcPr>
            <w:tcW w:w="1345" w:type="dxa"/>
          </w:tcPr>
          <w:p w14:paraId="77F168E7" w14:textId="45FAAD2C" w:rsidR="00E51FE5" w:rsidRDefault="00C72BEE" w:rsidP="00280F55">
            <w:r>
              <w:t>3.98</w:t>
            </w:r>
          </w:p>
        </w:tc>
      </w:tr>
      <w:bookmarkEnd w:id="0"/>
      <w:bookmarkEnd w:id="1"/>
    </w:tbl>
    <w:p w14:paraId="533A3A89" w14:textId="77777777" w:rsidR="0060690C" w:rsidRDefault="0060690C"/>
    <w:sectPr w:rsidR="0060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E2"/>
    <w:rsid w:val="00017736"/>
    <w:rsid w:val="000F20B1"/>
    <w:rsid w:val="00280F55"/>
    <w:rsid w:val="0060690C"/>
    <w:rsid w:val="00AF6819"/>
    <w:rsid w:val="00C72BEE"/>
    <w:rsid w:val="00E309E2"/>
    <w:rsid w:val="00E5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E398"/>
  <w15:chartTrackingRefBased/>
  <w15:docId w15:val="{1347EB24-0F00-4443-93DC-F0D7C217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Tanmayan Pande</dc:creator>
  <cp:keywords/>
  <dc:description/>
  <cp:lastModifiedBy>Tanmayan Pande</cp:lastModifiedBy>
  <cp:revision>4</cp:revision>
  <dcterms:created xsi:type="dcterms:W3CDTF">2018-12-04T00:03:00Z</dcterms:created>
  <dcterms:modified xsi:type="dcterms:W3CDTF">2018-12-04T02:47:00Z</dcterms:modified>
</cp:coreProperties>
</file>