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586F" w14:textId="2412C954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proofErr w:type="spellStart"/>
      <w:r w:rsidRPr="002B003B">
        <w:rPr>
          <w:rFonts w:ascii="Kannada MN" w:hAnsi="Kannada MN" w:cs="Kannada MN"/>
          <w:b/>
          <w:bCs/>
        </w:rPr>
        <w:t>QFin</w:t>
      </w:r>
      <w:proofErr w:type="spellEnd"/>
      <w:r w:rsidRPr="002B003B">
        <w:rPr>
          <w:rFonts w:ascii="Kannada MN" w:hAnsi="Kannada MN" w:cs="Kannada MN"/>
          <w:b/>
          <w:bCs/>
        </w:rPr>
        <w:t xml:space="preserve"> Analyst Copilot: Introduction for PMS Firms</w:t>
      </w:r>
    </w:p>
    <w:p w14:paraId="4F6D5D16" w14:textId="6EB40B57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r w:rsidRPr="002B003B">
        <w:rPr>
          <w:rFonts w:ascii="Kannada MN" w:hAnsi="Kannada MN" w:cs="Kannada MN"/>
          <w:b/>
          <w:bCs/>
        </w:rPr>
        <w:t>1. Context: The Bandwidth Challenge in Indian Investing</w:t>
      </w:r>
    </w:p>
    <w:p w14:paraId="3198E8C3" w14:textId="4A0C195F" w:rsidR="002B003B" w:rsidRPr="002B003B" w:rsidRDefault="002B003B" w:rsidP="00AF3048">
      <w:p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Boutique PMS firms and family offices are lean by design. A small team - sometimes just one or two professionals - is expected to stay on top of an overwhelming volume of information: earnings reports, SEBI circulars, macroeconomic data, corporate filings, and global market developments.</w:t>
      </w:r>
    </w:p>
    <w:p w14:paraId="1329ED57" w14:textId="302FCE09" w:rsidR="002B003B" w:rsidRPr="002B003B" w:rsidRDefault="002B003B" w:rsidP="00AF3048">
      <w:p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Unlike institutional players, these teams don’t have the luxury of a full research desk or sectoral analysts. The result? High-quality decisions are slowed down by time-consuming manual work, and high-impact opportunities are missed simply due to bandwidth constraints.</w:t>
      </w:r>
    </w:p>
    <w:p w14:paraId="4A82D8B4" w14:textId="699E0896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r w:rsidRPr="002B003B">
        <w:rPr>
          <w:rFonts w:ascii="Kannada MN" w:hAnsi="Kannada MN" w:cs="Kannada MN"/>
          <w:b/>
          <w:bCs/>
        </w:rPr>
        <w:t>2. The Market Gap</w:t>
      </w:r>
    </w:p>
    <w:p w14:paraId="18C050C7" w14:textId="77777777" w:rsidR="002B003B" w:rsidRPr="002B003B" w:rsidRDefault="002B003B" w:rsidP="00A2120B">
      <w:pPr>
        <w:spacing w:after="0"/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The Indian investing ecosystem today is fragmented:</w:t>
      </w:r>
    </w:p>
    <w:p w14:paraId="037B5830" w14:textId="77777777" w:rsidR="002B003B" w:rsidRPr="002B003B" w:rsidRDefault="002B003B" w:rsidP="00AF3048">
      <w:pPr>
        <w:pStyle w:val="ListParagraph"/>
        <w:numPr>
          <w:ilvl w:val="0"/>
          <w:numId w:val="11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Retail tools are too simplistic.</w:t>
      </w:r>
    </w:p>
    <w:p w14:paraId="1C66011D" w14:textId="77777777" w:rsidR="002B003B" w:rsidRPr="002B003B" w:rsidRDefault="002B003B" w:rsidP="00AF3048">
      <w:pPr>
        <w:pStyle w:val="ListParagraph"/>
        <w:numPr>
          <w:ilvl w:val="0"/>
          <w:numId w:val="11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Institutional platforms are comprehensive but costly and bloated.</w:t>
      </w:r>
    </w:p>
    <w:p w14:paraId="094A45B5" w14:textId="2BE514AE" w:rsidR="002B003B" w:rsidRPr="002B003B" w:rsidRDefault="002B003B" w:rsidP="00AF3048">
      <w:pPr>
        <w:pStyle w:val="ListParagraph"/>
        <w:numPr>
          <w:ilvl w:val="0"/>
          <w:numId w:val="11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The fast-growing mid-segment — PMS, AIFs, and family offices, remains underserved.</w:t>
      </w:r>
    </w:p>
    <w:p w14:paraId="7BF58A8D" w14:textId="3596563D" w:rsidR="002B003B" w:rsidRPr="002B003B" w:rsidRDefault="002B003B" w:rsidP="00AF3048">
      <w:p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 xml:space="preserve">This segment doesn’t need more dashboards or market feeds. It needs leverage: the ability to cover more ground without increasing headcount. That's where </w:t>
      </w:r>
      <w:proofErr w:type="spellStart"/>
      <w:r w:rsidRPr="002B003B">
        <w:rPr>
          <w:rFonts w:ascii="Kannada MN" w:hAnsi="Kannada MN" w:cs="Kannada MN"/>
        </w:rPr>
        <w:t>QFin</w:t>
      </w:r>
      <w:proofErr w:type="spellEnd"/>
      <w:r w:rsidRPr="002B003B">
        <w:rPr>
          <w:rFonts w:ascii="Kannada MN" w:hAnsi="Kannada MN" w:cs="Kannada MN"/>
        </w:rPr>
        <w:t xml:space="preserve"> comes in.</w:t>
      </w:r>
    </w:p>
    <w:p w14:paraId="15D14993" w14:textId="732CBD33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r w:rsidRPr="002B003B">
        <w:rPr>
          <w:rFonts w:ascii="Kannada MN" w:hAnsi="Kannada MN" w:cs="Kannada MN"/>
          <w:b/>
          <w:bCs/>
        </w:rPr>
        <w:t>3. Our Solution: The Analyst Copilot</w:t>
      </w:r>
    </w:p>
    <w:p w14:paraId="45AE4B21" w14:textId="77777777" w:rsidR="00A2120B" w:rsidRDefault="002B003B" w:rsidP="00A2120B">
      <w:pPr>
        <w:spacing w:after="0"/>
        <w:jc w:val="both"/>
        <w:rPr>
          <w:rFonts w:ascii="Kannada MN" w:hAnsi="Kannada MN" w:cs="Kannada MN"/>
        </w:rPr>
      </w:pPr>
      <w:proofErr w:type="spellStart"/>
      <w:r w:rsidRPr="002B003B">
        <w:rPr>
          <w:rFonts w:ascii="Kannada MN" w:hAnsi="Kannada MN" w:cs="Kannada MN"/>
        </w:rPr>
        <w:t>QFin</w:t>
      </w:r>
      <w:proofErr w:type="spellEnd"/>
      <w:r w:rsidRPr="002B003B">
        <w:rPr>
          <w:rFonts w:ascii="Kannada MN" w:hAnsi="Kannada MN" w:cs="Kannada MN"/>
        </w:rPr>
        <w:t xml:space="preserve"> is an AI-powered research assistant designed to replicate the core functions of an institutional analyst desk. It doesn't just summarize news - it reads filings, extracts data, runs financial models, and answers high-level investment questions in real time.</w:t>
      </w:r>
      <w:r w:rsidR="00A2120B">
        <w:rPr>
          <w:rFonts w:ascii="Kannada MN" w:hAnsi="Kannada MN" w:cs="Kannada MN"/>
        </w:rPr>
        <w:t xml:space="preserve"> </w:t>
      </w:r>
    </w:p>
    <w:p w14:paraId="6CC69B24" w14:textId="6E19DFB9" w:rsidR="00A2120B" w:rsidRDefault="00A2120B" w:rsidP="00A2120B">
      <w:pPr>
        <w:spacing w:after="0"/>
        <w:jc w:val="both"/>
        <w:rPr>
          <w:rFonts w:ascii="Kannada MN" w:hAnsi="Kannada MN" w:cs="Kannada MN"/>
        </w:rPr>
      </w:pPr>
      <w:r>
        <w:rPr>
          <w:rFonts w:ascii="Kannada MN" w:hAnsi="Kannada MN" w:cs="Kannada MN"/>
          <w:noProof/>
        </w:rPr>
        <w:drawing>
          <wp:anchor distT="0" distB="0" distL="114300" distR="114300" simplePos="0" relativeHeight="251658240" behindDoc="1" locked="0" layoutInCell="1" allowOverlap="1" wp14:anchorId="3F1DB354" wp14:editId="5351F37B">
            <wp:simplePos x="0" y="0"/>
            <wp:positionH relativeFrom="column">
              <wp:posOffset>4187</wp:posOffset>
            </wp:positionH>
            <wp:positionV relativeFrom="paragraph">
              <wp:posOffset>26324</wp:posOffset>
            </wp:positionV>
            <wp:extent cx="4083113" cy="3813552"/>
            <wp:effectExtent l="12700" t="12700" r="6350" b="9525"/>
            <wp:wrapNone/>
            <wp:docPr id="322590551" name="Picture 1" descr="A diagram of a market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0551" name="Picture 1" descr="A diagram of a market ev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113" cy="38135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F6E0A" w14:textId="2E9BC114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011CA490" w14:textId="50FA0389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6F465435" w14:textId="1EF7EAA3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00A55EBF" w14:textId="49021142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52E7A6FF" w14:textId="585600E4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08DFDB78" w14:textId="2AE2AD0A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25F15B15" w14:textId="2C3A7769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2C2229AD" w14:textId="797085FD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2F1A37B9" w14:textId="43B0D4A3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5D35DAE2" w14:textId="57D3A97C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0578C718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48274BF1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61970BAB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069BBE40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2CFA1632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4F995E62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692AF25B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392AC51F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7A00CA7A" w14:textId="77777777" w:rsidR="00A2120B" w:rsidRDefault="00A2120B" w:rsidP="00A2120B">
      <w:pPr>
        <w:spacing w:after="0"/>
        <w:jc w:val="both"/>
        <w:rPr>
          <w:rFonts w:ascii="Kannada MN" w:hAnsi="Kannada MN" w:cs="Kannada MN"/>
        </w:rPr>
      </w:pPr>
    </w:p>
    <w:p w14:paraId="2EACB6EA" w14:textId="496ABB64" w:rsidR="00A2120B" w:rsidRDefault="00A2120B" w:rsidP="00A2120B">
      <w:pPr>
        <w:spacing w:after="0"/>
        <w:jc w:val="both"/>
        <w:rPr>
          <w:rFonts w:ascii="Kannada MN" w:hAnsi="Kannada MN" w:cs="Kannada MN"/>
          <w:i/>
          <w:iCs/>
        </w:rPr>
      </w:pPr>
      <w:r w:rsidRPr="00A2120B">
        <w:rPr>
          <w:rFonts w:ascii="Kannada MN" w:hAnsi="Kannada MN" w:cs="Kannada MN"/>
          <w:b/>
          <w:bCs/>
        </w:rPr>
        <w:t>Figure:</w:t>
      </w:r>
      <w:r>
        <w:rPr>
          <w:rFonts w:ascii="Kannada MN" w:hAnsi="Kannada MN" w:cs="Kannada MN"/>
          <w:b/>
          <w:bCs/>
          <w:i/>
          <w:iCs/>
        </w:rPr>
        <w:t xml:space="preserve"> </w:t>
      </w:r>
      <w:r w:rsidRPr="00A2120B">
        <w:rPr>
          <w:rFonts w:ascii="Kannada MN" w:hAnsi="Kannada MN" w:cs="Kannada MN"/>
          <w:i/>
          <w:iCs/>
        </w:rPr>
        <w:t xml:space="preserve">Representative Diagram </w:t>
      </w:r>
    </w:p>
    <w:p w14:paraId="02BE098B" w14:textId="77777777" w:rsidR="00A2120B" w:rsidRPr="00A2120B" w:rsidRDefault="00A2120B" w:rsidP="00A2120B">
      <w:pPr>
        <w:spacing w:after="0"/>
        <w:jc w:val="both"/>
        <w:rPr>
          <w:rFonts w:ascii="Kannada MN" w:hAnsi="Kannada MN" w:cs="Kannada MN"/>
          <w:i/>
          <w:iCs/>
        </w:rPr>
      </w:pPr>
    </w:p>
    <w:p w14:paraId="168E20F8" w14:textId="2D3AA2D5" w:rsidR="002B003B" w:rsidRPr="002B003B" w:rsidRDefault="002B003B" w:rsidP="00A2120B">
      <w:pPr>
        <w:spacing w:after="0"/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lastRenderedPageBreak/>
        <w:t xml:space="preserve">At its core </w:t>
      </w:r>
      <w:proofErr w:type="spellStart"/>
      <w:r w:rsidR="00A2120B">
        <w:rPr>
          <w:rFonts w:ascii="Kannada MN" w:hAnsi="Kannada MN" w:cs="Kannada MN"/>
        </w:rPr>
        <w:t>QFin</w:t>
      </w:r>
      <w:proofErr w:type="spellEnd"/>
      <w:r w:rsidR="00A2120B">
        <w:rPr>
          <w:rFonts w:ascii="Kannada MN" w:hAnsi="Kannada MN" w:cs="Kannada MN"/>
        </w:rPr>
        <w:t xml:space="preserve"> is</w:t>
      </w:r>
      <w:r w:rsidRPr="002B003B">
        <w:rPr>
          <w:rFonts w:ascii="Kannada MN" w:hAnsi="Kannada MN" w:cs="Kannada MN"/>
        </w:rPr>
        <w:t xml:space="preserve"> a team of AI agents</w:t>
      </w:r>
      <w:r w:rsidR="00A2120B">
        <w:rPr>
          <w:rFonts w:ascii="Kannada MN" w:hAnsi="Kannada MN" w:cs="Kannada MN"/>
        </w:rPr>
        <w:t xml:space="preserve">, for example: </w:t>
      </w:r>
    </w:p>
    <w:p w14:paraId="2A948C32" w14:textId="4AE3A1D1" w:rsidR="002B003B" w:rsidRPr="002B003B" w:rsidRDefault="002B003B" w:rsidP="00AF3048">
      <w:pPr>
        <w:pStyle w:val="ListParagraph"/>
        <w:numPr>
          <w:ilvl w:val="0"/>
          <w:numId w:val="12"/>
        </w:numPr>
        <w:jc w:val="both"/>
        <w:rPr>
          <w:rFonts w:ascii="Kannada MN" w:hAnsi="Kannada MN" w:cs="Kannada MN"/>
        </w:rPr>
      </w:pPr>
      <w:r w:rsidRPr="00A2120B">
        <w:rPr>
          <w:rFonts w:ascii="Kannada MN" w:hAnsi="Kannada MN" w:cs="Kannada MN"/>
          <w:b/>
          <w:bCs/>
        </w:rPr>
        <w:t>MacroAnalyst:</w:t>
      </w:r>
      <w:r w:rsidRPr="002B003B">
        <w:rPr>
          <w:rFonts w:ascii="Kannada MN" w:hAnsi="Kannada MN" w:cs="Kannada MN"/>
        </w:rPr>
        <w:t xml:space="preserve"> to interpret economic and policy data</w:t>
      </w:r>
    </w:p>
    <w:p w14:paraId="11C8934D" w14:textId="7EF1F83D" w:rsidR="002B003B" w:rsidRPr="002B003B" w:rsidRDefault="002B003B" w:rsidP="00AF3048">
      <w:pPr>
        <w:pStyle w:val="ListParagraph"/>
        <w:numPr>
          <w:ilvl w:val="0"/>
          <w:numId w:val="12"/>
        </w:numPr>
        <w:jc w:val="both"/>
        <w:rPr>
          <w:rFonts w:ascii="Kannada MN" w:hAnsi="Kannada MN" w:cs="Kannada MN"/>
        </w:rPr>
      </w:pPr>
      <w:r w:rsidRPr="00A2120B">
        <w:rPr>
          <w:rFonts w:ascii="Kannada MN" w:hAnsi="Kannada MN" w:cs="Kannada MN"/>
          <w:b/>
          <w:bCs/>
        </w:rPr>
        <w:t>EarningsParser</w:t>
      </w:r>
      <w:r w:rsidRPr="002B003B">
        <w:rPr>
          <w:rFonts w:ascii="Kannada MN" w:hAnsi="Kannada MN" w:cs="Kannada MN"/>
        </w:rPr>
        <w:t>: to extract and contextualize financials from company filings</w:t>
      </w:r>
    </w:p>
    <w:p w14:paraId="6252A793" w14:textId="04AEA7A6" w:rsidR="002B003B" w:rsidRPr="002B003B" w:rsidRDefault="002B003B" w:rsidP="00AF3048">
      <w:pPr>
        <w:pStyle w:val="ListParagraph"/>
        <w:numPr>
          <w:ilvl w:val="0"/>
          <w:numId w:val="12"/>
        </w:numPr>
        <w:jc w:val="both"/>
        <w:rPr>
          <w:rFonts w:ascii="Kannada MN" w:hAnsi="Kannada MN" w:cs="Kannada MN"/>
        </w:rPr>
      </w:pPr>
      <w:r w:rsidRPr="00A2120B">
        <w:rPr>
          <w:rFonts w:ascii="Kannada MN" w:hAnsi="Kannada MN" w:cs="Kannada MN"/>
          <w:b/>
          <w:bCs/>
        </w:rPr>
        <w:t>SentimentAgent:</w:t>
      </w:r>
      <w:r w:rsidRPr="002B003B">
        <w:rPr>
          <w:rFonts w:ascii="Kannada MN" w:hAnsi="Kannada MN" w:cs="Kannada MN"/>
        </w:rPr>
        <w:t xml:space="preserve"> to filter media noise from actual market signals</w:t>
      </w:r>
    </w:p>
    <w:p w14:paraId="67A73314" w14:textId="0A7E6055" w:rsidR="00A2120B" w:rsidRPr="00A2120B" w:rsidRDefault="002B003B" w:rsidP="00A2120B">
      <w:pPr>
        <w:pStyle w:val="ListParagraph"/>
        <w:numPr>
          <w:ilvl w:val="0"/>
          <w:numId w:val="12"/>
        </w:numPr>
        <w:jc w:val="both"/>
        <w:rPr>
          <w:rFonts w:ascii="Kannada MN" w:hAnsi="Kannada MN" w:cs="Kannada MN"/>
        </w:rPr>
      </w:pPr>
      <w:r w:rsidRPr="00A2120B">
        <w:rPr>
          <w:rFonts w:ascii="Kannada MN" w:hAnsi="Kannada MN" w:cs="Kannada MN"/>
          <w:b/>
          <w:bCs/>
        </w:rPr>
        <w:t>Reasoning Engine:</w:t>
      </w:r>
      <w:r w:rsidRPr="002B003B">
        <w:rPr>
          <w:rFonts w:ascii="Kannada MN" w:hAnsi="Kannada MN" w:cs="Kannada MN"/>
        </w:rPr>
        <w:t xml:space="preserve"> that ties it all together into clean, verifiable insights</w:t>
      </w:r>
    </w:p>
    <w:p w14:paraId="16F69710" w14:textId="32F1EA34" w:rsidR="002B003B" w:rsidRDefault="002B003B" w:rsidP="00AF3048">
      <w:p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Our broader mission is to democratize access to institutional-grade modeling, analytics, and strategic insight - bringing the sophistication of large fund research capabilities to lean teams, at a fraction of the cost.</w:t>
      </w:r>
    </w:p>
    <w:p w14:paraId="0D0E04B3" w14:textId="76F8D6BA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r w:rsidRPr="002B003B">
        <w:rPr>
          <w:rFonts w:ascii="Kannada MN" w:hAnsi="Kannada MN" w:cs="Kannada MN"/>
          <w:b/>
          <w:bCs/>
        </w:rPr>
        <w:t>4. How It Works in Practice</w:t>
      </w:r>
    </w:p>
    <w:p w14:paraId="2FDAC300" w14:textId="2196E1C1" w:rsidR="002B003B" w:rsidRPr="00AF3048" w:rsidRDefault="002B003B" w:rsidP="00AF3048">
      <w:p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Imagine this scenario:</w:t>
      </w:r>
      <w:r w:rsidR="00AF3048">
        <w:rPr>
          <w:rFonts w:ascii="Kannada MN" w:hAnsi="Kannada MN" w:cs="Kannada MN"/>
        </w:rPr>
        <w:t xml:space="preserve"> </w:t>
      </w:r>
      <w:r w:rsidRPr="00AF3048">
        <w:rPr>
          <w:rFonts w:ascii="Kannada MN" w:hAnsi="Kannada MN" w:cs="Kannada MN"/>
        </w:rPr>
        <w:t>"Crude oil drops 5%. What’s the second-order impact on Indian refiners?"</w:t>
      </w:r>
    </w:p>
    <w:p w14:paraId="6424CF30" w14:textId="197C2668" w:rsidR="002B003B" w:rsidRPr="002B003B" w:rsidRDefault="002B003B" w:rsidP="00A2120B">
      <w:pPr>
        <w:spacing w:after="0"/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 xml:space="preserve">With </w:t>
      </w:r>
      <w:proofErr w:type="spellStart"/>
      <w:r w:rsidRPr="002B003B">
        <w:rPr>
          <w:rFonts w:ascii="Kannada MN" w:hAnsi="Kannada MN" w:cs="Kannada MN"/>
        </w:rPr>
        <w:t>QFin</w:t>
      </w:r>
      <w:proofErr w:type="spellEnd"/>
      <w:r w:rsidRPr="002B003B">
        <w:rPr>
          <w:rFonts w:ascii="Kannada MN" w:hAnsi="Kannada MN" w:cs="Kannada MN"/>
        </w:rPr>
        <w:t>, the process is instant:</w:t>
      </w:r>
    </w:p>
    <w:p w14:paraId="732D4BE9" w14:textId="2AD7FADE" w:rsidR="002B003B" w:rsidRPr="002B003B" w:rsidRDefault="002B003B" w:rsidP="00AF3048">
      <w:pPr>
        <w:pStyle w:val="ListParagraph"/>
        <w:numPr>
          <w:ilvl w:val="0"/>
          <w:numId w:val="14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Macro data is analyzed for inflation and fiscal impact</w:t>
      </w:r>
    </w:p>
    <w:p w14:paraId="2BC623EE" w14:textId="6D747FDE" w:rsidR="002B003B" w:rsidRPr="002B003B" w:rsidRDefault="002B003B" w:rsidP="00AF3048">
      <w:pPr>
        <w:pStyle w:val="ListParagraph"/>
        <w:numPr>
          <w:ilvl w:val="0"/>
          <w:numId w:val="14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Refiner financials are scanned for GRM and FX sensitivity</w:t>
      </w:r>
    </w:p>
    <w:p w14:paraId="6B5D25B8" w14:textId="0BA54F80" w:rsidR="002B003B" w:rsidRPr="002B003B" w:rsidRDefault="002B003B" w:rsidP="00AF3048">
      <w:pPr>
        <w:pStyle w:val="ListParagraph"/>
        <w:numPr>
          <w:ilvl w:val="0"/>
          <w:numId w:val="14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Sentiment around OMCs is filtered for signal vs. noise</w:t>
      </w:r>
    </w:p>
    <w:p w14:paraId="1D80995D" w14:textId="5285FD31" w:rsidR="002B003B" w:rsidRDefault="002B003B" w:rsidP="00AF3048">
      <w:pPr>
        <w:pStyle w:val="ListParagraph"/>
        <w:numPr>
          <w:ilvl w:val="0"/>
          <w:numId w:val="14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A net assessment is delivered - quantified, cited, and presentation-ready</w:t>
      </w:r>
    </w:p>
    <w:p w14:paraId="2E411485" w14:textId="1C518EAA" w:rsidR="002B003B" w:rsidRDefault="002B003B" w:rsidP="00AF3048">
      <w:pPr>
        <w:jc w:val="both"/>
        <w:rPr>
          <w:rFonts w:ascii="Kannada MN" w:hAnsi="Kannada MN" w:cs="Kannada MN"/>
        </w:rPr>
      </w:pPr>
      <w:r>
        <w:rPr>
          <w:rFonts w:ascii="Kannada MN" w:hAnsi="Kannada MN" w:cs="Kannada MN"/>
          <w:b/>
          <w:bCs/>
        </w:rPr>
        <w:t>5</w:t>
      </w:r>
      <w:r w:rsidRPr="002B003B">
        <w:rPr>
          <w:rFonts w:ascii="Kannada MN" w:hAnsi="Kannada MN" w:cs="Kannada MN"/>
          <w:b/>
          <w:bCs/>
        </w:rPr>
        <w:t>. How We Achieve This</w:t>
      </w:r>
    </w:p>
    <w:p w14:paraId="07385D81" w14:textId="5151128A" w:rsidR="002B003B" w:rsidRPr="002B003B" w:rsidRDefault="002B003B" w:rsidP="00A2120B">
      <w:pPr>
        <w:spacing w:after="0"/>
        <w:jc w:val="both"/>
        <w:rPr>
          <w:rFonts w:ascii="Kannada MN" w:hAnsi="Kannada MN" w:cs="Kannada MN"/>
        </w:rPr>
      </w:pPr>
      <w:proofErr w:type="spellStart"/>
      <w:r w:rsidRPr="002B003B">
        <w:rPr>
          <w:rFonts w:ascii="Kannada MN" w:hAnsi="Kannada MN" w:cs="Kannada MN"/>
        </w:rPr>
        <w:t>QFin</w:t>
      </w:r>
      <w:proofErr w:type="spellEnd"/>
      <w:r w:rsidRPr="002B003B">
        <w:rPr>
          <w:rFonts w:ascii="Kannada MN" w:hAnsi="Kannada MN" w:cs="Kannada MN"/>
        </w:rPr>
        <w:t xml:space="preserve"> is not just a concept—it is an engineered research stack, built from the ground up to deliver measurable outcomes:</w:t>
      </w:r>
    </w:p>
    <w:p w14:paraId="1867C7AD" w14:textId="77777777" w:rsidR="002B003B" w:rsidRPr="002B003B" w:rsidRDefault="002B003B" w:rsidP="00A2120B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Full automation of </w:t>
      </w:r>
      <w:r w:rsidRPr="002B003B">
        <w:rPr>
          <w:rFonts w:ascii="Kannada MN" w:hAnsi="Kannada MN" w:cs="Kannada MN"/>
          <w:b/>
          <w:bCs/>
        </w:rPr>
        <w:t>structured data ingestion</w:t>
      </w:r>
      <w:r w:rsidRPr="002B003B">
        <w:rPr>
          <w:rFonts w:ascii="Kannada MN" w:hAnsi="Kannada MN" w:cs="Kannada MN"/>
        </w:rPr>
        <w:t> across macroeconomic indicators, earnings, filings, and company KPIs</w:t>
      </w:r>
    </w:p>
    <w:p w14:paraId="6063F8F5" w14:textId="77777777" w:rsidR="002B003B" w:rsidRPr="002B003B" w:rsidRDefault="002B003B" w:rsidP="00A2120B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Integrated parsing of </w:t>
      </w:r>
      <w:r w:rsidRPr="002B003B">
        <w:rPr>
          <w:rFonts w:ascii="Kannada MN" w:hAnsi="Kannada MN" w:cs="Kannada MN"/>
          <w:b/>
          <w:bCs/>
        </w:rPr>
        <w:t>unstructured information</w:t>
      </w:r>
      <w:r w:rsidRPr="002B003B">
        <w:rPr>
          <w:rFonts w:ascii="Kannada MN" w:hAnsi="Kannada MN" w:cs="Kannada MN"/>
        </w:rPr>
        <w:t> like news articles, SEBI circulars, and policy updates</w:t>
      </w:r>
    </w:p>
    <w:p w14:paraId="7652C949" w14:textId="3C23AEE9" w:rsidR="002B003B" w:rsidRPr="002B003B" w:rsidRDefault="002B003B" w:rsidP="00A2120B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Every insight is </w:t>
      </w:r>
      <w:r w:rsidRPr="002B003B">
        <w:rPr>
          <w:rFonts w:ascii="Kannada MN" w:hAnsi="Kannada MN" w:cs="Kannada MN"/>
          <w:b/>
          <w:bCs/>
        </w:rPr>
        <w:t>quantified, cited, and actionable</w:t>
      </w:r>
      <w:r w:rsidR="00AF3048">
        <w:rPr>
          <w:rFonts w:ascii="Kannada MN" w:hAnsi="Kannada MN" w:cs="Kannada MN"/>
        </w:rPr>
        <w:t xml:space="preserve">, </w:t>
      </w:r>
      <w:r w:rsidRPr="002B003B">
        <w:rPr>
          <w:rFonts w:ascii="Kannada MN" w:hAnsi="Kannada MN" w:cs="Kannada MN"/>
        </w:rPr>
        <w:t>not just summarized or generated</w:t>
      </w:r>
    </w:p>
    <w:p w14:paraId="698D24F5" w14:textId="52117833" w:rsidR="002B003B" w:rsidRDefault="002B003B" w:rsidP="00A2120B">
      <w:pPr>
        <w:numPr>
          <w:ilvl w:val="0"/>
          <w:numId w:val="17"/>
        </w:numPr>
        <w:spacing w:after="0"/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Modular multi-agent architecture that scales with the complexity of the research question</w:t>
      </w:r>
    </w:p>
    <w:p w14:paraId="3C7466BB" w14:textId="77777777" w:rsidR="00A2120B" w:rsidRPr="00AF3048" w:rsidRDefault="00A2120B" w:rsidP="00A2120B">
      <w:pPr>
        <w:spacing w:after="0"/>
        <w:ind w:left="360"/>
        <w:jc w:val="both"/>
        <w:rPr>
          <w:rFonts w:ascii="Kannada MN" w:hAnsi="Kannada MN" w:cs="Kannada MN"/>
        </w:rPr>
      </w:pPr>
    </w:p>
    <w:p w14:paraId="0BF051C9" w14:textId="06ABC488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r>
        <w:rPr>
          <w:rFonts w:ascii="Kannada MN" w:hAnsi="Kannada MN" w:cs="Kannada MN"/>
          <w:b/>
          <w:bCs/>
        </w:rPr>
        <w:t>6</w:t>
      </w:r>
      <w:r w:rsidRPr="002B003B">
        <w:rPr>
          <w:rFonts w:ascii="Kannada MN" w:hAnsi="Kannada MN" w:cs="Kannada MN"/>
          <w:b/>
          <w:bCs/>
        </w:rPr>
        <w:t>. Built for Analyst Control</w:t>
      </w:r>
    </w:p>
    <w:p w14:paraId="10C98C21" w14:textId="784F19BE" w:rsidR="002B003B" w:rsidRPr="002B003B" w:rsidRDefault="002B003B" w:rsidP="00A2120B">
      <w:pPr>
        <w:spacing w:after="0"/>
        <w:jc w:val="both"/>
        <w:rPr>
          <w:rFonts w:ascii="Kannada MN" w:hAnsi="Kannada MN" w:cs="Kannada MN"/>
        </w:rPr>
      </w:pPr>
      <w:proofErr w:type="spellStart"/>
      <w:r w:rsidRPr="002B003B">
        <w:rPr>
          <w:rFonts w:ascii="Kannada MN" w:hAnsi="Kannada MN" w:cs="Kannada MN"/>
        </w:rPr>
        <w:t>QFin</w:t>
      </w:r>
      <w:proofErr w:type="spellEnd"/>
      <w:r w:rsidRPr="002B003B">
        <w:rPr>
          <w:rFonts w:ascii="Kannada MN" w:hAnsi="Kannada MN" w:cs="Kannada MN"/>
        </w:rPr>
        <w:t xml:space="preserve"> is not a black box. It is designed for "analyst-in-the-loop" workflows:</w:t>
      </w:r>
    </w:p>
    <w:p w14:paraId="1F11867D" w14:textId="73EC6820" w:rsidR="002B003B" w:rsidRPr="002B003B" w:rsidRDefault="002B003B" w:rsidP="00AF3048">
      <w:pPr>
        <w:pStyle w:val="ListParagraph"/>
        <w:numPr>
          <w:ilvl w:val="0"/>
          <w:numId w:val="15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Override assumptions, update model inputs, and rerun scenarios in seconds</w:t>
      </w:r>
      <w:r w:rsidR="00AF3048">
        <w:rPr>
          <w:rFonts w:ascii="Kannada MN" w:hAnsi="Kannada MN" w:cs="Kannada MN"/>
        </w:rPr>
        <w:t>.</w:t>
      </w:r>
    </w:p>
    <w:p w14:paraId="6E5EC4FB" w14:textId="092F3AB8" w:rsidR="002B003B" w:rsidRPr="002B003B" w:rsidRDefault="002B003B" w:rsidP="00AF3048">
      <w:pPr>
        <w:pStyle w:val="ListParagraph"/>
        <w:numPr>
          <w:ilvl w:val="0"/>
          <w:numId w:val="15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Every answer is backed by traceable source links and a visible logic trail</w:t>
      </w:r>
      <w:r w:rsidR="00AF3048">
        <w:rPr>
          <w:rFonts w:ascii="Kannada MN" w:hAnsi="Kannada MN" w:cs="Kannada MN"/>
        </w:rPr>
        <w:t>.</w:t>
      </w:r>
    </w:p>
    <w:p w14:paraId="572E3FA6" w14:textId="29E97EB0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r>
        <w:rPr>
          <w:rFonts w:ascii="Kannada MN" w:hAnsi="Kannada MN" w:cs="Kannada MN"/>
          <w:b/>
          <w:bCs/>
        </w:rPr>
        <w:t>7</w:t>
      </w:r>
      <w:r w:rsidRPr="002B003B">
        <w:rPr>
          <w:rFonts w:ascii="Kannada MN" w:hAnsi="Kannada MN" w:cs="Kannada MN"/>
          <w:b/>
          <w:bCs/>
        </w:rPr>
        <w:t>. Business Impact</w:t>
      </w:r>
    </w:p>
    <w:p w14:paraId="244C96C7" w14:textId="1C732222" w:rsidR="002B003B" w:rsidRPr="002B003B" w:rsidRDefault="002B003B" w:rsidP="00AF3048">
      <w:pPr>
        <w:pStyle w:val="ListParagraph"/>
        <w:numPr>
          <w:ilvl w:val="0"/>
          <w:numId w:val="16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 xml:space="preserve">Cut routine research time by </w:t>
      </w:r>
      <w:r w:rsidRPr="002B003B">
        <w:rPr>
          <w:rFonts w:ascii="Kannada MN" w:hAnsi="Kannada MN" w:cs="Kannada MN"/>
          <w:b/>
          <w:bCs/>
        </w:rPr>
        <w:t>up to 80%</w:t>
      </w:r>
    </w:p>
    <w:p w14:paraId="2941111C" w14:textId="2C1DE68D" w:rsidR="002B003B" w:rsidRPr="002B003B" w:rsidRDefault="002B003B" w:rsidP="00AF3048">
      <w:pPr>
        <w:pStyle w:val="ListParagraph"/>
        <w:numPr>
          <w:ilvl w:val="0"/>
          <w:numId w:val="16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 xml:space="preserve">Track </w:t>
      </w:r>
      <w:r w:rsidRPr="002B003B">
        <w:rPr>
          <w:rFonts w:ascii="Kannada MN" w:hAnsi="Kannada MN" w:cs="Kannada MN"/>
          <w:b/>
          <w:bCs/>
        </w:rPr>
        <w:t>10x more</w:t>
      </w:r>
      <w:r w:rsidRPr="002B003B">
        <w:rPr>
          <w:rFonts w:ascii="Kannada MN" w:hAnsi="Kannada MN" w:cs="Kannada MN"/>
        </w:rPr>
        <w:t xml:space="preserve"> companies, sectors, or macro indicators</w:t>
      </w:r>
    </w:p>
    <w:p w14:paraId="403A1738" w14:textId="1BE6EB57" w:rsidR="002B003B" w:rsidRPr="002B003B" w:rsidRDefault="002B003B" w:rsidP="00AF3048">
      <w:pPr>
        <w:pStyle w:val="ListParagraph"/>
        <w:numPr>
          <w:ilvl w:val="0"/>
          <w:numId w:val="16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 xml:space="preserve">Scale decision-making </w:t>
      </w:r>
      <w:r w:rsidRPr="002B003B">
        <w:rPr>
          <w:rFonts w:ascii="Kannada MN" w:hAnsi="Kannada MN" w:cs="Kannada MN"/>
          <w:b/>
          <w:bCs/>
        </w:rPr>
        <w:t>without adding headcount</w:t>
      </w:r>
    </w:p>
    <w:p w14:paraId="498CD7A9" w14:textId="3329F121" w:rsidR="00A2120B" w:rsidRPr="00A2120B" w:rsidRDefault="002B003B" w:rsidP="00A2120B">
      <w:pPr>
        <w:pStyle w:val="ListParagraph"/>
        <w:numPr>
          <w:ilvl w:val="0"/>
          <w:numId w:val="16"/>
        </w:num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>Export reports directly for</w:t>
      </w:r>
      <w:r w:rsidRPr="002B003B">
        <w:rPr>
          <w:rFonts w:ascii="Kannada MN" w:hAnsi="Kannada MN" w:cs="Kannada MN"/>
          <w:b/>
          <w:bCs/>
        </w:rPr>
        <w:t xml:space="preserve"> IC presentations or LP updates</w:t>
      </w:r>
    </w:p>
    <w:p w14:paraId="65E26536" w14:textId="4DE49AC7" w:rsidR="002B003B" w:rsidRPr="002B003B" w:rsidRDefault="002B003B" w:rsidP="00AF3048">
      <w:pPr>
        <w:jc w:val="both"/>
        <w:rPr>
          <w:rFonts w:ascii="Kannada MN" w:hAnsi="Kannada MN" w:cs="Kannada MN"/>
          <w:b/>
          <w:bCs/>
        </w:rPr>
      </w:pPr>
      <w:r w:rsidRPr="002B003B">
        <w:rPr>
          <w:rFonts w:ascii="Kannada MN" w:hAnsi="Kannada MN" w:cs="Kannada MN"/>
          <w:b/>
          <w:bCs/>
        </w:rPr>
        <w:t>7. The Vision</w:t>
      </w:r>
    </w:p>
    <w:p w14:paraId="05529224" w14:textId="24EB8218" w:rsidR="002D1175" w:rsidRDefault="002B003B" w:rsidP="00AF3048">
      <w:pPr>
        <w:jc w:val="both"/>
        <w:rPr>
          <w:rFonts w:ascii="Kannada MN" w:hAnsi="Kannada MN" w:cs="Kannada MN"/>
        </w:rPr>
      </w:pPr>
      <w:r w:rsidRPr="002B003B">
        <w:rPr>
          <w:rFonts w:ascii="Kannada MN" w:hAnsi="Kannada MN" w:cs="Kannada MN"/>
        </w:rPr>
        <w:t xml:space="preserve">We’re building the intelligence layer for India’s most agile capital allocators. Starting with boutique PMS and family offices, </w:t>
      </w:r>
      <w:proofErr w:type="spellStart"/>
      <w:r w:rsidRPr="002B003B">
        <w:rPr>
          <w:rFonts w:ascii="Kannada MN" w:hAnsi="Kannada MN" w:cs="Kannada MN"/>
        </w:rPr>
        <w:t>QFin</w:t>
      </w:r>
      <w:proofErr w:type="spellEnd"/>
      <w:r w:rsidRPr="002B003B">
        <w:rPr>
          <w:rFonts w:ascii="Kannada MN" w:hAnsi="Kannada MN" w:cs="Kannada MN"/>
        </w:rPr>
        <w:t xml:space="preserve"> aims to become the operating system for small, sharp teams that want to punch above their weight—equipped with the same level of analytical firepower as top-tier institutions.</w:t>
      </w:r>
    </w:p>
    <w:p w14:paraId="7FA536A5" w14:textId="65A62164" w:rsidR="00233F95" w:rsidRPr="00233F95" w:rsidRDefault="00233F95" w:rsidP="00AF3048">
      <w:pPr>
        <w:jc w:val="both"/>
        <w:rPr>
          <w:rFonts w:ascii="Kannada MN" w:hAnsi="Kannada MN" w:cs="Kannada MN"/>
          <w:b/>
          <w:bCs/>
        </w:rPr>
      </w:pPr>
      <w:r>
        <w:rPr>
          <w:rFonts w:ascii="Kannada MN" w:hAnsi="Kannada MN" w:cs="Kannada M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A57628B" wp14:editId="762F8D99">
            <wp:simplePos x="0" y="0"/>
            <wp:positionH relativeFrom="column">
              <wp:posOffset>43987</wp:posOffset>
            </wp:positionH>
            <wp:positionV relativeFrom="paragraph">
              <wp:posOffset>203200</wp:posOffset>
            </wp:positionV>
            <wp:extent cx="4185746" cy="3865830"/>
            <wp:effectExtent l="0" t="0" r="5715" b="0"/>
            <wp:wrapNone/>
            <wp:docPr id="1876083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833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5746" cy="386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3F95">
        <w:rPr>
          <w:rFonts w:ascii="Kannada MN" w:hAnsi="Kannada MN" w:cs="Kannada MN"/>
          <w:b/>
          <w:bCs/>
        </w:rPr>
        <w:t xml:space="preserve">8. Illustrative Images of Final Product: </w:t>
      </w:r>
    </w:p>
    <w:p w14:paraId="18FDAF28" w14:textId="28126B2B" w:rsidR="00233F95" w:rsidRPr="002B003B" w:rsidRDefault="00233F95" w:rsidP="00AF3048">
      <w:pPr>
        <w:jc w:val="both"/>
        <w:rPr>
          <w:rFonts w:ascii="Kannada MN" w:hAnsi="Kannada MN" w:cs="Kannada MN"/>
        </w:rPr>
      </w:pPr>
      <w:r>
        <w:rPr>
          <w:rFonts w:ascii="Kannada MN" w:hAnsi="Kannada MN" w:cs="Kannada MN"/>
          <w:noProof/>
        </w:rPr>
        <w:drawing>
          <wp:anchor distT="0" distB="0" distL="114300" distR="114300" simplePos="0" relativeHeight="251659264" behindDoc="1" locked="0" layoutInCell="1" allowOverlap="1" wp14:anchorId="052BB0DE" wp14:editId="1FBB5580">
            <wp:simplePos x="0" y="0"/>
            <wp:positionH relativeFrom="column">
              <wp:posOffset>4527</wp:posOffset>
            </wp:positionH>
            <wp:positionV relativeFrom="paragraph">
              <wp:posOffset>3964871</wp:posOffset>
            </wp:positionV>
            <wp:extent cx="4224969" cy="3865830"/>
            <wp:effectExtent l="0" t="0" r="4445" b="0"/>
            <wp:wrapNone/>
            <wp:docPr id="13265085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08507" name="Picture 2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744" cy="3877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33F95" w:rsidRPr="002B003B" w:rsidSect="00AF304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Kannada MN">
    <w:panose1 w:val="00000500000000000000"/>
    <w:charset w:val="00"/>
    <w:family w:val="auto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450BF"/>
    <w:multiLevelType w:val="hybridMultilevel"/>
    <w:tmpl w:val="EA72C3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1D7259D0"/>
    <w:multiLevelType w:val="multilevel"/>
    <w:tmpl w:val="8D86E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951BD"/>
    <w:multiLevelType w:val="hybridMultilevel"/>
    <w:tmpl w:val="880A7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158FF"/>
    <w:multiLevelType w:val="hybridMultilevel"/>
    <w:tmpl w:val="0E04F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E46D96"/>
    <w:multiLevelType w:val="hybridMultilevel"/>
    <w:tmpl w:val="DABC0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BA12BE"/>
    <w:multiLevelType w:val="hybridMultilevel"/>
    <w:tmpl w:val="88581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6B7BF4"/>
    <w:multiLevelType w:val="hybridMultilevel"/>
    <w:tmpl w:val="288E2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A925CB"/>
    <w:multiLevelType w:val="hybridMultilevel"/>
    <w:tmpl w:val="0A4EB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06782">
    <w:abstractNumId w:val="8"/>
  </w:num>
  <w:num w:numId="2" w16cid:durableId="2068994750">
    <w:abstractNumId w:val="6"/>
  </w:num>
  <w:num w:numId="3" w16cid:durableId="1880702371">
    <w:abstractNumId w:val="5"/>
  </w:num>
  <w:num w:numId="4" w16cid:durableId="613170798">
    <w:abstractNumId w:val="4"/>
  </w:num>
  <w:num w:numId="5" w16cid:durableId="204486648">
    <w:abstractNumId w:val="7"/>
  </w:num>
  <w:num w:numId="6" w16cid:durableId="1437290957">
    <w:abstractNumId w:val="3"/>
  </w:num>
  <w:num w:numId="7" w16cid:durableId="1145389143">
    <w:abstractNumId w:val="2"/>
  </w:num>
  <w:num w:numId="8" w16cid:durableId="1974869494">
    <w:abstractNumId w:val="1"/>
  </w:num>
  <w:num w:numId="9" w16cid:durableId="1038702394">
    <w:abstractNumId w:val="0"/>
  </w:num>
  <w:num w:numId="10" w16cid:durableId="25453656">
    <w:abstractNumId w:val="11"/>
  </w:num>
  <w:num w:numId="11" w16cid:durableId="266815118">
    <w:abstractNumId w:val="9"/>
  </w:num>
  <w:num w:numId="12" w16cid:durableId="658729255">
    <w:abstractNumId w:val="13"/>
  </w:num>
  <w:num w:numId="13" w16cid:durableId="648830123">
    <w:abstractNumId w:val="14"/>
  </w:num>
  <w:num w:numId="14" w16cid:durableId="336808188">
    <w:abstractNumId w:val="12"/>
  </w:num>
  <w:num w:numId="15" w16cid:durableId="80877758">
    <w:abstractNumId w:val="15"/>
  </w:num>
  <w:num w:numId="16" w16cid:durableId="1853840960">
    <w:abstractNumId w:val="16"/>
  </w:num>
  <w:num w:numId="17" w16cid:durableId="589432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CA"/>
    <w:rsid w:val="0006063C"/>
    <w:rsid w:val="0015074B"/>
    <w:rsid w:val="00233F95"/>
    <w:rsid w:val="0029639D"/>
    <w:rsid w:val="002B003B"/>
    <w:rsid w:val="002D1175"/>
    <w:rsid w:val="00326F90"/>
    <w:rsid w:val="003C46E8"/>
    <w:rsid w:val="00997F7F"/>
    <w:rsid w:val="00A2120B"/>
    <w:rsid w:val="00AA1D8D"/>
    <w:rsid w:val="00AD33AD"/>
    <w:rsid w:val="00AF304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A435B"/>
  <w14:defaultImageDpi w14:val="300"/>
  <w15:docId w15:val="{FE756298-A451-014E-B67D-D219F54D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Andra, Venkata Sai</cp:lastModifiedBy>
  <cp:revision>5</cp:revision>
  <dcterms:created xsi:type="dcterms:W3CDTF">2025-08-13T13:33:00Z</dcterms:created>
  <dcterms:modified xsi:type="dcterms:W3CDTF">2025-08-18T21:56:00Z</dcterms:modified>
  <cp:category/>
</cp:coreProperties>
</file>