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3A9C2" w14:textId="77777777" w:rsidR="00306EC8" w:rsidRDefault="002A1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Wildlife Conservation Option </w:t>
      </w:r>
    </w:p>
    <w:p w14:paraId="0ED424A9" w14:textId="77777777" w:rsidR="00306EC8" w:rsidRDefault="002A1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Environmental and Forest Sciences </w:t>
      </w:r>
    </w:p>
    <w:p w14:paraId="7B8F2F2C" w14:textId="77777777" w:rsidR="00306EC8" w:rsidRDefault="002A1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Washington </w:t>
      </w:r>
    </w:p>
    <w:p w14:paraId="3F11ABA3" w14:textId="77777777" w:rsidR="00306EC8" w:rsidRDefault="002A1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 352100 </w:t>
      </w:r>
    </w:p>
    <w:p w14:paraId="23F26169" w14:textId="77777777" w:rsidR="00306EC8" w:rsidRDefault="002A1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Seattle, Washington 98195-2100 </w:t>
      </w:r>
    </w:p>
    <w:p w14:paraId="248FC0C7" w14:textId="77777777" w:rsidR="00306EC8" w:rsidRDefault="00306EC8">
      <w:pPr>
        <w:jc w:val="center"/>
        <w:rPr>
          <w:rFonts w:ascii="Times New Roman" w:eastAsia="Times New Roman" w:hAnsi="Times New Roman" w:cs="Times New Roman"/>
          <w:sz w:val="24"/>
          <w:szCs w:val="24"/>
        </w:rPr>
      </w:pPr>
    </w:p>
    <w:p w14:paraId="39E35EA5" w14:textId="77777777" w:rsidR="00306EC8" w:rsidRDefault="00306EC8">
      <w:pPr>
        <w:jc w:val="center"/>
        <w:rPr>
          <w:rFonts w:ascii="Times New Roman" w:eastAsia="Times New Roman" w:hAnsi="Times New Roman" w:cs="Times New Roman"/>
          <w:sz w:val="24"/>
          <w:szCs w:val="24"/>
        </w:rPr>
      </w:pPr>
    </w:p>
    <w:p w14:paraId="62B2BD4D" w14:textId="77777777" w:rsidR="00306EC8" w:rsidRDefault="00306EC8">
      <w:pPr>
        <w:rPr>
          <w:rFonts w:ascii="Times New Roman" w:eastAsia="Times New Roman" w:hAnsi="Times New Roman" w:cs="Times New Roman"/>
          <w:b/>
          <w:sz w:val="24"/>
          <w:szCs w:val="24"/>
        </w:rPr>
      </w:pPr>
    </w:p>
    <w:p w14:paraId="7E15193F" w14:textId="77777777" w:rsidR="00306EC8" w:rsidRDefault="00306EC8">
      <w:pPr>
        <w:jc w:val="center"/>
        <w:rPr>
          <w:rFonts w:ascii="Times New Roman" w:eastAsia="Times New Roman" w:hAnsi="Times New Roman" w:cs="Times New Roman"/>
          <w:b/>
          <w:sz w:val="24"/>
          <w:szCs w:val="24"/>
        </w:rPr>
      </w:pPr>
    </w:p>
    <w:p w14:paraId="0A7683C5" w14:textId="77777777" w:rsidR="00306EC8" w:rsidRDefault="00306EC8">
      <w:pPr>
        <w:jc w:val="center"/>
        <w:rPr>
          <w:rFonts w:ascii="Times New Roman" w:eastAsia="Times New Roman" w:hAnsi="Times New Roman" w:cs="Times New Roman"/>
          <w:b/>
          <w:sz w:val="24"/>
          <w:szCs w:val="24"/>
        </w:rPr>
      </w:pPr>
    </w:p>
    <w:p w14:paraId="7FA9D608" w14:textId="77777777" w:rsidR="00306EC8" w:rsidRDefault="00306EC8">
      <w:pPr>
        <w:jc w:val="center"/>
        <w:rPr>
          <w:rFonts w:ascii="Times New Roman" w:eastAsia="Times New Roman" w:hAnsi="Times New Roman" w:cs="Times New Roman"/>
          <w:b/>
          <w:sz w:val="24"/>
          <w:szCs w:val="24"/>
        </w:rPr>
      </w:pPr>
    </w:p>
    <w:p w14:paraId="3184FD53" w14:textId="77777777" w:rsidR="00306EC8" w:rsidRDefault="00306EC8">
      <w:pPr>
        <w:jc w:val="center"/>
        <w:rPr>
          <w:rFonts w:ascii="Times New Roman" w:eastAsia="Times New Roman" w:hAnsi="Times New Roman" w:cs="Times New Roman"/>
          <w:b/>
          <w:sz w:val="24"/>
          <w:szCs w:val="24"/>
        </w:rPr>
      </w:pPr>
    </w:p>
    <w:p w14:paraId="55F71BEA" w14:textId="77777777" w:rsidR="00306EC8" w:rsidRDefault="00306EC8">
      <w:pPr>
        <w:jc w:val="center"/>
        <w:rPr>
          <w:rFonts w:ascii="Times New Roman" w:eastAsia="Times New Roman" w:hAnsi="Times New Roman" w:cs="Times New Roman"/>
          <w:b/>
          <w:sz w:val="28"/>
          <w:szCs w:val="28"/>
        </w:rPr>
      </w:pPr>
    </w:p>
    <w:p w14:paraId="03F6B3C8" w14:textId="77777777" w:rsidR="00306EC8" w:rsidRDefault="002A11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SENIOR HONORS THESIS PROPOSAL </w:t>
      </w:r>
    </w:p>
    <w:p w14:paraId="2A5BB5FB" w14:textId="77777777" w:rsidR="00306EC8" w:rsidRDefault="002A11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ESRM 494</w:t>
      </w:r>
    </w:p>
    <w:p w14:paraId="1B612C1D" w14:textId="77777777" w:rsidR="00306EC8" w:rsidRDefault="00306EC8">
      <w:pPr>
        <w:jc w:val="center"/>
        <w:rPr>
          <w:rFonts w:ascii="Times New Roman" w:eastAsia="Times New Roman" w:hAnsi="Times New Roman" w:cs="Times New Roman"/>
          <w:sz w:val="26"/>
          <w:szCs w:val="26"/>
        </w:rPr>
      </w:pPr>
    </w:p>
    <w:p w14:paraId="79E60469" w14:textId="77777777" w:rsidR="00306EC8" w:rsidRDefault="00306EC8">
      <w:pPr>
        <w:jc w:val="center"/>
        <w:rPr>
          <w:rFonts w:ascii="Times New Roman" w:eastAsia="Times New Roman" w:hAnsi="Times New Roman" w:cs="Times New Roman"/>
          <w:b/>
          <w:sz w:val="24"/>
          <w:szCs w:val="24"/>
        </w:rPr>
      </w:pPr>
    </w:p>
    <w:p w14:paraId="084432F9" w14:textId="77777777" w:rsidR="00306EC8" w:rsidRDefault="00306EC8">
      <w:pPr>
        <w:jc w:val="center"/>
        <w:rPr>
          <w:rFonts w:ascii="Times New Roman" w:eastAsia="Times New Roman" w:hAnsi="Times New Roman" w:cs="Times New Roman"/>
          <w:b/>
          <w:sz w:val="28"/>
          <w:szCs w:val="28"/>
        </w:rPr>
      </w:pPr>
    </w:p>
    <w:p w14:paraId="3B6433A1" w14:textId="77777777" w:rsidR="00306EC8" w:rsidRDefault="002A116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  Sarah J. Converse</w:t>
      </w:r>
    </w:p>
    <w:p w14:paraId="0E1D71AC" w14:textId="77777777" w:rsidR="00306EC8" w:rsidRDefault="00306EC8">
      <w:pPr>
        <w:jc w:val="center"/>
        <w:rPr>
          <w:rFonts w:ascii="Times New Roman" w:eastAsia="Times New Roman" w:hAnsi="Times New Roman" w:cs="Times New Roman"/>
          <w:sz w:val="26"/>
          <w:szCs w:val="26"/>
        </w:rPr>
      </w:pPr>
    </w:p>
    <w:p w14:paraId="1A9E8038" w14:textId="77777777" w:rsidR="00306EC8" w:rsidRDefault="002A116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TITLE OF PROPOSED PROJECT: Relationship between Scripps’s Murrelets (</w:t>
      </w:r>
      <w:proofErr w:type="spellStart"/>
      <w:r>
        <w:rPr>
          <w:rFonts w:ascii="Times New Roman" w:eastAsia="Times New Roman" w:hAnsi="Times New Roman" w:cs="Times New Roman"/>
          <w:i/>
          <w:sz w:val="26"/>
          <w:szCs w:val="26"/>
        </w:rPr>
        <w:t>Synthliboramphus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scrippsi</w:t>
      </w:r>
      <w:proofErr w:type="spellEnd"/>
      <w:r>
        <w:rPr>
          <w:rFonts w:ascii="Times New Roman" w:eastAsia="Times New Roman" w:hAnsi="Times New Roman" w:cs="Times New Roman"/>
          <w:sz w:val="26"/>
          <w:szCs w:val="26"/>
        </w:rPr>
        <w:t>) egg size and marine conditions at Santa Barbara Island, California, USA</w:t>
      </w:r>
    </w:p>
    <w:p w14:paraId="4DA9A8AE" w14:textId="77777777" w:rsidR="00306EC8" w:rsidRDefault="00306EC8">
      <w:pPr>
        <w:jc w:val="center"/>
        <w:rPr>
          <w:rFonts w:ascii="Times New Roman" w:eastAsia="Times New Roman" w:hAnsi="Times New Roman" w:cs="Times New Roman"/>
          <w:sz w:val="26"/>
          <w:szCs w:val="26"/>
        </w:rPr>
      </w:pPr>
    </w:p>
    <w:p w14:paraId="00B8E7DE" w14:textId="77777777" w:rsidR="00306EC8" w:rsidRDefault="002A116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NAME: Marcela Todd Zaragoza</w:t>
      </w:r>
    </w:p>
    <w:p w14:paraId="50A3DC28" w14:textId="77777777" w:rsidR="00306EC8" w:rsidRDefault="00306EC8">
      <w:pPr>
        <w:jc w:val="center"/>
        <w:rPr>
          <w:rFonts w:ascii="Times New Roman" w:eastAsia="Times New Roman" w:hAnsi="Times New Roman" w:cs="Times New Roman"/>
          <w:sz w:val="26"/>
          <w:szCs w:val="26"/>
        </w:rPr>
      </w:pPr>
    </w:p>
    <w:p w14:paraId="3941C053" w14:textId="77777777" w:rsidR="00306EC8" w:rsidRDefault="002A116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 March 17, 2021</w:t>
      </w:r>
    </w:p>
    <w:p w14:paraId="2A7C14A2" w14:textId="77777777" w:rsidR="00306EC8" w:rsidRDefault="00306EC8">
      <w:pPr>
        <w:rPr>
          <w:rFonts w:ascii="Times New Roman" w:eastAsia="Times New Roman" w:hAnsi="Times New Roman" w:cs="Times New Roman"/>
        </w:rPr>
      </w:pPr>
    </w:p>
    <w:p w14:paraId="75305494" w14:textId="77777777" w:rsidR="00306EC8" w:rsidRDefault="00306EC8">
      <w:pPr>
        <w:rPr>
          <w:rFonts w:ascii="Times New Roman" w:eastAsia="Times New Roman" w:hAnsi="Times New Roman" w:cs="Times New Roman"/>
          <w:sz w:val="24"/>
          <w:szCs w:val="24"/>
        </w:rPr>
      </w:pPr>
    </w:p>
    <w:p w14:paraId="5A29A7C7" w14:textId="77777777" w:rsidR="00306EC8" w:rsidRDefault="00306EC8">
      <w:pPr>
        <w:rPr>
          <w:rFonts w:ascii="Times New Roman" w:eastAsia="Times New Roman" w:hAnsi="Times New Roman" w:cs="Times New Roman"/>
          <w:sz w:val="24"/>
          <w:szCs w:val="24"/>
        </w:rPr>
      </w:pPr>
    </w:p>
    <w:p w14:paraId="0B165A6F" w14:textId="77777777" w:rsidR="00306EC8" w:rsidRDefault="00306EC8">
      <w:pPr>
        <w:rPr>
          <w:rFonts w:ascii="Times New Roman" w:eastAsia="Times New Roman" w:hAnsi="Times New Roman" w:cs="Times New Roman"/>
          <w:sz w:val="24"/>
          <w:szCs w:val="24"/>
        </w:rPr>
      </w:pPr>
    </w:p>
    <w:p w14:paraId="7397FF55" w14:textId="77777777" w:rsidR="00306EC8" w:rsidRDefault="00306EC8">
      <w:pPr>
        <w:rPr>
          <w:rFonts w:ascii="Times New Roman" w:eastAsia="Times New Roman" w:hAnsi="Times New Roman" w:cs="Times New Roman"/>
          <w:sz w:val="24"/>
          <w:szCs w:val="24"/>
        </w:rPr>
      </w:pPr>
    </w:p>
    <w:p w14:paraId="292B43C3" w14:textId="77777777" w:rsidR="00306EC8" w:rsidRDefault="00306EC8">
      <w:pPr>
        <w:rPr>
          <w:rFonts w:ascii="Times New Roman" w:eastAsia="Times New Roman" w:hAnsi="Times New Roman" w:cs="Times New Roman"/>
          <w:sz w:val="24"/>
          <w:szCs w:val="24"/>
        </w:rPr>
      </w:pPr>
    </w:p>
    <w:p w14:paraId="7BD34842" w14:textId="77777777" w:rsidR="00306EC8" w:rsidRDefault="00306EC8">
      <w:pPr>
        <w:jc w:val="right"/>
        <w:rPr>
          <w:rFonts w:ascii="Times New Roman" w:eastAsia="Times New Roman" w:hAnsi="Times New Roman" w:cs="Times New Roman"/>
          <w:sz w:val="24"/>
          <w:szCs w:val="24"/>
        </w:rPr>
      </w:pPr>
    </w:p>
    <w:p w14:paraId="7388038F" w14:textId="77777777" w:rsidR="00306EC8" w:rsidRDefault="00306EC8">
      <w:pPr>
        <w:jc w:val="right"/>
        <w:rPr>
          <w:rFonts w:ascii="Times New Roman" w:eastAsia="Times New Roman" w:hAnsi="Times New Roman" w:cs="Times New Roman"/>
          <w:sz w:val="24"/>
          <w:szCs w:val="24"/>
        </w:rPr>
      </w:pPr>
    </w:p>
    <w:p w14:paraId="43FD8141" w14:textId="77777777" w:rsidR="00306EC8" w:rsidRDefault="00306EC8">
      <w:pPr>
        <w:jc w:val="right"/>
        <w:rPr>
          <w:rFonts w:ascii="Times New Roman" w:eastAsia="Times New Roman" w:hAnsi="Times New Roman" w:cs="Times New Roman"/>
          <w:sz w:val="24"/>
          <w:szCs w:val="24"/>
        </w:rPr>
      </w:pPr>
    </w:p>
    <w:p w14:paraId="6F5481A3" w14:textId="77777777" w:rsidR="00306EC8" w:rsidRDefault="00306EC8">
      <w:pPr>
        <w:jc w:val="right"/>
        <w:rPr>
          <w:rFonts w:ascii="Times New Roman" w:eastAsia="Times New Roman" w:hAnsi="Times New Roman" w:cs="Times New Roman"/>
          <w:sz w:val="24"/>
          <w:szCs w:val="24"/>
        </w:rPr>
      </w:pPr>
    </w:p>
    <w:p w14:paraId="17FE410E" w14:textId="77777777" w:rsidR="00306EC8" w:rsidRDefault="00306EC8">
      <w:pPr>
        <w:jc w:val="right"/>
        <w:rPr>
          <w:rFonts w:ascii="Times New Roman" w:eastAsia="Times New Roman" w:hAnsi="Times New Roman" w:cs="Times New Roman"/>
          <w:sz w:val="24"/>
          <w:szCs w:val="24"/>
        </w:rPr>
      </w:pPr>
    </w:p>
    <w:p w14:paraId="10126CDD" w14:textId="77777777" w:rsidR="00306EC8" w:rsidRDefault="00306EC8">
      <w:pPr>
        <w:rPr>
          <w:rFonts w:ascii="Times New Roman" w:eastAsia="Times New Roman" w:hAnsi="Times New Roman" w:cs="Times New Roman"/>
          <w:sz w:val="24"/>
          <w:szCs w:val="24"/>
        </w:rPr>
      </w:pPr>
    </w:p>
    <w:p w14:paraId="2DE7054C" w14:textId="77777777" w:rsidR="00306EC8" w:rsidRDefault="002A11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2C2F221" w14:textId="77777777" w:rsidR="00306EC8" w:rsidRDefault="00306EC8">
      <w:pPr>
        <w:rPr>
          <w:rFonts w:ascii="Times New Roman" w:eastAsia="Times New Roman" w:hAnsi="Times New Roman" w:cs="Times New Roman"/>
          <w:b/>
          <w:sz w:val="24"/>
          <w:szCs w:val="24"/>
        </w:rPr>
      </w:pPr>
    </w:p>
    <w:p w14:paraId="5BCF9455" w14:textId="77777777" w:rsidR="00306EC8" w:rsidRDefault="002A11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Oceanic conditions are known to affect a variety of life history parameters in seabirds, but the degree to which egg size responds to environmental conditions has been investigated only rarely. The resources available to an avian embryo have the </w:t>
      </w:r>
      <w:r>
        <w:rPr>
          <w:rFonts w:ascii="Times New Roman" w:eastAsia="Times New Roman" w:hAnsi="Times New Roman" w:cs="Times New Roman"/>
          <w:sz w:val="24"/>
          <w:szCs w:val="24"/>
        </w:rPr>
        <w:t>potential to influence survival of the embryo and of the chick post-hatching. I will investigate the effects of oceanographic conditions on Scripps's Murrelet (</w:t>
      </w:r>
      <w:proofErr w:type="spellStart"/>
      <w:r>
        <w:rPr>
          <w:rFonts w:ascii="Times New Roman" w:eastAsia="Times New Roman" w:hAnsi="Times New Roman" w:cs="Times New Roman"/>
          <w:i/>
          <w:sz w:val="24"/>
          <w:szCs w:val="24"/>
        </w:rPr>
        <w:t>Synthliboramphus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scrippsi</w:t>
      </w:r>
      <w:proofErr w:type="spellEnd"/>
      <w:r>
        <w:rPr>
          <w:rFonts w:ascii="Times New Roman" w:eastAsia="Times New Roman" w:hAnsi="Times New Roman" w:cs="Times New Roman"/>
          <w:sz w:val="24"/>
          <w:szCs w:val="24"/>
        </w:rPr>
        <w:t xml:space="preserve">) egg size at Santa Barbara Island, California, USA, from 2009-2017. Environmental covariates that characterize the marine environment at various spatial and temporal scales (e.g., sea surface temperature, the Pacific Decadal Oscillation index, and forage </w:t>
      </w:r>
      <w:r>
        <w:rPr>
          <w:rFonts w:ascii="Times New Roman" w:eastAsia="Times New Roman" w:hAnsi="Times New Roman" w:cs="Times New Roman"/>
          <w:sz w:val="24"/>
          <w:szCs w:val="24"/>
        </w:rPr>
        <w:t>fish abundance) will be included in this analysis. Scripps's Murrelets lay eggs that are relatively large for their body size and must therefore gain substantial resources from their environmental surroundings to accomplish this. My goal with this research</w:t>
      </w:r>
      <w:r>
        <w:rPr>
          <w:rFonts w:ascii="Times New Roman" w:eastAsia="Times New Roman" w:hAnsi="Times New Roman" w:cs="Times New Roman"/>
          <w:sz w:val="24"/>
          <w:szCs w:val="24"/>
        </w:rPr>
        <w:t xml:space="preserve"> is to understand which factors, if any, are driving variance in egg size. I will model these relationships using linear mixed models that include environmental covariates and egg-laying order as fixed effects as well as random plot and observer effects. E</w:t>
      </w:r>
      <w:r>
        <w:rPr>
          <w:rFonts w:ascii="Times New Roman" w:eastAsia="Times New Roman" w:hAnsi="Times New Roman" w:cs="Times New Roman"/>
          <w:sz w:val="24"/>
          <w:szCs w:val="24"/>
        </w:rPr>
        <w:t>gg measurement data are collected at Santa Barbara Island during nest monitoring. Given that collection of egg measurement data takes time and could disrupt breeding birds, a better understanding of the significance of these data for population analysis an</w:t>
      </w:r>
      <w:r>
        <w:rPr>
          <w:rFonts w:ascii="Times New Roman" w:eastAsia="Times New Roman" w:hAnsi="Times New Roman" w:cs="Times New Roman"/>
          <w:sz w:val="24"/>
          <w:szCs w:val="24"/>
        </w:rPr>
        <w:t xml:space="preserve">d conservation will inform future monitoring efforts. </w:t>
      </w:r>
    </w:p>
    <w:p w14:paraId="457A717F" w14:textId="77777777" w:rsidR="00306EC8" w:rsidRDefault="00306EC8">
      <w:pPr>
        <w:spacing w:line="240" w:lineRule="auto"/>
        <w:rPr>
          <w:rFonts w:ascii="Times New Roman" w:eastAsia="Times New Roman" w:hAnsi="Times New Roman" w:cs="Times New Roman"/>
          <w:sz w:val="24"/>
          <w:szCs w:val="24"/>
        </w:rPr>
      </w:pPr>
    </w:p>
    <w:p w14:paraId="0560EF34" w14:textId="77777777" w:rsidR="00306EC8" w:rsidRDefault="002A1162">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i/>
          <w:sz w:val="24"/>
          <w:szCs w:val="24"/>
        </w:rPr>
        <w:t xml:space="preserve"> </w:t>
      </w:r>
    </w:p>
    <w:p w14:paraId="72C55E1A" w14:textId="77777777" w:rsidR="00306EC8" w:rsidRDefault="00306EC8">
      <w:pPr>
        <w:spacing w:line="240" w:lineRule="auto"/>
        <w:rPr>
          <w:rFonts w:ascii="Times New Roman" w:eastAsia="Times New Roman" w:hAnsi="Times New Roman" w:cs="Times New Roman"/>
          <w:sz w:val="24"/>
          <w:szCs w:val="24"/>
        </w:rPr>
      </w:pPr>
    </w:p>
    <w:p w14:paraId="18B7FED6" w14:textId="1B74A368" w:rsidR="00306EC8" w:rsidRDefault="002A11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Seabirds have previously been identified as reliable indicators of marine ecosystem health (Mallory et al., 2010, Cairns, 1986; Velarde et al., 2019). Fluctuating marine conditions can </w:t>
      </w:r>
      <w:r>
        <w:rPr>
          <w:rFonts w:ascii="Times New Roman" w:eastAsia="Times New Roman" w:hAnsi="Times New Roman" w:cs="Times New Roman"/>
          <w:sz w:val="24"/>
          <w:szCs w:val="24"/>
        </w:rPr>
        <w:t>impact the demography of seabirds due to their dependence on marine ecosystems for foraging. For example, Cassin’s Auklets (</w:t>
      </w:r>
      <w:proofErr w:type="spellStart"/>
      <w:r>
        <w:rPr>
          <w:rFonts w:ascii="Times New Roman" w:eastAsia="Times New Roman" w:hAnsi="Times New Roman" w:cs="Times New Roman"/>
          <w:i/>
          <w:sz w:val="24"/>
          <w:szCs w:val="24"/>
        </w:rPr>
        <w:t>Ptychoramphus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aleuticus</w:t>
      </w:r>
      <w:proofErr w:type="spellEnd"/>
      <w:r>
        <w:rPr>
          <w:rFonts w:ascii="Times New Roman" w:eastAsia="Times New Roman" w:hAnsi="Times New Roman" w:cs="Times New Roman"/>
          <w:sz w:val="24"/>
          <w:szCs w:val="24"/>
        </w:rPr>
        <w:t>) at Triangle Island (British Columbia, Canada), have shown reduced offspring survival and fledging mass in y</w:t>
      </w:r>
      <w:r>
        <w:rPr>
          <w:rFonts w:ascii="Times New Roman" w:eastAsia="Times New Roman" w:hAnsi="Times New Roman" w:cs="Times New Roman"/>
          <w:sz w:val="24"/>
          <w:szCs w:val="24"/>
        </w:rPr>
        <w:t xml:space="preserve">ears of warm sea surface temperatures (SSTs) due to limited </w:t>
      </w:r>
      <w:del w:id="0" w:author="Sarah Converse" w:date="2021-03-20T15:08:00Z">
        <w:r w:rsidDel="00741CD7">
          <w:rPr>
            <w:rFonts w:ascii="Times New Roman" w:eastAsia="Times New Roman" w:hAnsi="Times New Roman" w:cs="Times New Roman"/>
            <w:sz w:val="24"/>
            <w:szCs w:val="24"/>
          </w:rPr>
          <w:delText xml:space="preserve">temporal overlap between pre-breeding foraging and </w:delText>
        </w:r>
      </w:del>
      <w:r>
        <w:rPr>
          <w:rFonts w:ascii="Times New Roman" w:eastAsia="Times New Roman" w:hAnsi="Times New Roman" w:cs="Times New Roman"/>
          <w:sz w:val="24"/>
          <w:szCs w:val="24"/>
        </w:rPr>
        <w:t>prey availability (</w:t>
      </w: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2008). Changes in marine conditions have also been linked to declines in growth rate and fledging success of Tufted P</w:t>
      </w:r>
      <w:r>
        <w:rPr>
          <w:rFonts w:ascii="Times New Roman" w:eastAsia="Times New Roman" w:hAnsi="Times New Roman" w:cs="Times New Roman"/>
          <w:sz w:val="24"/>
          <w:szCs w:val="24"/>
        </w:rPr>
        <w:t>uffins (</w:t>
      </w:r>
      <w:proofErr w:type="spellStart"/>
      <w:r>
        <w:rPr>
          <w:rFonts w:ascii="Times New Roman" w:eastAsia="Times New Roman" w:hAnsi="Times New Roman" w:cs="Times New Roman"/>
          <w:i/>
          <w:sz w:val="24"/>
          <w:szCs w:val="24"/>
        </w:rPr>
        <w:t>Fratercula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cirrhata</w:t>
      </w:r>
      <w:proofErr w:type="spellEnd"/>
      <w:r>
        <w:rPr>
          <w:rFonts w:ascii="Times New Roman" w:eastAsia="Times New Roman" w:hAnsi="Times New Roman" w:cs="Times New Roman"/>
          <w:sz w:val="24"/>
          <w:szCs w:val="24"/>
        </w:rPr>
        <w:t>) off the coast of British Columbia (</w:t>
      </w:r>
      <w:proofErr w:type="spellStart"/>
      <w:r>
        <w:rPr>
          <w:rFonts w:ascii="Times New Roman" w:eastAsia="Times New Roman" w:hAnsi="Times New Roman" w:cs="Times New Roman"/>
          <w:sz w:val="24"/>
          <w:szCs w:val="24"/>
        </w:rPr>
        <w:t>Gjerdrum</w:t>
      </w:r>
      <w:proofErr w:type="spellEnd"/>
      <w:r>
        <w:rPr>
          <w:rFonts w:ascii="Times New Roman" w:eastAsia="Times New Roman" w:hAnsi="Times New Roman" w:cs="Times New Roman"/>
          <w:sz w:val="24"/>
          <w:szCs w:val="24"/>
        </w:rPr>
        <w:t>, 2003) as well as changes in clutch size of Scripps’s Murrelets (</w:t>
      </w:r>
      <w:proofErr w:type="spellStart"/>
      <w:r>
        <w:rPr>
          <w:rFonts w:ascii="Times New Roman" w:eastAsia="Times New Roman" w:hAnsi="Times New Roman" w:cs="Times New Roman"/>
          <w:i/>
          <w:sz w:val="24"/>
          <w:szCs w:val="24"/>
        </w:rPr>
        <w:t>Synthliboramphus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scrippsi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off the coast of California, United States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(Roth et al., 2005). Examining the relationship </w:t>
      </w:r>
      <w:r>
        <w:rPr>
          <w:rFonts w:ascii="Times New Roman" w:eastAsia="Times New Roman" w:hAnsi="Times New Roman" w:cs="Times New Roman"/>
          <w:sz w:val="24"/>
          <w:szCs w:val="24"/>
        </w:rPr>
        <w:t xml:space="preserve">between marine conditions and direct reproductive parameters is a challenging task due to the varying scales </w:t>
      </w:r>
      <w:del w:id="1" w:author="Sarah Converse" w:date="2021-03-20T15:08:00Z">
        <w:r w:rsidDel="00741CD7">
          <w:rPr>
            <w:rFonts w:ascii="Times New Roman" w:eastAsia="Times New Roman" w:hAnsi="Times New Roman" w:cs="Times New Roman"/>
            <w:sz w:val="24"/>
            <w:szCs w:val="24"/>
          </w:rPr>
          <w:delText xml:space="preserve">on </w:delText>
        </w:r>
      </w:del>
      <w:ins w:id="2" w:author="Sarah Converse" w:date="2021-03-20T15:08:00Z">
        <w:r w:rsidR="00741CD7">
          <w:rPr>
            <w:rFonts w:ascii="Times New Roman" w:eastAsia="Times New Roman" w:hAnsi="Times New Roman" w:cs="Times New Roman"/>
            <w:sz w:val="24"/>
            <w:szCs w:val="24"/>
          </w:rPr>
          <w:t>at</w:t>
        </w:r>
        <w:r w:rsidR="00741CD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which these processes operate</w:t>
      </w:r>
      <w:del w:id="3" w:author="Sarah Converse" w:date="2021-03-20T15:08:00Z">
        <w:r w:rsidDel="00741CD7">
          <w:rPr>
            <w:rFonts w:ascii="Times New Roman" w:eastAsia="Times New Roman" w:hAnsi="Times New Roman" w:cs="Times New Roman"/>
            <w:sz w:val="24"/>
            <w:szCs w:val="24"/>
          </w:rPr>
          <w:delText xml:space="preserve"> on</w:delText>
        </w:r>
      </w:del>
      <w:r>
        <w:rPr>
          <w:rFonts w:ascii="Times New Roman" w:eastAsia="Times New Roman" w:hAnsi="Times New Roman" w:cs="Times New Roman"/>
          <w:sz w:val="24"/>
          <w:szCs w:val="24"/>
        </w:rPr>
        <w:t xml:space="preserve">. </w:t>
      </w:r>
    </w:p>
    <w:p w14:paraId="65B82717" w14:textId="77777777" w:rsidR="00306EC8" w:rsidRDefault="00306EC8">
      <w:pPr>
        <w:rPr>
          <w:rFonts w:ascii="Times New Roman" w:eastAsia="Times New Roman" w:hAnsi="Times New Roman" w:cs="Times New Roman"/>
          <w:sz w:val="24"/>
          <w:szCs w:val="24"/>
        </w:rPr>
      </w:pPr>
    </w:p>
    <w:p w14:paraId="64C084E8" w14:textId="11F235F3" w:rsidR="00306EC8" w:rsidRDefault="002A116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Interannual and interdecadal oceanographic variation also plays an important role in determining the egg siz</w:t>
      </w:r>
      <w:r>
        <w:rPr>
          <w:rFonts w:ascii="Times New Roman" w:eastAsia="Times New Roman" w:hAnsi="Times New Roman" w:cs="Times New Roman"/>
          <w:sz w:val="24"/>
          <w:szCs w:val="24"/>
        </w:rPr>
        <w:t>e of some seabird species, though this relationship has been only rarely investigated.</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sz w:val="24"/>
          <w:szCs w:val="24"/>
        </w:rPr>
        <w:t>In general, egg size varies with the amount of energy invested in egg production, and the energy available to invest can be a function of environmental conditions (Willi</w:t>
      </w:r>
      <w:r>
        <w:rPr>
          <w:rFonts w:ascii="Times New Roman" w:eastAsia="Times New Roman" w:hAnsi="Times New Roman" w:cs="Times New Roman"/>
          <w:sz w:val="24"/>
          <w:szCs w:val="24"/>
        </w:rPr>
        <w:t>ams, 2005). In Norway, Atlantic Puffin (</w:t>
      </w:r>
      <w:proofErr w:type="spellStart"/>
      <w:r>
        <w:rPr>
          <w:rFonts w:ascii="Times New Roman" w:eastAsia="Times New Roman" w:hAnsi="Times New Roman" w:cs="Times New Roman"/>
          <w:i/>
          <w:sz w:val="24"/>
          <w:szCs w:val="24"/>
        </w:rPr>
        <w:t>Fratercula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arctica</w:t>
      </w:r>
      <w:proofErr w:type="spellEnd"/>
      <w:r>
        <w:rPr>
          <w:rFonts w:ascii="Times New Roman" w:eastAsia="Times New Roman" w:hAnsi="Times New Roman" w:cs="Times New Roman"/>
          <w:sz w:val="24"/>
          <w:szCs w:val="24"/>
        </w:rPr>
        <w:t xml:space="preserve">) populations at two separate colonies (1980-2011) showed an annual decrease in population size and parallel decrease in egg volume (Barrett et al., 2012). </w:t>
      </w:r>
      <w:del w:id="4" w:author="Sarah Converse" w:date="2021-03-20T15:09:00Z">
        <w:r w:rsidDel="00741CD7">
          <w:rPr>
            <w:rFonts w:ascii="Times New Roman" w:eastAsia="Times New Roman" w:hAnsi="Times New Roman" w:cs="Times New Roman"/>
            <w:sz w:val="24"/>
            <w:szCs w:val="24"/>
          </w:rPr>
          <w:delText>The relationship</w:delText>
        </w:r>
      </w:del>
      <w:ins w:id="5" w:author="Sarah Converse" w:date="2021-03-20T15:09:00Z">
        <w:r w:rsidR="00741CD7">
          <w:rPr>
            <w:rFonts w:ascii="Times New Roman" w:eastAsia="Times New Roman" w:hAnsi="Times New Roman" w:cs="Times New Roman"/>
            <w:sz w:val="24"/>
            <w:szCs w:val="24"/>
          </w:rPr>
          <w:t>Egg</w:t>
        </w:r>
      </w:ins>
      <w:r>
        <w:rPr>
          <w:rFonts w:ascii="Times New Roman" w:eastAsia="Times New Roman" w:hAnsi="Times New Roman" w:cs="Times New Roman"/>
          <w:sz w:val="24"/>
          <w:szCs w:val="24"/>
        </w:rPr>
        <w:t xml:space="preserve"> </w:t>
      </w:r>
      <w:proofErr w:type="spellStart"/>
      <w:ins w:id="6" w:author="Sarah Converse" w:date="2021-03-20T15:09:00Z">
        <w:r w:rsidR="00741CD7">
          <w:rPr>
            <w:rFonts w:ascii="Times New Roman" w:eastAsia="Times New Roman" w:hAnsi="Times New Roman" w:cs="Times New Roman"/>
            <w:sz w:val="24"/>
            <w:szCs w:val="24"/>
          </w:rPr>
          <w:t>volune</w:t>
        </w:r>
        <w:proofErr w:type="spellEnd"/>
        <w:r w:rsidR="00741CD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was modeled </w:t>
      </w:r>
      <w:del w:id="7" w:author="Sarah Converse" w:date="2021-03-20T15:09:00Z">
        <w:r w:rsidDel="00741CD7">
          <w:rPr>
            <w:rFonts w:ascii="Times New Roman" w:eastAsia="Times New Roman" w:hAnsi="Times New Roman" w:cs="Times New Roman"/>
            <w:sz w:val="24"/>
            <w:szCs w:val="24"/>
          </w:rPr>
          <w:delText xml:space="preserve">using </w:delText>
        </w:r>
      </w:del>
      <w:ins w:id="8" w:author="Sarah Converse" w:date="2021-03-20T15:09:00Z">
        <w:r w:rsidR="00741CD7">
          <w:rPr>
            <w:rFonts w:ascii="Times New Roman" w:eastAsia="Times New Roman" w:hAnsi="Times New Roman" w:cs="Times New Roman"/>
            <w:sz w:val="24"/>
            <w:szCs w:val="24"/>
          </w:rPr>
          <w:t>as a function of</w:t>
        </w:r>
        <w:r w:rsidR="00741CD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regiona</w:t>
      </w:r>
      <w:r>
        <w:rPr>
          <w:rFonts w:ascii="Times New Roman" w:eastAsia="Times New Roman" w:hAnsi="Times New Roman" w:cs="Times New Roman"/>
          <w:sz w:val="24"/>
          <w:szCs w:val="24"/>
        </w:rPr>
        <w:t>l (e.g., winter North Atlantic Oscillation) and local (e.g., April SST) oceanographic conditions</w:t>
      </w:r>
      <w:ins w:id="9" w:author="Sarah Converse" w:date="2021-03-20T15:09:00Z">
        <w:r w:rsidR="00741CD7">
          <w:rPr>
            <w:rFonts w:ascii="Times New Roman" w:eastAsia="Times New Roman" w:hAnsi="Times New Roman" w:cs="Times New Roman"/>
            <w:sz w:val="24"/>
            <w:szCs w:val="24"/>
          </w:rPr>
          <w:t>, and results indicated</w:t>
        </w:r>
      </w:ins>
      <w:r>
        <w:rPr>
          <w:rFonts w:ascii="Times New Roman" w:eastAsia="Times New Roman" w:hAnsi="Times New Roman" w:cs="Times New Roman"/>
          <w:sz w:val="24"/>
          <w:szCs w:val="24"/>
        </w:rPr>
        <w:t xml:space="preserve"> that </w:t>
      </w:r>
      <w:del w:id="10" w:author="Sarah Converse" w:date="2021-03-20T15:09:00Z">
        <w:r w:rsidDel="00741CD7">
          <w:rPr>
            <w:rFonts w:ascii="Times New Roman" w:eastAsia="Times New Roman" w:hAnsi="Times New Roman" w:cs="Times New Roman"/>
            <w:sz w:val="24"/>
            <w:szCs w:val="24"/>
          </w:rPr>
          <w:delText>linked a lack of</w:delText>
        </w:r>
      </w:del>
      <w:ins w:id="11" w:author="Sarah Converse" w:date="2021-03-20T15:09:00Z">
        <w:r w:rsidR="00741CD7">
          <w:rPr>
            <w:rFonts w:ascii="Times New Roman" w:eastAsia="Times New Roman" w:hAnsi="Times New Roman" w:cs="Times New Roman"/>
            <w:sz w:val="24"/>
            <w:szCs w:val="24"/>
          </w:rPr>
          <w:t>low</w:t>
        </w:r>
      </w:ins>
      <w:r>
        <w:rPr>
          <w:rFonts w:ascii="Times New Roman" w:eastAsia="Times New Roman" w:hAnsi="Times New Roman" w:cs="Times New Roman"/>
          <w:sz w:val="24"/>
          <w:szCs w:val="24"/>
        </w:rPr>
        <w:t xml:space="preserve"> food availability prior to egg-laying </w:t>
      </w:r>
      <w:del w:id="12" w:author="Sarah Converse" w:date="2021-03-20T15:09:00Z">
        <w:r w:rsidDel="00741CD7">
          <w:rPr>
            <w:rFonts w:ascii="Times New Roman" w:eastAsia="Times New Roman" w:hAnsi="Times New Roman" w:cs="Times New Roman"/>
            <w:sz w:val="24"/>
            <w:szCs w:val="24"/>
          </w:rPr>
          <w:delText xml:space="preserve">to </w:delText>
        </w:r>
      </w:del>
      <w:ins w:id="13" w:author="Sarah Converse" w:date="2021-03-20T15:09:00Z">
        <w:r w:rsidR="00741CD7">
          <w:rPr>
            <w:rFonts w:ascii="Times New Roman" w:eastAsia="Times New Roman" w:hAnsi="Times New Roman" w:cs="Times New Roman"/>
            <w:sz w:val="24"/>
            <w:szCs w:val="24"/>
          </w:rPr>
          <w:t xml:space="preserve">leads to </w:t>
        </w:r>
      </w:ins>
      <w:r>
        <w:rPr>
          <w:rFonts w:ascii="Times New Roman" w:eastAsia="Times New Roman" w:hAnsi="Times New Roman" w:cs="Times New Roman"/>
          <w:sz w:val="24"/>
          <w:szCs w:val="24"/>
        </w:rPr>
        <w:t xml:space="preserve">decreases in egg size. </w:t>
      </w: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xml:space="preserve"> (2012) found that egg size increased with SST for Glaucous-winged</w:t>
      </w:r>
      <w:r>
        <w:rPr>
          <w:rFonts w:ascii="Times New Roman" w:eastAsia="Times New Roman" w:hAnsi="Times New Roman" w:cs="Times New Roman"/>
          <w:sz w:val="24"/>
          <w:szCs w:val="24"/>
        </w:rPr>
        <w:t xml:space="preserve"> Gulls (</w:t>
      </w:r>
      <w:r>
        <w:rPr>
          <w:rFonts w:ascii="Times New Roman" w:eastAsia="Times New Roman" w:hAnsi="Times New Roman" w:cs="Times New Roman"/>
          <w:i/>
          <w:sz w:val="24"/>
          <w:szCs w:val="24"/>
        </w:rPr>
        <w:t xml:space="preserve">Larus </w:t>
      </w:r>
      <w:proofErr w:type="spellStart"/>
      <w:r>
        <w:rPr>
          <w:rFonts w:ascii="Times New Roman" w:eastAsia="Times New Roman" w:hAnsi="Times New Roman" w:cs="Times New Roman"/>
          <w:i/>
          <w:sz w:val="24"/>
          <w:szCs w:val="24"/>
        </w:rPr>
        <w:t>glaucescen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but the effect was small and limited to one and three-egg clutches. </w:t>
      </w:r>
    </w:p>
    <w:p w14:paraId="48B7932B" w14:textId="77777777" w:rsidR="00306EC8" w:rsidRDefault="00306EC8">
      <w:pPr>
        <w:spacing w:line="240" w:lineRule="auto"/>
        <w:rPr>
          <w:rFonts w:ascii="Times New Roman" w:eastAsia="Times New Roman" w:hAnsi="Times New Roman" w:cs="Times New Roman"/>
          <w:b/>
          <w:sz w:val="24"/>
          <w:szCs w:val="24"/>
        </w:rPr>
      </w:pPr>
    </w:p>
    <w:p w14:paraId="0ADFE795" w14:textId="2F8DAF4D" w:rsidR="00312110" w:rsidRDefault="002A1162">
      <w:pPr>
        <w:spacing w:line="240" w:lineRule="auto"/>
        <w:rPr>
          <w:ins w:id="14" w:author="Sarah Converse" w:date="2021-03-20T15:18:00Z"/>
          <w:rFonts w:ascii="Times New Roman" w:eastAsia="Times New Roman" w:hAnsi="Times New Roman" w:cs="Times New Roman"/>
          <w:sz w:val="24"/>
          <w:szCs w:val="24"/>
        </w:rPr>
      </w:pPr>
      <w:del w:id="15" w:author="Sarah Converse" w:date="2021-03-20T15:13:00Z">
        <w:r w:rsidDel="00741CD7">
          <w:rPr>
            <w:rFonts w:ascii="Times New Roman" w:eastAsia="Times New Roman" w:hAnsi="Times New Roman" w:cs="Times New Roman"/>
            <w:sz w:val="24"/>
            <w:szCs w:val="24"/>
          </w:rPr>
          <w:lastRenderedPageBreak/>
          <w:delText xml:space="preserve">Santa Barbara Island (SBI) is the smallest island in Channel Islands National Park, California </w:delText>
        </w:r>
      </w:del>
      <w:del w:id="16" w:author="Sarah Converse" w:date="2021-03-20T15:14:00Z">
        <w:r w:rsidDel="00741CD7">
          <w:rPr>
            <w:rFonts w:ascii="Times New Roman" w:eastAsia="Times New Roman" w:hAnsi="Times New Roman" w:cs="Times New Roman"/>
            <w:sz w:val="24"/>
            <w:szCs w:val="24"/>
          </w:rPr>
          <w:delText xml:space="preserve">and supports the largest population of </w:delText>
        </w:r>
      </w:del>
      <w:commentRangeStart w:id="17"/>
      <w:r>
        <w:rPr>
          <w:rFonts w:ascii="Times New Roman" w:eastAsia="Times New Roman" w:hAnsi="Times New Roman" w:cs="Times New Roman"/>
          <w:sz w:val="24"/>
          <w:szCs w:val="24"/>
        </w:rPr>
        <w:t>Scripps’s Murrelets (her</w:t>
      </w:r>
      <w:r>
        <w:rPr>
          <w:rFonts w:ascii="Times New Roman" w:eastAsia="Times New Roman" w:hAnsi="Times New Roman" w:cs="Times New Roman"/>
          <w:sz w:val="24"/>
          <w:szCs w:val="24"/>
        </w:rPr>
        <w:t>eafter murrelets)</w:t>
      </w:r>
      <w:ins w:id="18" w:author="Sarah Converse" w:date="2021-03-20T15:16:00Z">
        <w:r w:rsidR="00741CD7">
          <w:rPr>
            <w:rFonts w:ascii="Times New Roman" w:eastAsia="Times New Roman" w:hAnsi="Times New Roman" w:cs="Times New Roman"/>
            <w:sz w:val="24"/>
            <w:szCs w:val="24"/>
          </w:rPr>
          <w:t xml:space="preserve"> are </w:t>
        </w:r>
      </w:ins>
      <w:ins w:id="19" w:author="Sarah Converse" w:date="2021-03-20T15:12:00Z">
        <w:r w:rsidR="00741CD7">
          <w:rPr>
            <w:rFonts w:ascii="Times New Roman" w:eastAsia="Times New Roman" w:hAnsi="Times New Roman" w:cs="Times New Roman"/>
            <w:sz w:val="24"/>
            <w:szCs w:val="24"/>
          </w:rPr>
          <w:t xml:space="preserve">a </w:t>
        </w:r>
      </w:ins>
      <w:ins w:id="20" w:author="Sarah Converse" w:date="2021-03-20T15:19:00Z">
        <w:r w:rsidR="00312110">
          <w:rPr>
            <w:rFonts w:ascii="Times New Roman" w:eastAsia="Times New Roman" w:hAnsi="Times New Roman" w:cs="Times New Roman"/>
            <w:sz w:val="24"/>
            <w:szCs w:val="24"/>
          </w:rPr>
          <w:t xml:space="preserve">small seabird in the </w:t>
        </w:r>
      </w:ins>
      <w:ins w:id="21" w:author="Sarah Converse" w:date="2021-03-20T15:12:00Z">
        <w:r w:rsidR="00741CD7">
          <w:rPr>
            <w:rFonts w:ascii="Times New Roman" w:eastAsia="Times New Roman" w:hAnsi="Times New Roman" w:cs="Times New Roman"/>
            <w:sz w:val="24"/>
            <w:szCs w:val="24"/>
          </w:rPr>
          <w:t>Alcidae famil</w:t>
        </w:r>
      </w:ins>
      <w:ins w:id="22" w:author="Sarah Converse" w:date="2021-03-20T15:13:00Z">
        <w:r w:rsidR="00741CD7">
          <w:rPr>
            <w:rFonts w:ascii="Times New Roman" w:eastAsia="Times New Roman" w:hAnsi="Times New Roman" w:cs="Times New Roman"/>
            <w:sz w:val="24"/>
            <w:szCs w:val="24"/>
          </w:rPr>
          <w:t>y</w:t>
        </w:r>
      </w:ins>
      <w:ins w:id="23" w:author="Sarah Converse" w:date="2021-03-20T15:20:00Z">
        <w:r w:rsidR="00312110">
          <w:rPr>
            <w:rFonts w:ascii="Times New Roman" w:eastAsia="Times New Roman" w:hAnsi="Times New Roman" w:cs="Times New Roman"/>
            <w:sz w:val="24"/>
            <w:szCs w:val="24"/>
          </w:rPr>
          <w:t xml:space="preserve"> that breeds</w:t>
        </w:r>
      </w:ins>
      <w:ins w:id="24" w:author="Sarah Converse" w:date="2021-03-20T15:19:00Z">
        <w:r w:rsidR="00312110">
          <w:rPr>
            <w:rFonts w:ascii="Times New Roman" w:eastAsia="Times New Roman" w:hAnsi="Times New Roman" w:cs="Times New Roman"/>
            <w:sz w:val="24"/>
            <w:szCs w:val="24"/>
          </w:rPr>
          <w:t xml:space="preserve"> along the west coast of </w:t>
        </w:r>
      </w:ins>
      <w:ins w:id="25" w:author="Sarah Converse" w:date="2021-03-20T15:20:00Z">
        <w:r w:rsidR="00312110">
          <w:rPr>
            <w:rFonts w:ascii="Times New Roman" w:eastAsia="Times New Roman" w:hAnsi="Times New Roman" w:cs="Times New Roman"/>
            <w:sz w:val="24"/>
            <w:szCs w:val="24"/>
          </w:rPr>
          <w:t>California, United States and Baja California, Mexico</w:t>
        </w:r>
      </w:ins>
      <w:ins w:id="26" w:author="Sarah Converse" w:date="2021-03-20T15:17:00Z">
        <w:r w:rsidR="00741CD7">
          <w:rPr>
            <w:rFonts w:ascii="Times New Roman" w:eastAsia="Times New Roman" w:hAnsi="Times New Roman" w:cs="Times New Roman"/>
            <w:sz w:val="24"/>
            <w:szCs w:val="24"/>
          </w:rPr>
          <w:t>.</w:t>
        </w:r>
      </w:ins>
      <w:ins w:id="27" w:author="Sarah Converse" w:date="2021-03-20T15:13:00Z">
        <w:r w:rsidR="00741CD7">
          <w:rPr>
            <w:rFonts w:ascii="Times New Roman" w:eastAsia="Times New Roman" w:hAnsi="Times New Roman" w:cs="Times New Roman"/>
            <w:sz w:val="24"/>
            <w:szCs w:val="24"/>
          </w:rPr>
          <w:t xml:space="preserve"> </w:t>
        </w:r>
      </w:ins>
      <w:del w:id="28" w:author="Sarah Converse" w:date="2021-03-20T15:12:00Z">
        <w:r w:rsidDel="00741CD7">
          <w:rPr>
            <w:rFonts w:ascii="Times New Roman" w:eastAsia="Times New Roman" w:hAnsi="Times New Roman" w:cs="Times New Roman"/>
            <w:sz w:val="24"/>
            <w:szCs w:val="24"/>
          </w:rPr>
          <w:delText xml:space="preserve"> </w:delText>
        </w:r>
      </w:del>
      <w:commentRangeEnd w:id="17"/>
      <w:r w:rsidR="00312110">
        <w:rPr>
          <w:rStyle w:val="CommentReference"/>
        </w:rPr>
        <w:commentReference w:id="17"/>
      </w:r>
      <w:del w:id="29" w:author="Sarah Converse" w:date="2021-03-20T15:17:00Z">
        <w:r w:rsidDel="00741CD7">
          <w:rPr>
            <w:rFonts w:ascii="Times New Roman" w:eastAsia="Times New Roman" w:hAnsi="Times New Roman" w:cs="Times New Roman"/>
            <w:sz w:val="24"/>
            <w:szCs w:val="24"/>
          </w:rPr>
          <w:delText>in the United States</w:delText>
        </w:r>
      </w:del>
      <w:del w:id="30" w:author="Sarah Converse" w:date="2021-03-20T15:18:00Z">
        <w:r w:rsidDel="00312110">
          <w:rPr>
            <w:rFonts w:ascii="Times New Roman" w:eastAsia="Times New Roman" w:hAnsi="Times New Roman" w:cs="Times New Roman"/>
            <w:sz w:val="24"/>
            <w:szCs w:val="24"/>
          </w:rPr>
          <w:delText xml:space="preserve"> (Carter et al., 1992; Figure 1). </w:delText>
        </w:r>
      </w:del>
      <w:r>
        <w:rPr>
          <w:rFonts w:ascii="Times New Roman" w:eastAsia="Times New Roman" w:hAnsi="Times New Roman" w:cs="Times New Roman"/>
          <w:sz w:val="24"/>
          <w:szCs w:val="24"/>
        </w:rPr>
        <w:t>I</w:t>
      </w:r>
      <w:r>
        <w:rPr>
          <w:rFonts w:ascii="Times New Roman" w:eastAsia="Times New Roman" w:hAnsi="Times New Roman" w:cs="Times New Roman"/>
          <w:sz w:val="24"/>
          <w:szCs w:val="24"/>
        </w:rPr>
        <w:t>nvestigation of the relationships between marine conditions and murrelet breeding success have been limited to an analysis of the effects of ocean productivity on murrelet clutch init</w:t>
      </w:r>
      <w:r>
        <w:rPr>
          <w:rFonts w:ascii="Times New Roman" w:eastAsia="Times New Roman" w:hAnsi="Times New Roman" w:cs="Times New Roman"/>
          <w:sz w:val="24"/>
          <w:szCs w:val="24"/>
        </w:rPr>
        <w:t xml:space="preserve">iation timing and size (Roth et al., 2005). </w:t>
      </w:r>
      <w:del w:id="31" w:author="Sarah Converse" w:date="2021-03-20T15:24:00Z">
        <w:r w:rsidDel="00312110">
          <w:rPr>
            <w:rFonts w:ascii="Times New Roman" w:eastAsia="Times New Roman" w:hAnsi="Times New Roman" w:cs="Times New Roman"/>
            <w:sz w:val="24"/>
            <w:szCs w:val="24"/>
          </w:rPr>
          <w:delText xml:space="preserve">This </w:delText>
        </w:r>
      </w:del>
      <w:ins w:id="32" w:author="Sarah Converse" w:date="2021-03-20T15:24:00Z">
        <w:r w:rsidR="00312110">
          <w:rPr>
            <w:rFonts w:ascii="Times New Roman" w:eastAsia="Times New Roman" w:hAnsi="Times New Roman" w:cs="Times New Roman"/>
            <w:sz w:val="24"/>
            <w:szCs w:val="24"/>
          </w:rPr>
          <w:t>Th</w:t>
        </w:r>
        <w:r w:rsidR="00312110">
          <w:rPr>
            <w:rFonts w:ascii="Times New Roman" w:eastAsia="Times New Roman" w:hAnsi="Times New Roman" w:cs="Times New Roman"/>
            <w:sz w:val="24"/>
            <w:szCs w:val="24"/>
          </w:rPr>
          <w:t>at</w:t>
        </w:r>
        <w:r w:rsidR="0031211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analysis revealed that higher ocean productivity leads to earlier clutch initiation dates and higher clutch sizes. However, there has not been any analysis of the relationship between oceanographic condition</w:t>
      </w:r>
      <w:r>
        <w:rPr>
          <w:rFonts w:ascii="Times New Roman" w:eastAsia="Times New Roman" w:hAnsi="Times New Roman" w:cs="Times New Roman"/>
          <w:sz w:val="24"/>
          <w:szCs w:val="24"/>
        </w:rPr>
        <w:t>s and egg size. Murrelet eggs represent, on average, 23.7% of the female body mass, making them one of the largest eggs relative to body weight in the Alcidae family (Sealy, 1975). Murrelet chicks are precocial, departing the nest ~1-2 days after hatching.</w:t>
      </w:r>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precociality</w:t>
      </w:r>
      <w:proofErr w:type="spellEnd"/>
      <w:r>
        <w:rPr>
          <w:rFonts w:ascii="Times New Roman" w:eastAsia="Times New Roman" w:hAnsi="Times New Roman" w:cs="Times New Roman"/>
          <w:sz w:val="24"/>
          <w:szCs w:val="24"/>
        </w:rPr>
        <w:t xml:space="preserve"> requires large eggs and </w:t>
      </w:r>
      <w:del w:id="33" w:author="Sarah Converse" w:date="2021-03-20T15:25:00Z">
        <w:r w:rsidDel="00312110">
          <w:rPr>
            <w:rFonts w:ascii="Times New Roman" w:eastAsia="Times New Roman" w:hAnsi="Times New Roman" w:cs="Times New Roman"/>
            <w:sz w:val="24"/>
            <w:szCs w:val="24"/>
          </w:rPr>
          <w:delText xml:space="preserve">in order to obtain the necessary nutrients, </w:delText>
        </w:r>
      </w:del>
      <w:r>
        <w:rPr>
          <w:rFonts w:ascii="Times New Roman" w:eastAsia="Times New Roman" w:hAnsi="Times New Roman" w:cs="Times New Roman"/>
          <w:sz w:val="24"/>
          <w:szCs w:val="24"/>
        </w:rPr>
        <w:t xml:space="preserve">females must forage several days before laying each egg </w:t>
      </w:r>
      <w:proofErr w:type="gramStart"/>
      <w:ins w:id="34" w:author="Sarah Converse" w:date="2021-03-20T15:25:00Z">
        <w:r w:rsidR="00312110">
          <w:rPr>
            <w:rFonts w:ascii="Times New Roman" w:eastAsia="Times New Roman" w:hAnsi="Times New Roman" w:cs="Times New Roman"/>
            <w:sz w:val="24"/>
            <w:szCs w:val="24"/>
          </w:rPr>
          <w:t>in order to</w:t>
        </w:r>
        <w:proofErr w:type="gramEnd"/>
        <w:r w:rsidR="00312110">
          <w:rPr>
            <w:rFonts w:ascii="Times New Roman" w:eastAsia="Times New Roman" w:hAnsi="Times New Roman" w:cs="Times New Roman"/>
            <w:sz w:val="24"/>
            <w:szCs w:val="24"/>
          </w:rPr>
          <w:t xml:space="preserve"> obtain the necessary nutrients </w:t>
        </w:r>
      </w:ins>
      <w:r>
        <w:rPr>
          <w:rFonts w:ascii="Times New Roman" w:eastAsia="Times New Roman" w:hAnsi="Times New Roman" w:cs="Times New Roman"/>
          <w:sz w:val="24"/>
          <w:szCs w:val="24"/>
        </w:rPr>
        <w:t xml:space="preserve">(Murray et al., 1983). </w:t>
      </w:r>
    </w:p>
    <w:p w14:paraId="596FFF4A" w14:textId="77777777" w:rsidR="00312110" w:rsidRDefault="00312110">
      <w:pPr>
        <w:spacing w:line="240" w:lineRule="auto"/>
        <w:rPr>
          <w:ins w:id="35" w:author="Sarah Converse" w:date="2021-03-20T15:18:00Z"/>
          <w:rFonts w:ascii="Times New Roman" w:eastAsia="Times New Roman" w:hAnsi="Times New Roman" w:cs="Times New Roman"/>
          <w:sz w:val="24"/>
          <w:szCs w:val="24"/>
        </w:rPr>
      </w:pPr>
    </w:p>
    <w:p w14:paraId="4595BF1F" w14:textId="72F4002B" w:rsidR="00306EC8" w:rsidRDefault="00312110">
      <w:pPr>
        <w:spacing w:line="240" w:lineRule="auto"/>
        <w:rPr>
          <w:rFonts w:ascii="Times New Roman" w:eastAsia="Times New Roman" w:hAnsi="Times New Roman" w:cs="Times New Roman"/>
          <w:sz w:val="24"/>
          <w:szCs w:val="24"/>
        </w:rPr>
      </w:pPr>
      <w:ins w:id="36" w:author="Sarah Converse" w:date="2021-03-20T15:18:00Z">
        <w:r>
          <w:rPr>
            <w:rFonts w:ascii="Times New Roman" w:eastAsia="Times New Roman" w:hAnsi="Times New Roman" w:cs="Times New Roman"/>
            <w:sz w:val="24"/>
            <w:szCs w:val="24"/>
          </w:rPr>
          <w:t xml:space="preserve">The largest US-based breeding colony of murrelets occurs at Santa Barbara Island (SBI), the smallest island in Channel Islands National Park, California (Carter et al., 1992; Figure 1). </w:t>
        </w:r>
      </w:ins>
      <w:r w:rsidR="002A1162">
        <w:rPr>
          <w:rFonts w:ascii="Times New Roman" w:eastAsia="Times New Roman" w:hAnsi="Times New Roman" w:cs="Times New Roman"/>
          <w:sz w:val="24"/>
          <w:szCs w:val="24"/>
        </w:rPr>
        <w:t xml:space="preserve">SBI </w:t>
      </w:r>
      <w:proofErr w:type="gramStart"/>
      <w:r w:rsidR="002A1162">
        <w:rPr>
          <w:rFonts w:ascii="Times New Roman" w:eastAsia="Times New Roman" w:hAnsi="Times New Roman" w:cs="Times New Roman"/>
          <w:sz w:val="24"/>
          <w:szCs w:val="24"/>
        </w:rPr>
        <w:t>is located in</w:t>
      </w:r>
      <w:proofErr w:type="gramEnd"/>
      <w:r w:rsidR="002A1162">
        <w:rPr>
          <w:rFonts w:ascii="Times New Roman" w:eastAsia="Times New Roman" w:hAnsi="Times New Roman" w:cs="Times New Roman"/>
          <w:sz w:val="24"/>
          <w:szCs w:val="24"/>
        </w:rPr>
        <w:t xml:space="preserve"> the Southern California Bight, which is highly dynamic and experiences i</w:t>
      </w:r>
      <w:r w:rsidR="002A1162">
        <w:rPr>
          <w:rFonts w:ascii="Times New Roman" w:eastAsia="Times New Roman" w:hAnsi="Times New Roman" w:cs="Times New Roman"/>
          <w:sz w:val="24"/>
          <w:szCs w:val="24"/>
        </w:rPr>
        <w:t xml:space="preserve">nterannual fluctuations in ocean productivity (Checkley and Barth, 2009) and therefore provides an opportunity to </w:t>
      </w:r>
      <w:del w:id="37" w:author="Sarah Converse" w:date="2021-03-20T15:31:00Z">
        <w:r w:rsidR="002A1162" w:rsidDel="009C0231">
          <w:rPr>
            <w:rFonts w:ascii="Times New Roman" w:eastAsia="Times New Roman" w:hAnsi="Times New Roman" w:cs="Times New Roman"/>
            <w:sz w:val="24"/>
            <w:szCs w:val="24"/>
          </w:rPr>
          <w:delText xml:space="preserve">look at </w:delText>
        </w:r>
      </w:del>
      <w:ins w:id="38" w:author="Sarah Converse" w:date="2021-03-20T15:31:00Z">
        <w:r w:rsidR="009C0231">
          <w:rPr>
            <w:rFonts w:ascii="Times New Roman" w:eastAsia="Times New Roman" w:hAnsi="Times New Roman" w:cs="Times New Roman"/>
            <w:sz w:val="24"/>
            <w:szCs w:val="24"/>
          </w:rPr>
          <w:t xml:space="preserve">investigate </w:t>
        </w:r>
      </w:ins>
      <w:r w:rsidR="002A1162">
        <w:rPr>
          <w:rFonts w:ascii="Times New Roman" w:eastAsia="Times New Roman" w:hAnsi="Times New Roman" w:cs="Times New Roman"/>
          <w:sz w:val="24"/>
          <w:szCs w:val="24"/>
        </w:rPr>
        <w:t>the ways in which these factors may influence murrelet egg size. By looking at regional environmental patterns in the Northeast Pacifi</w:t>
      </w:r>
      <w:r w:rsidR="002A1162">
        <w:rPr>
          <w:rFonts w:ascii="Times New Roman" w:eastAsia="Times New Roman" w:hAnsi="Times New Roman" w:cs="Times New Roman"/>
          <w:sz w:val="24"/>
          <w:szCs w:val="24"/>
        </w:rPr>
        <w:t>c Ocean (Pacific Decadal Oscillation and El Niño Southern Oscillation) and more local patterns in the Channel Islands (SST and forage fish populations), I will determine whether environmental factors are important for predicting murrelet egg size.</w:t>
      </w:r>
    </w:p>
    <w:p w14:paraId="1CD1F4AF" w14:textId="77777777" w:rsidR="00306EC8" w:rsidRDefault="00306EC8">
      <w:pPr>
        <w:spacing w:line="240" w:lineRule="auto"/>
        <w:rPr>
          <w:rFonts w:ascii="Times New Roman" w:eastAsia="Times New Roman" w:hAnsi="Times New Roman" w:cs="Times New Roman"/>
          <w:sz w:val="24"/>
          <w:szCs w:val="24"/>
        </w:rPr>
      </w:pPr>
    </w:p>
    <w:p w14:paraId="3DA4B10B" w14:textId="77777777" w:rsidR="00306EC8" w:rsidRDefault="002A116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836741E" wp14:editId="5C119D41">
            <wp:extent cx="4424363" cy="44243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24363" cy="4424363"/>
                    </a:xfrm>
                    <a:prstGeom prst="rect">
                      <a:avLst/>
                    </a:prstGeom>
                    <a:ln/>
                  </pic:spPr>
                </pic:pic>
              </a:graphicData>
            </a:graphic>
          </wp:inline>
        </w:drawing>
      </w:r>
    </w:p>
    <w:p w14:paraId="7228DA2B" w14:textId="77777777" w:rsidR="00306EC8" w:rsidRDefault="002A11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w:t>
      </w:r>
      <w:r>
        <w:rPr>
          <w:rFonts w:ascii="Times New Roman" w:eastAsia="Times New Roman" w:hAnsi="Times New Roman" w:cs="Times New Roman"/>
          <w:b/>
          <w:sz w:val="24"/>
          <w:szCs w:val="24"/>
        </w:rPr>
        <w:t>e 1</w:t>
      </w:r>
      <w:r>
        <w:rPr>
          <w:rFonts w:ascii="Times New Roman" w:eastAsia="Times New Roman" w:hAnsi="Times New Roman" w:cs="Times New Roman"/>
          <w:sz w:val="24"/>
          <w:szCs w:val="24"/>
        </w:rPr>
        <w:t xml:space="preserve">. The Channel Islands, California, USA. Credit: Amelia </w:t>
      </w:r>
      <w:proofErr w:type="spellStart"/>
      <w:r>
        <w:rPr>
          <w:rFonts w:ascii="Times New Roman" w:eastAsia="Times New Roman" w:hAnsi="Times New Roman" w:cs="Times New Roman"/>
          <w:sz w:val="24"/>
          <w:szCs w:val="24"/>
        </w:rPr>
        <w:t>DuVall</w:t>
      </w:r>
      <w:proofErr w:type="spellEnd"/>
      <w:r>
        <w:rPr>
          <w:rFonts w:ascii="Times New Roman" w:eastAsia="Times New Roman" w:hAnsi="Times New Roman" w:cs="Times New Roman"/>
          <w:sz w:val="24"/>
          <w:szCs w:val="24"/>
        </w:rPr>
        <w:t xml:space="preserve">. </w:t>
      </w:r>
    </w:p>
    <w:p w14:paraId="2446A865" w14:textId="77777777" w:rsidR="00306EC8" w:rsidRDefault="00306EC8">
      <w:pPr>
        <w:spacing w:line="240" w:lineRule="auto"/>
        <w:rPr>
          <w:rFonts w:ascii="Times New Roman" w:eastAsia="Times New Roman" w:hAnsi="Times New Roman" w:cs="Times New Roman"/>
          <w:b/>
          <w:sz w:val="24"/>
          <w:szCs w:val="24"/>
        </w:rPr>
      </w:pPr>
    </w:p>
    <w:p w14:paraId="45B6FF6F" w14:textId="77777777" w:rsidR="00306EC8" w:rsidRDefault="002A116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Objectives</w:t>
      </w:r>
    </w:p>
    <w:p w14:paraId="18722FE0" w14:textId="77777777" w:rsidR="00306EC8" w:rsidRDefault="00306EC8">
      <w:pPr>
        <w:spacing w:line="240" w:lineRule="auto"/>
        <w:rPr>
          <w:rFonts w:ascii="Times New Roman" w:eastAsia="Times New Roman" w:hAnsi="Times New Roman" w:cs="Times New Roman"/>
          <w:b/>
          <w:sz w:val="24"/>
          <w:szCs w:val="24"/>
        </w:rPr>
      </w:pPr>
    </w:p>
    <w:p w14:paraId="6FA36316" w14:textId="77777777" w:rsidR="00306EC8" w:rsidRDefault="002A11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four specific research objectives, including: </w:t>
      </w:r>
    </w:p>
    <w:p w14:paraId="6A1D4477" w14:textId="77777777" w:rsidR="00306EC8" w:rsidRDefault="002A11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884A2" w14:textId="77777777" w:rsidR="00306EC8" w:rsidRDefault="002A11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relationship between murrelet egg size and environmental conditions at Santa Barbara Island. </w:t>
      </w:r>
    </w:p>
    <w:p w14:paraId="30654146" w14:textId="77777777" w:rsidR="00306EC8" w:rsidRDefault="002A11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Investigate inherent differences in the size of the first and second egg laid in a clutch. </w:t>
      </w:r>
    </w:p>
    <w:p w14:paraId="3785EF2D" w14:textId="77777777" w:rsidR="00306EC8" w:rsidRDefault="002A11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whether egg size measurements vary substantially</w:t>
      </w:r>
      <w:r>
        <w:rPr>
          <w:rFonts w:ascii="Times New Roman" w:eastAsia="Times New Roman" w:hAnsi="Times New Roman" w:cs="Times New Roman"/>
          <w:sz w:val="24"/>
          <w:szCs w:val="24"/>
        </w:rPr>
        <w:t xml:space="preserve"> due to plot (indicating small-scale geographic variation) or observer (indicating observation error in measurements). </w:t>
      </w:r>
    </w:p>
    <w:p w14:paraId="28355589" w14:textId="38C563BE" w:rsidR="00306EC8" w:rsidRDefault="002A11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w:t>
      </w:r>
      <w:del w:id="39" w:author="Sarah Converse" w:date="2021-03-20T15:32:00Z">
        <w:r w:rsidDel="009C0231">
          <w:rPr>
            <w:rFonts w:ascii="Times New Roman" w:eastAsia="Times New Roman" w:hAnsi="Times New Roman" w:cs="Times New Roman"/>
            <w:sz w:val="24"/>
            <w:szCs w:val="24"/>
          </w:rPr>
          <w:delText xml:space="preserve">importance </w:delText>
        </w:r>
      </w:del>
      <w:ins w:id="40" w:author="Sarah Converse" w:date="2021-03-20T15:32:00Z">
        <w:r w:rsidR="009C0231">
          <w:rPr>
            <w:rFonts w:ascii="Times New Roman" w:eastAsia="Times New Roman" w:hAnsi="Times New Roman" w:cs="Times New Roman"/>
            <w:sz w:val="24"/>
            <w:szCs w:val="24"/>
          </w:rPr>
          <w:t>value</w:t>
        </w:r>
        <w:r w:rsidR="009C023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collecting egg size information in Channel Islands National Park’s murrelet monitoring protocol. </w:t>
      </w:r>
    </w:p>
    <w:p w14:paraId="211F277D" w14:textId="77777777" w:rsidR="00306EC8" w:rsidRDefault="00306EC8">
      <w:pPr>
        <w:rPr>
          <w:rFonts w:ascii="Times New Roman" w:eastAsia="Times New Roman" w:hAnsi="Times New Roman" w:cs="Times New Roman"/>
          <w:sz w:val="24"/>
          <w:szCs w:val="24"/>
        </w:rPr>
      </w:pPr>
    </w:p>
    <w:p w14:paraId="433A9B29" w14:textId="4BF3BB77" w:rsidR="00306EC8" w:rsidRDefault="002A11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analysis, information will be obtained about the relationships between marine conditions and murrelet egg size at SBI. Given the large relative size of eggs produced by murrelets, necessary to support </w:t>
      </w:r>
      <w:proofErr w:type="spellStart"/>
      <w:r>
        <w:rPr>
          <w:rFonts w:ascii="Times New Roman" w:eastAsia="Times New Roman" w:hAnsi="Times New Roman" w:cs="Times New Roman"/>
          <w:sz w:val="24"/>
          <w:szCs w:val="24"/>
        </w:rPr>
        <w:t>precociality</w:t>
      </w:r>
      <w:proofErr w:type="spellEnd"/>
      <w:r>
        <w:rPr>
          <w:rFonts w:ascii="Times New Roman" w:eastAsia="Times New Roman" w:hAnsi="Times New Roman" w:cs="Times New Roman"/>
          <w:sz w:val="24"/>
          <w:szCs w:val="24"/>
        </w:rPr>
        <w:t>, investment in egg production</w:t>
      </w:r>
      <w:r>
        <w:rPr>
          <w:rFonts w:ascii="Times New Roman" w:eastAsia="Times New Roman" w:hAnsi="Times New Roman" w:cs="Times New Roman"/>
          <w:sz w:val="24"/>
          <w:szCs w:val="24"/>
        </w:rPr>
        <w:t xml:space="preserve"> requires a large amount of energy. Given that murrelets must rely on their dynamic marine environment to gain </w:t>
      </w:r>
      <w:r>
        <w:rPr>
          <w:rFonts w:ascii="Times New Roman" w:eastAsia="Times New Roman" w:hAnsi="Times New Roman" w:cs="Times New Roman"/>
          <w:sz w:val="24"/>
          <w:szCs w:val="24"/>
        </w:rPr>
        <w:lastRenderedPageBreak/>
        <w:t>those resources, fluctuations in the marine conditions will likely be reflected in fluctuations in egg size. I hypothesize that environmental con</w:t>
      </w:r>
      <w:r>
        <w:rPr>
          <w:rFonts w:ascii="Times New Roman" w:eastAsia="Times New Roman" w:hAnsi="Times New Roman" w:cs="Times New Roman"/>
          <w:sz w:val="24"/>
          <w:szCs w:val="24"/>
        </w:rPr>
        <w:t xml:space="preserve">ditions that lead to higher ocean productivity will result in larger egg sizes. Specifically, I hypothesize that cool, nutrient-rich marine conditions will lead to higher ocean productivity that provides optimal foraging conditions for murrelets, and thus </w:t>
      </w:r>
      <w:r>
        <w:rPr>
          <w:rFonts w:ascii="Times New Roman" w:eastAsia="Times New Roman" w:hAnsi="Times New Roman" w:cs="Times New Roman"/>
          <w:sz w:val="24"/>
          <w:szCs w:val="24"/>
        </w:rPr>
        <w:t xml:space="preserve">larger egg sizes. This includes negative Pacific Decadal Oscillation index values, negative El Niño/Southern Oscillation values, high values of the Biologically Effective Upwelling Transport Index, high larval anchovy catch-per-unit-effort values, and low </w:t>
      </w:r>
      <w:r>
        <w:rPr>
          <w:rFonts w:ascii="Times New Roman" w:eastAsia="Times New Roman" w:hAnsi="Times New Roman" w:cs="Times New Roman"/>
          <w:sz w:val="24"/>
          <w:szCs w:val="24"/>
        </w:rPr>
        <w:t xml:space="preserve">sea surface temperatures. I also hypothesize there will be inherent differences between the first and second egg laid and that both </w:t>
      </w: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 </w:t>
      </w:r>
      <w:ins w:id="41" w:author="Sarah Converse" w:date="2021-03-20T15:36:00Z">
        <w:r w:rsidR="009C0231">
          <w:rPr>
            <w:rFonts w:ascii="Times New Roman" w:eastAsia="Times New Roman" w:hAnsi="Times New Roman" w:cs="Times New Roman"/>
            <w:sz w:val="24"/>
            <w:szCs w:val="24"/>
          </w:rPr>
          <w:t xml:space="preserve">will have an influence on egg size </w:t>
        </w:r>
      </w:ins>
      <w:r>
        <w:rPr>
          <w:rFonts w:ascii="Times New Roman" w:eastAsia="Times New Roman" w:hAnsi="Times New Roman" w:cs="Times New Roman"/>
          <w:sz w:val="24"/>
          <w:szCs w:val="24"/>
        </w:rPr>
        <w:t xml:space="preserve">and observer will have an influence on egg </w:t>
      </w:r>
      <w:del w:id="42" w:author="Sarah Converse" w:date="2021-03-20T15:35:00Z">
        <w:r w:rsidDel="009C0231">
          <w:rPr>
            <w:rFonts w:ascii="Times New Roman" w:eastAsia="Times New Roman" w:hAnsi="Times New Roman" w:cs="Times New Roman"/>
            <w:sz w:val="24"/>
            <w:szCs w:val="24"/>
          </w:rPr>
          <w:delText>size</w:delText>
        </w:r>
      </w:del>
      <w:ins w:id="43" w:author="Sarah Converse" w:date="2021-03-20T15:35:00Z">
        <w:r w:rsidR="009C0231">
          <w:rPr>
            <w:rFonts w:ascii="Times New Roman" w:eastAsia="Times New Roman" w:hAnsi="Times New Roman" w:cs="Times New Roman"/>
            <w:sz w:val="24"/>
            <w:szCs w:val="24"/>
          </w:rPr>
          <w:t>measurement</w:t>
        </w:r>
      </w:ins>
      <w:ins w:id="44" w:author="Sarah Converse" w:date="2021-03-20T15:36:00Z">
        <w:r w:rsidR="009C023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Lastly, I predict this research will reveal new information about the </w:t>
      </w:r>
      <w:r>
        <w:rPr>
          <w:rFonts w:ascii="Times New Roman" w:eastAsia="Times New Roman" w:hAnsi="Times New Roman" w:cs="Times New Roman"/>
          <w:sz w:val="24"/>
          <w:szCs w:val="24"/>
        </w:rPr>
        <w:t>importance of egg monitoring at SBI</w:t>
      </w:r>
      <w:ins w:id="45" w:author="Sarah Converse" w:date="2021-03-20T15:36:00Z">
        <w:r w:rsidR="009C023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which will </w:t>
      </w:r>
      <w:del w:id="46" w:author="Sarah Converse" w:date="2021-03-20T15:36:00Z">
        <w:r w:rsidDel="009C0231">
          <w:rPr>
            <w:rFonts w:ascii="Times New Roman" w:eastAsia="Times New Roman" w:hAnsi="Times New Roman" w:cs="Times New Roman"/>
            <w:sz w:val="24"/>
            <w:szCs w:val="24"/>
          </w:rPr>
          <w:delText xml:space="preserve">add </w:delText>
        </w:r>
      </w:del>
      <w:ins w:id="47" w:author="Sarah Converse" w:date="2021-03-20T15:36:00Z">
        <w:r w:rsidR="009C0231">
          <w:rPr>
            <w:rFonts w:ascii="Times New Roman" w:eastAsia="Times New Roman" w:hAnsi="Times New Roman" w:cs="Times New Roman"/>
            <w:sz w:val="24"/>
            <w:szCs w:val="24"/>
          </w:rPr>
          <w:t>provide</w:t>
        </w:r>
        <w:r w:rsidR="009C023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valuable information </w:t>
      </w:r>
      <w:del w:id="48" w:author="Sarah Converse" w:date="2021-03-20T15:36:00Z">
        <w:r w:rsidDel="009C0231">
          <w:rPr>
            <w:rFonts w:ascii="Times New Roman" w:eastAsia="Times New Roman" w:hAnsi="Times New Roman" w:cs="Times New Roman"/>
            <w:sz w:val="24"/>
            <w:szCs w:val="24"/>
          </w:rPr>
          <w:delText xml:space="preserve">for </w:delText>
        </w:r>
      </w:del>
      <w:ins w:id="49" w:author="Sarah Converse" w:date="2021-03-20T15:36:00Z">
        <w:r w:rsidR="009C0231">
          <w:rPr>
            <w:rFonts w:ascii="Times New Roman" w:eastAsia="Times New Roman" w:hAnsi="Times New Roman" w:cs="Times New Roman"/>
            <w:sz w:val="24"/>
            <w:szCs w:val="24"/>
          </w:rPr>
          <w:t>to prioritize</w:t>
        </w:r>
        <w:r w:rsidR="009C023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murrelet population monitoring </w:t>
      </w:r>
      <w:ins w:id="50" w:author="Sarah Converse" w:date="2021-03-20T15:36:00Z">
        <w:r w:rsidR="009C0231">
          <w:rPr>
            <w:rFonts w:ascii="Times New Roman" w:eastAsia="Times New Roman" w:hAnsi="Times New Roman" w:cs="Times New Roman"/>
            <w:sz w:val="24"/>
            <w:szCs w:val="24"/>
          </w:rPr>
          <w:t xml:space="preserve">activities </w:t>
        </w:r>
      </w:ins>
      <w:r>
        <w:rPr>
          <w:rFonts w:ascii="Times New Roman" w:eastAsia="Times New Roman" w:hAnsi="Times New Roman" w:cs="Times New Roman"/>
          <w:sz w:val="24"/>
          <w:szCs w:val="24"/>
        </w:rPr>
        <w:t xml:space="preserve">in the future. </w:t>
      </w:r>
    </w:p>
    <w:p w14:paraId="3A5F48F0" w14:textId="77777777" w:rsidR="00306EC8" w:rsidRDefault="00306EC8">
      <w:pPr>
        <w:rPr>
          <w:rFonts w:ascii="Times New Roman" w:eastAsia="Times New Roman" w:hAnsi="Times New Roman" w:cs="Times New Roman"/>
          <w:sz w:val="24"/>
          <w:szCs w:val="24"/>
        </w:rPr>
      </w:pPr>
    </w:p>
    <w:p w14:paraId="747DFF3E" w14:textId="77777777" w:rsidR="00306EC8" w:rsidRDefault="002A1162">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Proposed Methods</w:t>
      </w:r>
    </w:p>
    <w:p w14:paraId="20B5E87C" w14:textId="77777777" w:rsidR="00306EC8" w:rsidRDefault="00306EC8">
      <w:pPr>
        <w:rPr>
          <w:rFonts w:ascii="Times New Roman" w:eastAsia="Times New Roman" w:hAnsi="Times New Roman" w:cs="Times New Roman"/>
          <w:i/>
          <w:sz w:val="24"/>
          <w:szCs w:val="24"/>
        </w:rPr>
      </w:pPr>
    </w:p>
    <w:p w14:paraId="7DA4935E" w14:textId="77777777" w:rsidR="00306EC8" w:rsidRDefault="002A11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collection</w:t>
      </w:r>
    </w:p>
    <w:p w14:paraId="2DB67170" w14:textId="6DE2A12A" w:rsidR="00306EC8" w:rsidRDefault="002A1162">
      <w:pPr>
        <w:rPr>
          <w:rFonts w:ascii="Times New Roman" w:eastAsia="Times New Roman" w:hAnsi="Times New Roman" w:cs="Times New Roman"/>
          <w:sz w:val="24"/>
          <w:szCs w:val="24"/>
        </w:rPr>
      </w:pPr>
      <w:r>
        <w:rPr>
          <w:rFonts w:ascii="Times New Roman" w:eastAsia="Times New Roman" w:hAnsi="Times New Roman" w:cs="Times New Roman"/>
          <w:sz w:val="24"/>
          <w:szCs w:val="24"/>
        </w:rPr>
        <w:t>Santa Barbara Island (33.4756° N, 119.0373° W) is the smallest (2.6</w:t>
      </w:r>
      <m:oMath>
        <m:r>
          <w:rPr>
            <w:rFonts w:ascii="Times New Roman" w:eastAsia="Times New Roman" w:hAnsi="Times New Roman" w:cs="Times New Roman"/>
            <w:sz w:val="24"/>
            <w:szCs w:val="24"/>
          </w:rPr>
          <m:t>k</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of the eight California </w:t>
      </w:r>
      <w:r>
        <w:rPr>
          <w:rFonts w:ascii="Times New Roman" w:eastAsia="Times New Roman" w:hAnsi="Times New Roman" w:cs="Times New Roman"/>
          <w:sz w:val="24"/>
          <w:szCs w:val="24"/>
        </w:rPr>
        <w:t>Channel Islands and it hosts the largest breeding colony for murrelets in this region. The data used for this analysis were part of a larger project funded primarily by the Montrose Settlements Restoration Program at Channel Islands National Park. Data wer</w:t>
      </w:r>
      <w:r>
        <w:rPr>
          <w:rFonts w:ascii="Times New Roman" w:eastAsia="Times New Roman" w:hAnsi="Times New Roman" w:cs="Times New Roman"/>
          <w:sz w:val="24"/>
          <w:szCs w:val="24"/>
        </w:rPr>
        <w:t xml:space="preserve">e collected from 2009-2017 during the breeding season, which lasts from March to June and peaks in April (Murray et al., 1983).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egg measurements, eggs were first deemed accessible if they were within safe reach of the observer and no adu</w:t>
      </w:r>
      <w:r>
        <w:rPr>
          <w:rFonts w:ascii="Times New Roman" w:eastAsia="Times New Roman" w:hAnsi="Times New Roman" w:cs="Times New Roman"/>
          <w:sz w:val="24"/>
          <w:szCs w:val="24"/>
        </w:rPr>
        <w:t xml:space="preserve">lt bird was present at the site. Eggs were then removed from the </w:t>
      </w:r>
      <w:commentRangeStart w:id="51"/>
      <w:del w:id="52" w:author="Sarah Converse" w:date="2021-03-20T15:41:00Z">
        <w:r w:rsidDel="00481FAE">
          <w:rPr>
            <w:rFonts w:ascii="Times New Roman" w:eastAsia="Times New Roman" w:hAnsi="Times New Roman" w:cs="Times New Roman"/>
            <w:sz w:val="24"/>
            <w:szCs w:val="24"/>
          </w:rPr>
          <w:delText>site</w:delText>
        </w:r>
      </w:del>
      <w:ins w:id="53" w:author="Sarah Converse" w:date="2021-03-20T15:41:00Z">
        <w:r w:rsidR="00481FAE">
          <w:rPr>
            <w:rFonts w:ascii="Times New Roman" w:eastAsia="Times New Roman" w:hAnsi="Times New Roman" w:cs="Times New Roman"/>
            <w:sz w:val="24"/>
            <w:szCs w:val="24"/>
          </w:rPr>
          <w:t>nest</w:t>
        </w:r>
      </w:ins>
      <w:commentRangeEnd w:id="51"/>
      <w:ins w:id="54" w:author="Sarah Converse" w:date="2021-03-20T15:42:00Z">
        <w:r w:rsidR="00481FAE">
          <w:rPr>
            <w:rStyle w:val="CommentReference"/>
          </w:rPr>
          <w:commentReference w:id="51"/>
        </w:r>
      </w:ins>
      <w:r>
        <w:rPr>
          <w:rFonts w:ascii="Times New Roman" w:eastAsia="Times New Roman" w:hAnsi="Times New Roman" w:cs="Times New Roman"/>
          <w:sz w:val="24"/>
          <w:szCs w:val="24"/>
        </w:rPr>
        <w:t>, marked with a permanent marker, and measured using Vernier calipers. Egg length and width (at the widest point) were obtained to the nearest millimeter. After measurements were obtained</w:t>
      </w:r>
      <w:r>
        <w:rPr>
          <w:rFonts w:ascii="Times New Roman" w:eastAsia="Times New Roman" w:hAnsi="Times New Roman" w:cs="Times New Roman"/>
          <w:sz w:val="24"/>
          <w:szCs w:val="24"/>
        </w:rPr>
        <w:t xml:space="preserve">, the egg was returned to its original position and orientation. Eggs were only measured once at each </w:t>
      </w:r>
      <w:del w:id="55" w:author="Sarah Converse" w:date="2021-03-20T15:42:00Z">
        <w:r w:rsidDel="00481FAE">
          <w:rPr>
            <w:rFonts w:ascii="Times New Roman" w:eastAsia="Times New Roman" w:hAnsi="Times New Roman" w:cs="Times New Roman"/>
            <w:sz w:val="24"/>
            <w:szCs w:val="24"/>
          </w:rPr>
          <w:delText>site</w:delText>
        </w:r>
      </w:del>
      <w:ins w:id="56" w:author="Sarah Converse" w:date="2021-03-20T15:42:00Z">
        <w:r w:rsidR="00481FAE">
          <w:rPr>
            <w:rFonts w:ascii="Times New Roman" w:eastAsia="Times New Roman" w:hAnsi="Times New Roman" w:cs="Times New Roman"/>
            <w:sz w:val="24"/>
            <w:szCs w:val="24"/>
          </w:rPr>
          <w:t>nest</w:t>
        </w:r>
      </w:ins>
      <w:r>
        <w:rPr>
          <w:rFonts w:ascii="Times New Roman" w:eastAsia="Times New Roman" w:hAnsi="Times New Roman" w:cs="Times New Roman"/>
          <w:sz w:val="24"/>
          <w:szCs w:val="24"/>
        </w:rPr>
        <w:t xml:space="preserve">. Egg order was recorded as either “Yes'' or “No” if it could be distinguished whether one egg was laid before the other. If both eggs were present </w:t>
      </w:r>
      <w:del w:id="57" w:author="Sarah Converse" w:date="2021-03-20T15:42:00Z">
        <w:r w:rsidDel="00481FAE">
          <w:rPr>
            <w:rFonts w:ascii="Times New Roman" w:eastAsia="Times New Roman" w:hAnsi="Times New Roman" w:cs="Times New Roman"/>
            <w:sz w:val="24"/>
            <w:szCs w:val="24"/>
          </w:rPr>
          <w:delText>at</w:delText>
        </w:r>
        <w:r w:rsidDel="00481FAE">
          <w:rPr>
            <w:rFonts w:ascii="Times New Roman" w:eastAsia="Times New Roman" w:hAnsi="Times New Roman" w:cs="Times New Roman"/>
            <w:sz w:val="24"/>
            <w:szCs w:val="24"/>
          </w:rPr>
          <w:delText xml:space="preserve"> the </w:delText>
        </w:r>
        <w:r w:rsidDel="00481FAE">
          <w:rPr>
            <w:rFonts w:ascii="Times New Roman" w:eastAsia="Times New Roman" w:hAnsi="Times New Roman" w:cs="Times New Roman"/>
            <w:sz w:val="24"/>
            <w:szCs w:val="24"/>
          </w:rPr>
          <w:delText xml:space="preserve">site </w:delText>
        </w:r>
      </w:del>
      <w:r>
        <w:rPr>
          <w:rFonts w:ascii="Times New Roman" w:eastAsia="Times New Roman" w:hAnsi="Times New Roman" w:cs="Times New Roman"/>
          <w:sz w:val="24"/>
          <w:szCs w:val="24"/>
        </w:rPr>
        <w:t xml:space="preserve">upon first encounter, egg order was indeterminable, but if the nest was encountered between the laying of the first and second eggs, eggs were labeled with a marker to indicate egg order. </w:t>
      </w:r>
      <w:del w:id="58" w:author="Sarah Converse" w:date="2021-03-20T15:43:00Z">
        <w:r w:rsidDel="00481FA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 plots </w:t>
      </w:r>
      <w:del w:id="59" w:author="Sarah Converse" w:date="2021-03-20T15:43:00Z">
        <w:r w:rsidDel="00481FAE">
          <w:rPr>
            <w:rFonts w:ascii="Times New Roman" w:eastAsia="Times New Roman" w:hAnsi="Times New Roman" w:cs="Times New Roman"/>
            <w:sz w:val="24"/>
            <w:szCs w:val="24"/>
          </w:rPr>
          <w:delText xml:space="preserve">used </w:delText>
        </w:r>
      </w:del>
      <w:ins w:id="60" w:author="Sarah Converse" w:date="2021-03-20T15:43:00Z">
        <w:r w:rsidR="00481FAE">
          <w:rPr>
            <w:rFonts w:ascii="Times New Roman" w:eastAsia="Times New Roman" w:hAnsi="Times New Roman" w:cs="Times New Roman"/>
            <w:sz w:val="24"/>
            <w:szCs w:val="24"/>
          </w:rPr>
          <w:t>included</w:t>
        </w:r>
        <w:r w:rsidR="00481FA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in this analysis </w:t>
      </w:r>
      <w:del w:id="61" w:author="Sarah Converse" w:date="2021-03-20T15:43:00Z">
        <w:r w:rsidDel="00481FAE">
          <w:rPr>
            <w:rFonts w:ascii="Times New Roman" w:eastAsia="Times New Roman" w:hAnsi="Times New Roman" w:cs="Times New Roman"/>
            <w:sz w:val="24"/>
            <w:szCs w:val="24"/>
          </w:rPr>
          <w:delText>include</w:delText>
        </w:r>
      </w:del>
      <w:ins w:id="62" w:author="Sarah Converse" w:date="2021-03-20T15:43:00Z">
        <w:r w:rsidR="00481FAE">
          <w:rPr>
            <w:rFonts w:ascii="Times New Roman" w:eastAsia="Times New Roman" w:hAnsi="Times New Roman" w:cs="Times New Roman"/>
            <w:sz w:val="24"/>
            <w:szCs w:val="24"/>
          </w:rPr>
          <w:t>are</w:t>
        </w:r>
      </w:ins>
      <w:r>
        <w:rPr>
          <w:rFonts w:ascii="Times New Roman" w:eastAsia="Times New Roman" w:hAnsi="Times New Roman" w:cs="Times New Roman"/>
          <w:sz w:val="24"/>
          <w:szCs w:val="24"/>
        </w:rPr>
        <w:t>: Arch Point North</w:t>
      </w:r>
      <w:r>
        <w:rPr>
          <w:rFonts w:ascii="Times New Roman" w:eastAsia="Times New Roman" w:hAnsi="Times New Roman" w:cs="Times New Roman"/>
          <w:sz w:val="24"/>
          <w:szCs w:val="24"/>
        </w:rPr>
        <w:t xml:space="preserve"> Cliffs (APNC), Bunkhouse (BH), Boxthorn (BT), Cat Canyon (CC), Dock (DO), Elephant Seal Cove (ESC), Landing Cove (LC), and West Cliffs (WC). If available, I will also use older egg measurement records from Santa Barbara Island; the availability of these r</w:t>
      </w:r>
      <w:r>
        <w:rPr>
          <w:rFonts w:ascii="Times New Roman" w:eastAsia="Times New Roman" w:hAnsi="Times New Roman" w:cs="Times New Roman"/>
          <w:sz w:val="24"/>
          <w:szCs w:val="24"/>
        </w:rPr>
        <w:t>ecords is currently being determined.</w:t>
      </w:r>
    </w:p>
    <w:p w14:paraId="4B2AABEE" w14:textId="77777777" w:rsidR="00306EC8" w:rsidRDefault="00306EC8">
      <w:pPr>
        <w:widowControl w:val="0"/>
        <w:rPr>
          <w:rFonts w:ascii="Times New Roman" w:eastAsia="Times New Roman" w:hAnsi="Times New Roman" w:cs="Times New Roman"/>
          <w:sz w:val="24"/>
          <w:szCs w:val="24"/>
        </w:rPr>
      </w:pPr>
    </w:p>
    <w:p w14:paraId="3F12A5EC" w14:textId="77777777" w:rsidR="00306EC8" w:rsidRDefault="002A11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Covariates</w:t>
      </w:r>
    </w:p>
    <w:p w14:paraId="49742E1E" w14:textId="1758654B" w:rsidR="00306EC8" w:rsidRDefault="002A1162">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fit a suite of covariates to investigate the effect of environmental conditions on egg size. Environmental covariates that characterize large-scale oceanographic condition include the Pacific Decadal</w:t>
      </w:r>
      <w:r>
        <w:rPr>
          <w:rFonts w:ascii="Times New Roman" w:eastAsia="Times New Roman" w:hAnsi="Times New Roman" w:cs="Times New Roman"/>
          <w:sz w:val="24"/>
          <w:szCs w:val="24"/>
        </w:rPr>
        <w:t xml:space="preserve"> Oscillation (PDO) index, a measure of temperature anomalies in the North </w:t>
      </w:r>
      <w:r>
        <w:rPr>
          <w:rFonts w:ascii="Times New Roman" w:eastAsia="Times New Roman" w:hAnsi="Times New Roman" w:cs="Times New Roman"/>
          <w:sz w:val="24"/>
          <w:szCs w:val="24"/>
        </w:rPr>
        <w:lastRenderedPageBreak/>
        <w:t>Pacific; the El Niño/Southern Oscillation (ENSO) index, a measure of sea surface temperature and air pressure fluctuations in the equatorial Pacific Ocean; and the Biologically Effec</w:t>
      </w:r>
      <w:r>
        <w:rPr>
          <w:rFonts w:ascii="Times New Roman" w:eastAsia="Times New Roman" w:hAnsi="Times New Roman" w:cs="Times New Roman"/>
          <w:sz w:val="24"/>
          <w:szCs w:val="24"/>
        </w:rPr>
        <w:t xml:space="preserve">tive Upwelling Transport Index (BEUTI), which estimates vertical nitrate flux near the U.S. west coast. For a region-wide covariate, I will use larval anchovy catch-per-unit-effort sampling data </w:t>
      </w:r>
      <w:ins w:id="63" w:author="Sarah Converse" w:date="2021-03-20T15:44:00Z">
        <w:r w:rsidR="00481FAE">
          <w:rPr>
            <w:rFonts w:ascii="Times New Roman" w:eastAsia="Times New Roman" w:hAnsi="Times New Roman" w:cs="Times New Roman"/>
            <w:sz w:val="24"/>
            <w:szCs w:val="24"/>
          </w:rPr>
          <w:t xml:space="preserve">sampled in the area </w:t>
        </w:r>
      </w:ins>
      <w:r>
        <w:rPr>
          <w:rFonts w:ascii="Times New Roman" w:eastAsia="Times New Roman" w:hAnsi="Times New Roman" w:cs="Times New Roman"/>
          <w:sz w:val="24"/>
          <w:szCs w:val="24"/>
        </w:rPr>
        <w:t xml:space="preserve">from </w:t>
      </w:r>
      <w:del w:id="64" w:author="Sarah Converse" w:date="2021-03-20T15:44:00Z">
        <w:r w:rsidDel="00481FA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San Francisco Bay</w:t>
      </w:r>
      <w:del w:id="65" w:author="Sarah Converse" w:date="2021-03-20T15:44:00Z">
        <w:r w:rsidDel="00481FAE">
          <w:rPr>
            <w:rFonts w:ascii="Times New Roman" w:eastAsia="Times New Roman" w:hAnsi="Times New Roman" w:cs="Times New Roman"/>
            <w:sz w:val="24"/>
            <w:szCs w:val="24"/>
          </w:rPr>
          <w:delText xml:space="preserve"> Area</w:delText>
        </w:r>
      </w:del>
      <w:r>
        <w:rPr>
          <w:rFonts w:ascii="Times New Roman" w:eastAsia="Times New Roman" w:hAnsi="Times New Roman" w:cs="Times New Roman"/>
          <w:sz w:val="24"/>
          <w:szCs w:val="24"/>
        </w:rPr>
        <w:t xml:space="preserve"> to San Diego</w:t>
      </w:r>
      <w:del w:id="66" w:author="Sarah Converse" w:date="2021-03-20T15:44:00Z">
        <w:r w:rsidDel="00481FAE">
          <w:rPr>
            <w:rFonts w:ascii="Times New Roman" w:eastAsia="Times New Roman" w:hAnsi="Times New Roman" w:cs="Times New Roman"/>
            <w:sz w:val="24"/>
            <w:szCs w:val="24"/>
          </w:rPr>
          <w:delText>, CA collected</w:delText>
        </w:r>
      </w:del>
      <w:r>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the California Cooperative Oceanic Fisheries Investigations (</w:t>
      </w:r>
      <w:proofErr w:type="spellStart"/>
      <w:r>
        <w:rPr>
          <w:rFonts w:ascii="Times New Roman" w:eastAsia="Times New Roman" w:hAnsi="Times New Roman" w:cs="Times New Roman"/>
          <w:sz w:val="24"/>
          <w:szCs w:val="24"/>
        </w:rPr>
        <w:t>CalCOFI</w:t>
      </w:r>
      <w:proofErr w:type="spellEnd"/>
      <w:r>
        <w:rPr>
          <w:rFonts w:ascii="Times New Roman" w:eastAsia="Times New Roman" w:hAnsi="Times New Roman" w:cs="Times New Roman"/>
          <w:sz w:val="24"/>
          <w:szCs w:val="24"/>
        </w:rPr>
        <w:t>). For a local covariate, I will use mean sea surface temperature collected by National Oceanic and Atmospheric Administration's buoy station 46025 (33.758° N 119.044° W) during the pre-b</w:t>
      </w:r>
      <w:r>
        <w:rPr>
          <w:rFonts w:ascii="Times New Roman" w:eastAsia="Times New Roman" w:hAnsi="Times New Roman" w:cs="Times New Roman"/>
          <w:sz w:val="24"/>
          <w:szCs w:val="24"/>
        </w:rPr>
        <w:t>reeding/early breeding season (February-April). All covariates will be standardized by subtracting the mean and dividing by the standard deviation of the data. Due to the likelihood of relationships between covariates (e.g., fish abundance is often related</w:t>
      </w:r>
      <w:r>
        <w:rPr>
          <w:rFonts w:ascii="Times New Roman" w:eastAsia="Times New Roman" w:hAnsi="Times New Roman" w:cs="Times New Roman"/>
          <w:sz w:val="24"/>
          <w:szCs w:val="24"/>
        </w:rPr>
        <w:t xml:space="preserve"> to upwelling), covariate collinearity will be evaluated to avoid fitting models with multiple highly collinear covariates.</w:t>
      </w:r>
    </w:p>
    <w:p w14:paraId="091A1782" w14:textId="77777777" w:rsidR="00306EC8" w:rsidRDefault="00306EC8">
      <w:pPr>
        <w:rPr>
          <w:rFonts w:ascii="Times New Roman" w:eastAsia="Times New Roman" w:hAnsi="Times New Roman" w:cs="Times New Roman"/>
          <w:sz w:val="24"/>
          <w:szCs w:val="24"/>
        </w:rPr>
      </w:pPr>
    </w:p>
    <w:p w14:paraId="49048B33" w14:textId="77777777" w:rsidR="00306EC8" w:rsidRDefault="002A116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Model Formulation</w:t>
      </w:r>
    </w:p>
    <w:p w14:paraId="4E5D0D7A" w14:textId="1CC73E14" w:rsidR="00306EC8" w:rsidRDefault="002A1162">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develop a set of models to investigate the relationship between environmental covariates and egg size. Egg</w:t>
      </w:r>
      <w:r>
        <w:rPr>
          <w:rFonts w:ascii="Times New Roman" w:eastAsia="Times New Roman" w:hAnsi="Times New Roman" w:cs="Times New Roman"/>
          <w:sz w:val="24"/>
          <w:szCs w:val="24"/>
        </w:rPr>
        <w:t xml:space="preserve"> size will be modeled using a linear mixed model with normal errors and multiple random processes. By using random effects, I will account for the variability that may be associated with the measurement techniques of different observers</w:t>
      </w:r>
      <w:ins w:id="67" w:author="Sarah Converse" w:date="2021-03-20T15:46:00Z">
        <w:r w:rsidR="00481FAE">
          <w:rPr>
            <w:rFonts w:ascii="Times New Roman" w:eastAsia="Times New Roman" w:hAnsi="Times New Roman" w:cs="Times New Roman"/>
            <w:sz w:val="24"/>
            <w:szCs w:val="24"/>
          </w:rPr>
          <w:t>,</w:t>
        </w:r>
      </w:ins>
      <w:del w:id="68" w:author="Sarah Converse" w:date="2021-03-20T15:46:00Z">
        <w:r w:rsidDel="00481FA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the location, </w:t>
      </w:r>
      <w:r>
        <w:rPr>
          <w:rFonts w:ascii="Times New Roman" w:eastAsia="Times New Roman" w:hAnsi="Times New Roman" w:cs="Times New Roman"/>
          <w:sz w:val="24"/>
          <w:szCs w:val="24"/>
        </w:rPr>
        <w:t xml:space="preserve">accessibility, and microclimate of different plots. Additionally, </w:t>
      </w:r>
      <w:r>
        <w:rPr>
          <w:rFonts w:ascii="Times New Roman" w:eastAsia="Times New Roman" w:hAnsi="Times New Roman" w:cs="Times New Roman"/>
          <w:color w:val="202124"/>
          <w:sz w:val="24"/>
          <w:szCs w:val="24"/>
          <w:highlight w:val="white"/>
        </w:rPr>
        <w:t xml:space="preserve">egg order will </w:t>
      </w:r>
      <w:del w:id="69" w:author="Sarah Converse" w:date="2021-03-20T15:46:00Z">
        <w:r w:rsidDel="00481FAE">
          <w:rPr>
            <w:rFonts w:ascii="Times New Roman" w:eastAsia="Times New Roman" w:hAnsi="Times New Roman" w:cs="Times New Roman"/>
            <w:color w:val="202124"/>
            <w:sz w:val="24"/>
            <w:szCs w:val="24"/>
            <w:highlight w:val="white"/>
          </w:rPr>
          <w:delText xml:space="preserve">also </w:delText>
        </w:r>
      </w:del>
      <w:r>
        <w:rPr>
          <w:rFonts w:ascii="Times New Roman" w:eastAsia="Times New Roman" w:hAnsi="Times New Roman" w:cs="Times New Roman"/>
          <w:color w:val="202124"/>
          <w:sz w:val="24"/>
          <w:szCs w:val="24"/>
          <w:highlight w:val="white"/>
        </w:rPr>
        <w:t xml:space="preserve">be modeled as a fixed effect to try to understand whether </w:t>
      </w:r>
      <w:del w:id="70" w:author="Sarah Converse" w:date="2021-03-20T15:46:00Z">
        <w:r w:rsidDel="00481FAE">
          <w:rPr>
            <w:rFonts w:ascii="Times New Roman" w:eastAsia="Times New Roman" w:hAnsi="Times New Roman" w:cs="Times New Roman"/>
            <w:color w:val="202124"/>
            <w:sz w:val="24"/>
            <w:szCs w:val="24"/>
            <w:highlight w:val="white"/>
          </w:rPr>
          <w:delText xml:space="preserve">that is a determinant of </w:delText>
        </w:r>
      </w:del>
      <w:r>
        <w:rPr>
          <w:rFonts w:ascii="Times New Roman" w:eastAsia="Times New Roman" w:hAnsi="Times New Roman" w:cs="Times New Roman"/>
          <w:color w:val="202124"/>
          <w:sz w:val="24"/>
          <w:szCs w:val="24"/>
          <w:highlight w:val="white"/>
        </w:rPr>
        <w:t>egg size</w:t>
      </w:r>
      <w:ins w:id="71" w:author="Sarah Converse" w:date="2021-03-20T15:46:00Z">
        <w:r w:rsidR="00481FAE">
          <w:rPr>
            <w:rFonts w:ascii="Times New Roman" w:eastAsia="Times New Roman" w:hAnsi="Times New Roman" w:cs="Times New Roman"/>
            <w:color w:val="202124"/>
            <w:sz w:val="24"/>
            <w:szCs w:val="24"/>
            <w:highlight w:val="white"/>
          </w:rPr>
          <w:t xml:space="preserve"> differs by egg order</w:t>
        </w:r>
      </w:ins>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sz w:val="24"/>
          <w:szCs w:val="24"/>
        </w:rPr>
        <w:t>Using this set of models, model selection will be performed via Akaike’s Info</w:t>
      </w:r>
      <w:r>
        <w:rPr>
          <w:rFonts w:ascii="Times New Roman" w:eastAsia="Times New Roman" w:hAnsi="Times New Roman" w:cs="Times New Roman"/>
          <w:sz w:val="24"/>
          <w:szCs w:val="24"/>
        </w:rPr>
        <w:t xml:space="preserve">rmation Criterion (AIC) to identify </w:t>
      </w:r>
      <w:del w:id="72" w:author="Sarah Converse" w:date="2021-03-20T15:46:00Z">
        <w:r w:rsidDel="00481FA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fixed effects</w:t>
      </w:r>
      <w:del w:id="73" w:author="Sarah Converse" w:date="2021-03-20T15:46:00Z">
        <w:r w:rsidDel="00481FAE">
          <w:rPr>
            <w:rFonts w:ascii="Times New Roman" w:eastAsia="Times New Roman" w:hAnsi="Times New Roman" w:cs="Times New Roman"/>
            <w:sz w:val="24"/>
            <w:szCs w:val="24"/>
          </w:rPr>
          <w:delText xml:space="preserve"> structure</w:delText>
        </w:r>
      </w:del>
      <w:r>
        <w:rPr>
          <w:rFonts w:ascii="Times New Roman" w:eastAsia="Times New Roman" w:hAnsi="Times New Roman" w:cs="Times New Roman"/>
          <w:sz w:val="24"/>
          <w:szCs w:val="24"/>
        </w:rPr>
        <w:t xml:space="preserve"> and likelihood ratio tests to identify </w:t>
      </w:r>
      <w:del w:id="74" w:author="Sarah Converse" w:date="2021-03-20T15:46:00Z">
        <w:r w:rsidDel="00481FA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random effects</w:t>
      </w:r>
      <w:del w:id="75" w:author="Sarah Converse" w:date="2021-03-20T15:46:00Z">
        <w:r w:rsidDel="00481FAE">
          <w:rPr>
            <w:rFonts w:ascii="Times New Roman" w:eastAsia="Times New Roman" w:hAnsi="Times New Roman" w:cs="Times New Roman"/>
            <w:sz w:val="24"/>
            <w:szCs w:val="24"/>
          </w:rPr>
          <w:delText xml:space="preserve"> structure</w:delText>
        </w:r>
      </w:del>
      <w:r>
        <w:rPr>
          <w:rFonts w:ascii="Times New Roman" w:eastAsia="Times New Roman" w:hAnsi="Times New Roman" w:cs="Times New Roman"/>
          <w:sz w:val="24"/>
          <w:szCs w:val="24"/>
        </w:rPr>
        <w:t xml:space="preserve">. </w:t>
      </w:r>
    </w:p>
    <w:p w14:paraId="62DAD503" w14:textId="77777777" w:rsidR="00306EC8" w:rsidRDefault="00306EC8">
      <w:pPr>
        <w:rPr>
          <w:rFonts w:ascii="Times New Roman" w:eastAsia="Times New Roman" w:hAnsi="Times New Roman" w:cs="Times New Roman"/>
          <w:sz w:val="24"/>
          <w:szCs w:val="24"/>
        </w:rPr>
      </w:pPr>
    </w:p>
    <w:p w14:paraId="002AD02D" w14:textId="77777777" w:rsidR="00306EC8" w:rsidRDefault="00306EC8">
      <w:pPr>
        <w:rPr>
          <w:rFonts w:ascii="Times New Roman" w:eastAsia="Times New Roman" w:hAnsi="Times New Roman" w:cs="Times New Roman"/>
          <w:sz w:val="24"/>
          <w:szCs w:val="24"/>
        </w:rPr>
      </w:pPr>
    </w:p>
    <w:p w14:paraId="0580FA09" w14:textId="77777777" w:rsidR="00306EC8" w:rsidRDefault="00306EC8">
      <w:pPr>
        <w:rPr>
          <w:rFonts w:ascii="Times New Roman" w:eastAsia="Times New Roman" w:hAnsi="Times New Roman" w:cs="Times New Roman"/>
          <w:sz w:val="24"/>
          <w:szCs w:val="24"/>
        </w:rPr>
      </w:pPr>
    </w:p>
    <w:p w14:paraId="4004DAC7" w14:textId="77777777" w:rsidR="00306EC8" w:rsidRDefault="00306EC8">
      <w:pPr>
        <w:rPr>
          <w:rFonts w:ascii="Times New Roman" w:eastAsia="Times New Roman" w:hAnsi="Times New Roman" w:cs="Times New Roman"/>
          <w:sz w:val="24"/>
          <w:szCs w:val="24"/>
        </w:rPr>
      </w:pPr>
    </w:p>
    <w:p w14:paraId="1549CC4A" w14:textId="7990A9DE" w:rsidR="00306EC8" w:rsidDel="00481FAE" w:rsidRDefault="002A1162">
      <w:pPr>
        <w:jc w:val="center"/>
        <w:rPr>
          <w:del w:id="76" w:author="Sarah Converse" w:date="2021-03-20T15:47:00Z"/>
          <w:rFonts w:ascii="Times New Roman" w:eastAsia="Times New Roman" w:hAnsi="Times New Roman" w:cs="Times New Roman"/>
          <w:sz w:val="24"/>
          <w:szCs w:val="24"/>
        </w:rPr>
      </w:pPr>
      <m:oMath>
        <m:sSub>
          <m:sSubPr>
            <m:ctrlPr>
              <w:del w:id="77" w:author="Sarah Converse" w:date="2021-03-20T15:47:00Z">
                <w:rPr>
                  <w:rFonts w:ascii="Times New Roman" w:eastAsia="Times New Roman" w:hAnsi="Times New Roman" w:cs="Times New Roman"/>
                  <w:sz w:val="24"/>
                  <w:szCs w:val="24"/>
                </w:rPr>
              </w:del>
            </m:ctrlPr>
          </m:sSubPr>
          <m:e>
            <m:r>
              <w:del w:id="78" w:author="Sarah Converse" w:date="2021-03-20T15:47:00Z">
                <w:rPr>
                  <w:rFonts w:ascii="Times New Roman" w:eastAsia="Times New Roman" w:hAnsi="Times New Roman" w:cs="Times New Roman"/>
                  <w:sz w:val="24"/>
                  <w:szCs w:val="24"/>
                </w:rPr>
                <m:t>y</m:t>
              </w:del>
            </m:r>
          </m:e>
          <m:sub>
            <m:r>
              <w:del w:id="79" w:author="Sarah Converse" w:date="2021-03-20T15:47:00Z">
                <w:rPr>
                  <w:rFonts w:ascii="Times New Roman" w:eastAsia="Times New Roman" w:hAnsi="Times New Roman" w:cs="Times New Roman"/>
                  <w:sz w:val="24"/>
                  <w:szCs w:val="24"/>
                </w:rPr>
                <m:t>i</m:t>
              </w:del>
            </m:r>
          </m:sub>
        </m:sSub>
      </m:oMath>
      <w:del w:id="80" w:author="Sarah Converse" w:date="2021-03-20T15:47:00Z">
        <w:r w:rsidDel="00481FAE">
          <w:rPr>
            <w:rFonts w:ascii="Times New Roman" w:eastAsia="Times New Roman" w:hAnsi="Times New Roman" w:cs="Times New Roman"/>
            <w:sz w:val="24"/>
            <w:szCs w:val="24"/>
          </w:rPr>
          <w:delText>~ N(</w:delText>
        </w:r>
      </w:del>
      <m:oMath>
        <m:r>
          <w:del w:id="81" w:author="Sarah Converse" w:date="2021-03-20T15:47:00Z">
            <w:rPr>
              <w:rFonts w:ascii="Cambria Math" w:hAnsi="Cambria Math"/>
            </w:rPr>
            <m:t>μ</m:t>
          </w:del>
        </m:r>
        <m:r>
          <w:del w:id="82" w:author="Sarah Converse" w:date="2021-03-20T15:47:00Z">
            <w:rPr>
              <w:rFonts w:ascii="Times New Roman" w:eastAsia="Times New Roman" w:hAnsi="Times New Roman" w:cs="Times New Roman"/>
              <w:sz w:val="24"/>
              <w:szCs w:val="24"/>
            </w:rPr>
            <m:t xml:space="preserve">, </m:t>
          </w:del>
        </m:r>
        <m:sSup>
          <m:sSupPr>
            <m:ctrlPr>
              <w:del w:id="83" w:author="Sarah Converse" w:date="2021-03-20T15:47:00Z">
                <w:rPr>
                  <w:rFonts w:ascii="Times New Roman" w:eastAsia="Times New Roman" w:hAnsi="Times New Roman" w:cs="Times New Roman"/>
                  <w:sz w:val="24"/>
                  <w:szCs w:val="24"/>
                </w:rPr>
              </w:del>
            </m:ctrlPr>
          </m:sSupPr>
          <m:e>
            <m:r>
              <w:del w:id="84" w:author="Sarah Converse" w:date="2021-03-20T15:47:00Z">
                <w:rPr>
                  <w:rFonts w:ascii="Times New Roman" w:eastAsia="Times New Roman" w:hAnsi="Times New Roman" w:cs="Times New Roman"/>
                  <w:sz w:val="24"/>
                  <w:szCs w:val="24"/>
                </w:rPr>
                <m:t>σ</m:t>
              </w:del>
            </m:r>
          </m:e>
          <m:sup>
            <m:r>
              <w:del w:id="85" w:author="Sarah Converse" w:date="2021-03-20T15:47:00Z">
                <w:rPr>
                  <w:rFonts w:ascii="Times New Roman" w:eastAsia="Times New Roman" w:hAnsi="Times New Roman" w:cs="Times New Roman"/>
                  <w:sz w:val="24"/>
                  <w:szCs w:val="24"/>
                </w:rPr>
                <m:t>2</m:t>
              </w:del>
            </m:r>
          </m:sup>
        </m:sSup>
      </m:oMath>
      <w:del w:id="86" w:author="Sarah Converse" w:date="2021-03-20T15:47:00Z">
        <w:r w:rsidDel="00481FAE">
          <w:rPr>
            <w:rFonts w:ascii="Times New Roman" w:eastAsia="Times New Roman" w:hAnsi="Times New Roman" w:cs="Times New Roman"/>
            <w:sz w:val="24"/>
            <w:szCs w:val="24"/>
          </w:rPr>
          <w:delText>)</w:delText>
        </w:r>
      </w:del>
    </w:p>
    <w:p w14:paraId="4B2EE4DC" w14:textId="77777777" w:rsidR="00306EC8" w:rsidRDefault="002A1162">
      <w:pPr>
        <w:jc w:val="center"/>
        <w:rPr>
          <w:rFonts w:ascii="Cambria Math" w:eastAsia="Cambria Math" w:hAnsi="Cambria Math" w:cs="Cambria Math"/>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 ...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k</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eggorder</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eggorder</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t</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 xml:space="preserve">+ </m:t>
          </m:r>
          <m:sSub>
            <m:sSubPr>
              <m:ctrlPr>
                <w:rPr>
                  <w:rFonts w:ascii="Cambria Math" w:eastAsia="Cambria Math" w:hAnsi="Cambria Math" w:cs="Cambria Math"/>
                  <w:sz w:val="24"/>
                  <w:szCs w:val="24"/>
                </w:rPr>
              </m:ctrlPr>
            </m:sSubPr>
            <m:e>
              <m:r>
                <w:rPr>
                  <w:rFonts w:ascii="Times New Roman" w:eastAsia="Times New Roman" w:hAnsi="Times New Roman" w:cs="Times New Roman"/>
                  <w:sz w:val="24"/>
                  <w:szCs w:val="24"/>
                </w:rPr>
                <m:t>ε</m:t>
              </m:r>
            </m:e>
            <m:sub>
              <m:r>
                <w:rPr>
                  <w:rFonts w:ascii="Cambria Math" w:eastAsia="Cambria Math" w:hAnsi="Cambria Math" w:cs="Cambria Math"/>
                  <w:sz w:val="24"/>
                  <w:szCs w:val="24"/>
                </w:rPr>
                <m:t>i</m:t>
              </m:r>
            </m:sub>
          </m:sSub>
        </m:oMath>
      </m:oMathPara>
    </w:p>
    <w:p w14:paraId="610EABAE" w14:textId="77777777" w:rsidR="00306EC8" w:rsidRDefault="002A1162">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p</m:t>
            </m:r>
          </m:sub>
        </m:sSub>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m:oMath>
        <m:r>
          <w:rPr>
            <w:rFonts w:ascii="Times New Roman" w:eastAsia="Times New Roman" w:hAnsi="Times New Roman" w:cs="Times New Roman"/>
            <w:sz w:val="24"/>
            <w:szCs w:val="24"/>
          </w:rPr>
          <m:t xml:space="preserve">0, </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b>
        </m:sSub>
      </m:oMath>
      <w:r>
        <w:rPr>
          <w:rFonts w:ascii="Times New Roman" w:eastAsia="Times New Roman" w:hAnsi="Times New Roman" w:cs="Times New Roman"/>
          <w:sz w:val="24"/>
          <w:szCs w:val="24"/>
        </w:rPr>
        <w:t>)</w:t>
      </w:r>
    </w:p>
    <w:p w14:paraId="0ADD114C" w14:textId="77777777" w:rsidR="00306EC8" w:rsidRDefault="002A1162">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o</m:t>
            </m:r>
            <m:r>
              <w:rPr>
                <w:rFonts w:ascii="Times New Roman" w:eastAsia="Times New Roman" w:hAnsi="Times New Roman" w:cs="Times New Roman"/>
                <w:sz w:val="24"/>
                <w:szCs w:val="24"/>
              </w:rPr>
              <m:t xml:space="preserve"> </m:t>
            </m:r>
          </m:sub>
        </m:sSub>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m:oMath>
        <m:r>
          <w:rPr>
            <w:rFonts w:ascii="Times New Roman" w:eastAsia="Times New Roman" w:hAnsi="Times New Roman" w:cs="Times New Roman"/>
            <w:sz w:val="24"/>
            <w:szCs w:val="24"/>
          </w:rPr>
          <m:t xml:space="preserve">0, </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o</m:t>
                </m:r>
              </m:sub>
            </m:sSub>
          </m:sub>
        </m:sSub>
      </m:oMath>
      <w:r>
        <w:rPr>
          <w:rFonts w:ascii="Times New Roman" w:eastAsia="Times New Roman" w:hAnsi="Times New Roman" w:cs="Times New Roman"/>
          <w:sz w:val="24"/>
          <w:szCs w:val="24"/>
        </w:rPr>
        <w:t>)</w:t>
      </w:r>
    </w:p>
    <w:p w14:paraId="5DED5757" w14:textId="77777777" w:rsidR="00306EC8" w:rsidRDefault="002A1162">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m:oMath>
        <m:r>
          <w:rPr>
            <w:rFonts w:ascii="Times New Roman" w:eastAsia="Times New Roman" w:hAnsi="Times New Roman" w:cs="Times New Roman"/>
            <w:sz w:val="24"/>
            <w:szCs w:val="24"/>
          </w:rPr>
          <m:t xml:space="preserve">0, </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t</m:t>
                </m:r>
              </m:sub>
            </m:sSub>
          </m:sub>
        </m:sSub>
      </m:oMath>
      <w:r>
        <w:rPr>
          <w:rFonts w:ascii="Times New Roman" w:eastAsia="Times New Roman" w:hAnsi="Times New Roman" w:cs="Times New Roman"/>
          <w:sz w:val="24"/>
          <w:szCs w:val="24"/>
        </w:rPr>
        <w:t>)</w:t>
      </w:r>
    </w:p>
    <w:commentRangeStart w:id="87"/>
    <w:p w14:paraId="753C906D" w14:textId="77777777" w:rsidR="00306EC8" w:rsidRDefault="002A1162">
      <w:pPr>
        <w:jc w:val="center"/>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hAnsi="Cambria Math"/>
              </w:rPr>
              <m:t>ϵ</m:t>
            </m:r>
          </m:e>
          <m:sub>
            <m:r>
              <w:rPr>
                <w:rFonts w:ascii="Cambria Math" w:eastAsia="Cambria Math" w:hAnsi="Cambria Math" w:cs="Cambria Math"/>
              </w:rPr>
              <m:t>i</m:t>
            </m:r>
          </m:sub>
        </m:sSub>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m:oMath>
        <m:r>
          <w:rPr>
            <w:rFonts w:ascii="Times New Roman" w:eastAsia="Times New Roman" w:hAnsi="Times New Roman" w:cs="Times New Roman"/>
            <w:sz w:val="24"/>
            <w:szCs w:val="24"/>
          </w:rPr>
          <m:t xml:space="preserve">0,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w:t>
      </w:r>
      <w:commentRangeEnd w:id="87"/>
      <w:r w:rsidR="00481FAE">
        <w:rPr>
          <w:rStyle w:val="CommentReference"/>
        </w:rPr>
        <w:commentReference w:id="87"/>
      </w:r>
    </w:p>
    <w:p w14:paraId="2F7D8E0D" w14:textId="77777777" w:rsidR="00306EC8" w:rsidRDefault="00306EC8">
      <w:pPr>
        <w:rPr>
          <w:rFonts w:ascii="Times New Roman" w:eastAsia="Times New Roman" w:hAnsi="Times New Roman" w:cs="Times New Roman"/>
          <w:sz w:val="24"/>
          <w:szCs w:val="24"/>
        </w:rPr>
      </w:pPr>
    </w:p>
    <w:p w14:paraId="7EBF444A" w14:textId="77777777" w:rsidR="00306EC8" w:rsidRDefault="002A116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is egg size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p>
    <w:p w14:paraId="0AABB43C" w14:textId="22A5536B" w:rsidR="00306EC8" w:rsidRDefault="002A116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0</m:t>
            </m:r>
          </m:sub>
        </m:sSub>
      </m:oMath>
      <w:ins w:id="88" w:author="Sarah Converse" w:date="2021-03-20T15:46:00Z">
        <w:r w:rsidR="00481FA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is the </w:t>
      </w:r>
      <w:proofErr w:type="gramStart"/>
      <w:r>
        <w:rPr>
          <w:rFonts w:ascii="Times New Roman" w:eastAsia="Times New Roman" w:hAnsi="Times New Roman" w:cs="Times New Roman"/>
          <w:sz w:val="24"/>
          <w:szCs w:val="24"/>
        </w:rPr>
        <w:t>intercept</w:t>
      </w:r>
      <w:proofErr w:type="gramEnd"/>
    </w:p>
    <w:p w14:paraId="782E2441" w14:textId="77777777" w:rsidR="00306EC8" w:rsidRDefault="002A1162">
      <w:pPr>
        <w:rPr>
          <w:rFonts w:ascii="Times New Roman" w:eastAsia="Times New Roman" w:hAnsi="Times New Roman" w:cs="Times New Roman"/>
          <w:sz w:val="24"/>
          <w:szCs w:val="24"/>
        </w:rPr>
      </w:pPr>
      <w:del w:id="89" w:author="Sarah Converse" w:date="2021-03-20T15:47:00Z">
        <w:r w:rsidDel="00481FAE">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 xml:space="preserve">is the number of predictors in a given </w:t>
      </w:r>
      <w:proofErr w:type="gramStart"/>
      <w:r>
        <w:rPr>
          <w:rFonts w:ascii="Times New Roman" w:eastAsia="Times New Roman" w:hAnsi="Times New Roman" w:cs="Times New Roman"/>
          <w:sz w:val="24"/>
          <w:szCs w:val="24"/>
        </w:rPr>
        <w:t>model</w:t>
      </w:r>
      <w:proofErr w:type="gramEnd"/>
    </w:p>
    <w:p w14:paraId="1D31D63D" w14:textId="77777777" w:rsidR="00306EC8" w:rsidRDefault="002A116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k</m:t>
            </m:r>
          </m:sub>
        </m:sSub>
      </m:oMath>
      <w:r>
        <w:rPr>
          <w:rFonts w:ascii="Times New Roman" w:eastAsia="Times New Roman" w:hAnsi="Times New Roman" w:cs="Times New Roman"/>
          <w:sz w:val="24"/>
          <w:szCs w:val="24"/>
        </w:rPr>
        <w:t xml:space="preserve"> are model coefficients for covariates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oMath>
      <w:r>
        <w:rPr>
          <w:rFonts w:ascii="Times New Roman" w:eastAsia="Times New Roman" w:hAnsi="Times New Roman" w:cs="Times New Roman"/>
          <w:sz w:val="24"/>
          <w:szCs w:val="24"/>
        </w:rPr>
        <w:t xml:space="preserve"> (including egg order)</w:t>
      </w:r>
    </w:p>
    <w:p w14:paraId="1BF4A91F" w14:textId="77777777" w:rsidR="00306EC8" w:rsidRDefault="002A116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p</m:t>
            </m:r>
          </m:sub>
        </m:sSub>
      </m:oMath>
      <w:r>
        <w:rPr>
          <w:rFonts w:ascii="Times New Roman" w:eastAsia="Times New Roman" w:hAnsi="Times New Roman" w:cs="Times New Roman"/>
          <w:sz w:val="24"/>
          <w:szCs w:val="24"/>
        </w:rPr>
        <w:t xml:space="preserve">is the random effect for plot, with variance </w:t>
      </w:r>
      <m:oMath>
        <m:sSub>
          <m:sSubPr>
            <m:ctrlPr>
              <w:rPr>
                <w:rFonts w:ascii="Cambria Math" w:hAnsi="Cambria Math"/>
              </w:rPr>
            </m:ctrlPr>
          </m:sSubPr>
          <m:e>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b>
        </m:sSub>
      </m:oMath>
    </w:p>
    <w:p w14:paraId="1408BE44" w14:textId="77777777" w:rsidR="00306EC8" w:rsidRDefault="002A116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o</m:t>
            </m:r>
          </m:sub>
        </m:sSub>
      </m:oMath>
      <w:r>
        <w:rPr>
          <w:rFonts w:ascii="Times New Roman" w:eastAsia="Times New Roman" w:hAnsi="Times New Roman" w:cs="Times New Roman"/>
          <w:sz w:val="24"/>
          <w:szCs w:val="24"/>
        </w:rPr>
        <w:t xml:space="preserve">is the random effect for observer, with variance </w:t>
      </w:r>
      <m:oMath>
        <m:sSub>
          <m:sSubPr>
            <m:ctrlPr>
              <w:rPr>
                <w:rFonts w:ascii="Cambria Math" w:hAnsi="Cambria Math"/>
              </w:rPr>
            </m:ctrlPr>
          </m:sSubPr>
          <m:e>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o</m:t>
                </m:r>
              </m:sub>
            </m:sSub>
          </m:sub>
        </m:sSub>
      </m:oMath>
    </w:p>
    <w:p w14:paraId="2E77EC6E" w14:textId="77777777" w:rsidR="00306EC8" w:rsidRDefault="002A1162">
      <w:p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is the random effect for year, with variance </w:t>
      </w:r>
      <m:oMath>
        <m:sSub>
          <m:sSubPr>
            <m:ctrlPr>
              <w:rPr>
                <w:rFonts w:ascii="Cambria Math" w:hAnsi="Cambria Math"/>
              </w:rPr>
            </m:ctrlPr>
          </m:sSubPr>
          <m:e>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t</m:t>
                </m:r>
              </m:sub>
            </m:sSub>
          </m:sub>
        </m:sSub>
      </m:oMath>
    </w:p>
    <w:p w14:paraId="49B5F481" w14:textId="77777777" w:rsidR="00306EC8" w:rsidRDefault="002A1162">
      <w:pPr>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hAnsi="Cambria Math"/>
              </w:rPr>
              <m:t>ϵ</m:t>
            </m:r>
          </m:e>
          <m:sub>
            <m:r>
              <w:rPr>
                <w:rFonts w:ascii="Cambria Math" w:eastAsia="Cambria Math" w:hAnsi="Cambria Math" w:cs="Cambria Math"/>
              </w:rPr>
              <m:t>i</m:t>
            </m:r>
          </m:sub>
        </m:sSub>
      </m:oMath>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is the error for egg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with model variance </w:t>
      </w:r>
      <m:oMath>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oMath>
    </w:p>
    <w:p w14:paraId="6471C9B6" w14:textId="77777777" w:rsidR="00306EC8" w:rsidRDefault="00306EC8">
      <w:pPr>
        <w:rPr>
          <w:rFonts w:ascii="Times New Roman" w:eastAsia="Times New Roman" w:hAnsi="Times New Roman" w:cs="Times New Roman"/>
          <w:b/>
          <w:color w:val="202124"/>
          <w:sz w:val="24"/>
          <w:szCs w:val="24"/>
          <w:highlight w:val="white"/>
        </w:rPr>
      </w:pPr>
    </w:p>
    <w:p w14:paraId="7C542494" w14:textId="0518E7DC" w:rsidR="00306EC8" w:rsidRDefault="002A1162">
      <w:pPr>
        <w:rPr>
          <w:rFonts w:ascii="Times New Roman" w:eastAsia="Times New Roman" w:hAnsi="Times New Roman" w:cs="Times New Roman"/>
          <w:i/>
          <w:color w:val="202124"/>
          <w:sz w:val="24"/>
          <w:szCs w:val="24"/>
          <w:highlight w:val="white"/>
        </w:rPr>
      </w:pPr>
      <w:del w:id="90" w:author="Sarah Converse" w:date="2021-03-20T15:48:00Z">
        <w:r w:rsidDel="00481FAE">
          <w:rPr>
            <w:rFonts w:ascii="Times New Roman" w:eastAsia="Times New Roman" w:hAnsi="Times New Roman" w:cs="Times New Roman"/>
            <w:i/>
            <w:color w:val="202124"/>
            <w:sz w:val="24"/>
            <w:szCs w:val="24"/>
            <w:highlight w:val="white"/>
          </w:rPr>
          <w:delText xml:space="preserve">Initial </w:delText>
        </w:r>
      </w:del>
      <w:ins w:id="91" w:author="Sarah Converse" w:date="2021-03-20T15:48:00Z">
        <w:r w:rsidR="00481FAE">
          <w:rPr>
            <w:rFonts w:ascii="Times New Roman" w:eastAsia="Times New Roman" w:hAnsi="Times New Roman" w:cs="Times New Roman"/>
            <w:i/>
            <w:color w:val="202124"/>
            <w:sz w:val="24"/>
            <w:szCs w:val="24"/>
            <w:highlight w:val="white"/>
          </w:rPr>
          <w:t>Preliminary</w:t>
        </w:r>
        <w:r w:rsidR="00481FAE">
          <w:rPr>
            <w:rFonts w:ascii="Times New Roman" w:eastAsia="Times New Roman" w:hAnsi="Times New Roman" w:cs="Times New Roman"/>
            <w:i/>
            <w:color w:val="202124"/>
            <w:sz w:val="24"/>
            <w:szCs w:val="24"/>
            <w:highlight w:val="white"/>
          </w:rPr>
          <w:t xml:space="preserve"> </w:t>
        </w:r>
      </w:ins>
      <w:r>
        <w:rPr>
          <w:rFonts w:ascii="Times New Roman" w:eastAsia="Times New Roman" w:hAnsi="Times New Roman" w:cs="Times New Roman"/>
          <w:i/>
          <w:color w:val="202124"/>
          <w:sz w:val="24"/>
          <w:szCs w:val="24"/>
          <w:highlight w:val="white"/>
        </w:rPr>
        <w:t xml:space="preserve">Analysis </w:t>
      </w:r>
    </w:p>
    <w:p w14:paraId="430C3D53" w14:textId="77777777" w:rsidR="00306EC8" w:rsidRDefault="002A1162">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Egg size is the product of egg length and egg width for each egg. There are some values that appear to be outliers, possibly due to transcription errors, which will have to be further examined to determine wheth</w:t>
      </w:r>
      <w:r>
        <w:rPr>
          <w:rFonts w:ascii="Times New Roman" w:eastAsia="Times New Roman" w:hAnsi="Times New Roman" w:cs="Times New Roman"/>
          <w:color w:val="202124"/>
          <w:sz w:val="24"/>
          <w:szCs w:val="24"/>
          <w:highlight w:val="white"/>
        </w:rPr>
        <w:t>er they should be omitted from the analysis (Figures 2 and 3). There are 767 values for egg 1 size and 249 values for egg 2 size (</w:t>
      </w:r>
      <w:r>
        <w:rPr>
          <w:rFonts w:ascii="Times New Roman" w:eastAsia="Times New Roman" w:hAnsi="Times New Roman" w:cs="Times New Roman"/>
          <w:i/>
          <w:color w:val="202124"/>
          <w:sz w:val="24"/>
          <w:szCs w:val="24"/>
          <w:highlight w:val="white"/>
        </w:rPr>
        <w:t>n</w:t>
      </w:r>
      <w:r>
        <w:rPr>
          <w:rFonts w:ascii="Times New Roman" w:eastAsia="Times New Roman" w:hAnsi="Times New Roman" w:cs="Times New Roman"/>
          <w:color w:val="202124"/>
          <w:sz w:val="24"/>
          <w:szCs w:val="24"/>
          <w:highlight w:val="white"/>
        </w:rPr>
        <w:t xml:space="preserve"> = 1016 total samples). The plots with the most observations are APNC (139), LC (298), and CC (305) and there are a total of 27 different observers. Based on the boxplot of egg 1 and 2 values, there does not appear to be much variation between years (Figur</w:t>
      </w:r>
      <w:r>
        <w:rPr>
          <w:rFonts w:ascii="Times New Roman" w:eastAsia="Times New Roman" w:hAnsi="Times New Roman" w:cs="Times New Roman"/>
          <w:color w:val="202124"/>
          <w:sz w:val="24"/>
          <w:szCs w:val="24"/>
          <w:highlight w:val="white"/>
        </w:rPr>
        <w:t xml:space="preserve">e 4). Mean egg 1 size is 1891.134 and mean egg 2 size is 1920.885. </w:t>
      </w:r>
    </w:p>
    <w:p w14:paraId="479960DC" w14:textId="77777777" w:rsidR="00306EC8" w:rsidRDefault="002A1162">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2ACAB848" wp14:editId="3E0C6AB0">
            <wp:extent cx="5024438" cy="31048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24438" cy="3104872"/>
                    </a:xfrm>
                    <a:prstGeom prst="rect">
                      <a:avLst/>
                    </a:prstGeom>
                    <a:ln/>
                  </pic:spPr>
                </pic:pic>
              </a:graphicData>
            </a:graphic>
          </wp:inline>
        </w:drawing>
      </w:r>
    </w:p>
    <w:p w14:paraId="6225AB3E" w14:textId="77777777" w:rsidR="00306EC8" w:rsidRDefault="002A1162">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Figure 2</w:t>
      </w:r>
      <w:r>
        <w:rPr>
          <w:rFonts w:ascii="Times New Roman" w:eastAsia="Times New Roman" w:hAnsi="Times New Roman" w:cs="Times New Roman"/>
          <w:color w:val="202124"/>
          <w:sz w:val="24"/>
          <w:szCs w:val="24"/>
          <w:highlight w:val="white"/>
        </w:rPr>
        <w:t xml:space="preserve">. Distribution of the count of egg size values for egg 1 and egg 2. </w:t>
      </w:r>
    </w:p>
    <w:p w14:paraId="5A2742C3" w14:textId="77777777" w:rsidR="00306EC8" w:rsidRDefault="002A116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D65B52E" wp14:editId="41E49E59">
            <wp:extent cx="5281613" cy="324794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81613" cy="3247945"/>
                    </a:xfrm>
                    <a:prstGeom prst="rect">
                      <a:avLst/>
                    </a:prstGeom>
                    <a:ln/>
                  </pic:spPr>
                </pic:pic>
              </a:graphicData>
            </a:graphic>
          </wp:inline>
        </w:drawing>
      </w:r>
    </w:p>
    <w:p w14:paraId="2F39197E" w14:textId="77777777" w:rsidR="00306EC8" w:rsidRDefault="002A1162">
      <w:pPr>
        <w:rPr>
          <w:rFonts w:ascii="Times New Roman" w:eastAsia="Times New Roman" w:hAnsi="Times New Roman" w:cs="Times New Roman"/>
          <w:sz w:val="24"/>
          <w:szCs w:val="24"/>
        </w:rPr>
      </w:pPr>
      <w:commentRangeStart w:id="92"/>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Egg size differences between the plots with the most records (APNC, CC, and LC).</w:t>
      </w:r>
      <w:commentRangeEnd w:id="92"/>
      <w:r w:rsidR="00481FAE">
        <w:rPr>
          <w:rStyle w:val="CommentReference"/>
        </w:rPr>
        <w:commentReference w:id="92"/>
      </w:r>
    </w:p>
    <w:p w14:paraId="3C93CAC5" w14:textId="77777777" w:rsidR="00306EC8" w:rsidRDefault="00306EC8">
      <w:pPr>
        <w:rPr>
          <w:rFonts w:ascii="Times New Roman" w:eastAsia="Times New Roman" w:hAnsi="Times New Roman" w:cs="Times New Roman"/>
          <w:b/>
          <w:sz w:val="24"/>
          <w:szCs w:val="24"/>
        </w:rPr>
      </w:pPr>
    </w:p>
    <w:p w14:paraId="0CD6B2CC" w14:textId="77777777" w:rsidR="00306EC8" w:rsidRDefault="00306EC8">
      <w:pPr>
        <w:rPr>
          <w:rFonts w:ascii="Times New Roman" w:eastAsia="Times New Roman" w:hAnsi="Times New Roman" w:cs="Times New Roman"/>
          <w:color w:val="202124"/>
          <w:sz w:val="24"/>
          <w:szCs w:val="24"/>
          <w:highlight w:val="white"/>
        </w:rPr>
      </w:pPr>
    </w:p>
    <w:p w14:paraId="2395FDAC" w14:textId="77777777" w:rsidR="00306EC8" w:rsidRDefault="002A1162">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7A9B80E3" wp14:editId="3AAC8C63">
            <wp:extent cx="5172075" cy="319377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1380"/>
                    <a:stretch>
                      <a:fillRect/>
                    </a:stretch>
                  </pic:blipFill>
                  <pic:spPr>
                    <a:xfrm>
                      <a:off x="0" y="0"/>
                      <a:ext cx="5172075" cy="3193777"/>
                    </a:xfrm>
                    <a:prstGeom prst="rect">
                      <a:avLst/>
                    </a:prstGeom>
                    <a:ln/>
                  </pic:spPr>
                </pic:pic>
              </a:graphicData>
            </a:graphic>
          </wp:inline>
        </w:drawing>
      </w:r>
    </w:p>
    <w:p w14:paraId="4C3186DA" w14:textId="77777777" w:rsidR="00306EC8" w:rsidRDefault="002A1162">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Figure 4</w:t>
      </w:r>
      <w:r>
        <w:rPr>
          <w:rFonts w:ascii="Times New Roman" w:eastAsia="Times New Roman" w:hAnsi="Times New Roman" w:cs="Times New Roman"/>
          <w:color w:val="202124"/>
          <w:sz w:val="24"/>
          <w:szCs w:val="24"/>
          <w:highlight w:val="white"/>
        </w:rPr>
        <w:t>. (A</w:t>
      </w:r>
      <w:r>
        <w:rPr>
          <w:rFonts w:ascii="Times New Roman" w:eastAsia="Times New Roman" w:hAnsi="Times New Roman" w:cs="Times New Roman"/>
          <w:color w:val="202124"/>
          <w:sz w:val="24"/>
          <w:szCs w:val="24"/>
          <w:highlight w:val="white"/>
        </w:rPr>
        <w:t xml:space="preserve">) Egg 1 size values from 2009-2017. (B) Egg 2 size values. </w:t>
      </w:r>
    </w:p>
    <w:p w14:paraId="230F2B18" w14:textId="77777777" w:rsidR="00306EC8" w:rsidRDefault="00306EC8">
      <w:pPr>
        <w:rPr>
          <w:rFonts w:ascii="Times New Roman" w:eastAsia="Times New Roman" w:hAnsi="Times New Roman" w:cs="Times New Roman"/>
          <w:b/>
          <w:sz w:val="24"/>
          <w:szCs w:val="24"/>
        </w:rPr>
      </w:pPr>
    </w:p>
    <w:p w14:paraId="17F4FFA7" w14:textId="77777777" w:rsidR="00306EC8" w:rsidRDefault="002A11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Anticipated Outcomes </w:t>
      </w:r>
    </w:p>
    <w:p w14:paraId="2D006B88" w14:textId="77777777" w:rsidR="00306EC8" w:rsidRDefault="00306EC8">
      <w:pPr>
        <w:rPr>
          <w:rFonts w:ascii="Times New Roman" w:eastAsia="Times New Roman" w:hAnsi="Times New Roman" w:cs="Times New Roman"/>
          <w:b/>
          <w:sz w:val="24"/>
          <w:szCs w:val="24"/>
        </w:rPr>
      </w:pPr>
    </w:p>
    <w:p w14:paraId="042A0D49" w14:textId="398502BF" w:rsidR="00306EC8" w:rsidRDefault="002A1162">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lastRenderedPageBreak/>
        <w:t>My results on the effect of environmental fluctuations on egg size will help to predict how murrelet populations may respond to changing oceanic conditions, particularly if embryo survival or post-hatching performance of chicks can be linked to egg size. M</w:t>
      </w:r>
      <w:r>
        <w:rPr>
          <w:rFonts w:ascii="Times New Roman" w:eastAsia="Times New Roman" w:hAnsi="Times New Roman" w:cs="Times New Roman"/>
          <w:sz w:val="24"/>
          <w:szCs w:val="24"/>
        </w:rPr>
        <w:t>y results on the effect of egg order on egg size will provide a clearer understanding of how energy is allocated across multiple eggs; it appears this energy allocation is not equal given that second eggs appear to be larger than first eggs (Murray et al.,</w:t>
      </w:r>
      <w:r>
        <w:rPr>
          <w:rFonts w:ascii="Times New Roman" w:eastAsia="Times New Roman" w:hAnsi="Times New Roman" w:cs="Times New Roman"/>
          <w:sz w:val="24"/>
          <w:szCs w:val="24"/>
        </w:rPr>
        <w:t xml:space="preserve"> 1983; preliminary results). My analysis of the effects of plot on egg size will provide insight into possible plot differences, which could be attributed to differences in foraging areas for birds in different plots, or potentially genetic differences</w:t>
      </w:r>
      <w:r>
        <w:rPr>
          <w:rFonts w:ascii="Times New Roman" w:eastAsia="Times New Roman" w:hAnsi="Times New Roman" w:cs="Times New Roman"/>
          <w:sz w:val="24"/>
          <w:szCs w:val="24"/>
        </w:rPr>
        <w:t>. Gi</w:t>
      </w:r>
      <w:r>
        <w:rPr>
          <w:rFonts w:ascii="Times New Roman" w:eastAsia="Times New Roman" w:hAnsi="Times New Roman" w:cs="Times New Roman"/>
          <w:sz w:val="24"/>
          <w:szCs w:val="24"/>
        </w:rPr>
        <w:t>ven the natal site fidelity of many seabirds, genetic isolation may quickly develop over relatively small spatial scales. Alternatively, some differences in egg size by plot could be attributable to observers. For example, APNC, one of the three plots with</w:t>
      </w:r>
      <w:r>
        <w:rPr>
          <w:rFonts w:ascii="Times New Roman" w:eastAsia="Times New Roman" w:hAnsi="Times New Roman" w:cs="Times New Roman"/>
          <w:sz w:val="24"/>
          <w:szCs w:val="24"/>
        </w:rPr>
        <w:t xml:space="preserve"> the most data points, is hard to monitor and requires skilled observers (Harvey et al., 2014) which suggests that observer effort is not allocated equally across plots. Thus, I will also evaluate the degree to which observers themselves influence egg meas</w:t>
      </w:r>
      <w:r>
        <w:rPr>
          <w:rFonts w:ascii="Times New Roman" w:eastAsia="Times New Roman" w:hAnsi="Times New Roman" w:cs="Times New Roman"/>
          <w:sz w:val="24"/>
          <w:szCs w:val="24"/>
        </w:rPr>
        <w:t xml:space="preserve">urements due to slightly different egg measurement practices. If observer effects appear to be important, this would suggest that further training is warranted to better standardize egg measurement if it is to continue as part of the monitoring protocol. </w:t>
      </w:r>
      <w:r>
        <w:rPr>
          <w:rFonts w:ascii="Times New Roman" w:eastAsia="Times New Roman" w:hAnsi="Times New Roman" w:cs="Times New Roman"/>
          <w:color w:val="202124"/>
          <w:sz w:val="24"/>
          <w:szCs w:val="24"/>
          <w:highlight w:val="white"/>
        </w:rPr>
        <w:t>L</w:t>
      </w:r>
      <w:r>
        <w:rPr>
          <w:rFonts w:ascii="Times New Roman" w:eastAsia="Times New Roman" w:hAnsi="Times New Roman" w:cs="Times New Roman"/>
          <w:color w:val="202124"/>
          <w:sz w:val="24"/>
          <w:szCs w:val="24"/>
          <w:highlight w:val="white"/>
        </w:rPr>
        <w:t>astly, although there have been efforts to collect egg measurement data at SBI for many years, no analysis of those measurements has been conducted. This research will provide an initial step towards understanding the importance of collecting these monitor</w:t>
      </w:r>
      <w:r>
        <w:rPr>
          <w:rFonts w:ascii="Times New Roman" w:eastAsia="Times New Roman" w:hAnsi="Times New Roman" w:cs="Times New Roman"/>
          <w:color w:val="202124"/>
          <w:sz w:val="24"/>
          <w:szCs w:val="24"/>
          <w:highlight w:val="white"/>
        </w:rPr>
        <w:t>ing data. This analysis is important because egg size monitoring requires significant time and effort</w:t>
      </w:r>
      <w:del w:id="93" w:author="Sarah Converse" w:date="2021-03-20T15:53:00Z">
        <w:r w:rsidDel="00DC28B4">
          <w:rPr>
            <w:rFonts w:ascii="Times New Roman" w:eastAsia="Times New Roman" w:hAnsi="Times New Roman" w:cs="Times New Roman"/>
            <w:color w:val="202124"/>
            <w:sz w:val="24"/>
            <w:szCs w:val="24"/>
            <w:highlight w:val="white"/>
          </w:rPr>
          <w:delText>,</w:delText>
        </w:r>
      </w:del>
      <w:r>
        <w:rPr>
          <w:rFonts w:ascii="Times New Roman" w:eastAsia="Times New Roman" w:hAnsi="Times New Roman" w:cs="Times New Roman"/>
          <w:color w:val="202124"/>
          <w:sz w:val="24"/>
          <w:szCs w:val="24"/>
          <w:highlight w:val="white"/>
        </w:rPr>
        <w:t xml:space="preserve"> and could potentially be disruptive to murrelet breeding through the direct handling of eggs. </w:t>
      </w:r>
    </w:p>
    <w:p w14:paraId="5C4C6AEE" w14:textId="77777777" w:rsidR="00306EC8" w:rsidRDefault="00306EC8">
      <w:pPr>
        <w:rPr>
          <w:rFonts w:ascii="Times New Roman" w:eastAsia="Times New Roman" w:hAnsi="Times New Roman" w:cs="Times New Roman"/>
          <w:color w:val="202124"/>
          <w:sz w:val="24"/>
          <w:szCs w:val="24"/>
          <w:highlight w:val="white"/>
        </w:rPr>
      </w:pPr>
    </w:p>
    <w:p w14:paraId="7AAF1C40" w14:textId="77777777" w:rsidR="00306EC8" w:rsidRDefault="002A1162">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Research Timetable </w:t>
      </w:r>
    </w:p>
    <w:p w14:paraId="2ADBC3C1" w14:textId="77777777" w:rsidR="00306EC8" w:rsidRDefault="00306EC8">
      <w:pPr>
        <w:rPr>
          <w:rFonts w:ascii="Times New Roman" w:eastAsia="Times New Roman" w:hAnsi="Times New Roman" w:cs="Times New Roman"/>
          <w:b/>
          <w:color w:val="202124"/>
          <w:sz w:val="24"/>
          <w:szCs w:val="24"/>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306EC8" w14:paraId="613E5791" w14:textId="77777777">
        <w:tc>
          <w:tcPr>
            <w:tcW w:w="4065" w:type="dxa"/>
            <w:shd w:val="clear" w:color="auto" w:fill="auto"/>
            <w:tcMar>
              <w:top w:w="100" w:type="dxa"/>
              <w:left w:w="100" w:type="dxa"/>
              <w:bottom w:w="100" w:type="dxa"/>
              <w:right w:w="100" w:type="dxa"/>
            </w:tcMar>
          </w:tcPr>
          <w:p w14:paraId="4BF18A5F" w14:textId="77777777" w:rsidR="00306EC8" w:rsidRDefault="002A1162">
            <w:pPr>
              <w:widowControl w:val="0"/>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Tasks</w:t>
            </w:r>
            <w:r>
              <w:rPr>
                <w:rFonts w:ascii="Times New Roman" w:eastAsia="Times New Roman" w:hAnsi="Times New Roman" w:cs="Times New Roman"/>
                <w:color w:val="202124"/>
                <w:sz w:val="24"/>
                <w:szCs w:val="24"/>
                <w:highlight w:val="white"/>
              </w:rPr>
              <w:t xml:space="preserve"> </w:t>
            </w:r>
          </w:p>
        </w:tc>
        <w:tc>
          <w:tcPr>
            <w:tcW w:w="5295" w:type="dxa"/>
            <w:shd w:val="clear" w:color="auto" w:fill="auto"/>
            <w:tcMar>
              <w:top w:w="100" w:type="dxa"/>
              <w:left w:w="100" w:type="dxa"/>
              <w:bottom w:w="100" w:type="dxa"/>
              <w:right w:w="100" w:type="dxa"/>
            </w:tcMar>
          </w:tcPr>
          <w:p w14:paraId="0C562E64" w14:textId="77777777" w:rsidR="00306EC8" w:rsidRDefault="002A1162">
            <w:pPr>
              <w:widowControl w:val="0"/>
              <w:spacing w:line="240" w:lineRule="auto"/>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Time allocation</w:t>
            </w:r>
          </w:p>
        </w:tc>
      </w:tr>
      <w:tr w:rsidR="00306EC8" w14:paraId="1A14A21A" w14:textId="77777777">
        <w:tc>
          <w:tcPr>
            <w:tcW w:w="4065" w:type="dxa"/>
            <w:shd w:val="clear" w:color="auto" w:fill="auto"/>
            <w:tcMar>
              <w:top w:w="100" w:type="dxa"/>
              <w:left w:w="100" w:type="dxa"/>
              <w:bottom w:w="100" w:type="dxa"/>
              <w:right w:w="100" w:type="dxa"/>
            </w:tcMar>
          </w:tcPr>
          <w:p w14:paraId="2FB23A15"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Data collection </w:t>
            </w:r>
          </w:p>
        </w:tc>
        <w:tc>
          <w:tcPr>
            <w:tcW w:w="5295" w:type="dxa"/>
            <w:shd w:val="clear" w:color="auto" w:fill="auto"/>
            <w:tcMar>
              <w:top w:w="100" w:type="dxa"/>
              <w:left w:w="100" w:type="dxa"/>
              <w:bottom w:w="100" w:type="dxa"/>
              <w:right w:w="100" w:type="dxa"/>
            </w:tcMar>
          </w:tcPr>
          <w:p w14:paraId="636AFA63" w14:textId="77777777" w:rsidR="00306EC8" w:rsidRDefault="002A1162">
            <w:pPr>
              <w:widowControl w:val="0"/>
              <w:spacing w:line="240" w:lineRule="auto"/>
              <w:rPr>
                <w:rFonts w:ascii="Times New Roman" w:eastAsia="Times New Roman" w:hAnsi="Times New Roman" w:cs="Times New Roman"/>
                <w:i/>
                <w:color w:val="202124"/>
                <w:sz w:val="24"/>
                <w:szCs w:val="24"/>
                <w:highlight w:val="white"/>
              </w:rPr>
            </w:pPr>
            <w:r>
              <w:rPr>
                <w:rFonts w:ascii="Times New Roman" w:eastAsia="Times New Roman" w:hAnsi="Times New Roman" w:cs="Times New Roman"/>
                <w:color w:val="202124"/>
                <w:sz w:val="24"/>
                <w:szCs w:val="24"/>
                <w:highlight w:val="white"/>
              </w:rPr>
              <w:t>Completed</w:t>
            </w:r>
          </w:p>
        </w:tc>
      </w:tr>
      <w:tr w:rsidR="00306EC8" w14:paraId="1041BC05" w14:textId="77777777">
        <w:tc>
          <w:tcPr>
            <w:tcW w:w="4065" w:type="dxa"/>
            <w:shd w:val="clear" w:color="auto" w:fill="auto"/>
            <w:tcMar>
              <w:top w:w="100" w:type="dxa"/>
              <w:left w:w="100" w:type="dxa"/>
              <w:bottom w:w="100" w:type="dxa"/>
              <w:right w:w="100" w:type="dxa"/>
            </w:tcMar>
          </w:tcPr>
          <w:p w14:paraId="249B75C5"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Data analysis</w:t>
            </w:r>
          </w:p>
        </w:tc>
        <w:tc>
          <w:tcPr>
            <w:tcW w:w="5295" w:type="dxa"/>
            <w:shd w:val="clear" w:color="auto" w:fill="auto"/>
            <w:tcMar>
              <w:top w:w="100" w:type="dxa"/>
              <w:left w:w="100" w:type="dxa"/>
              <w:bottom w:w="100" w:type="dxa"/>
              <w:right w:w="100" w:type="dxa"/>
            </w:tcMar>
          </w:tcPr>
          <w:p w14:paraId="7B01D47D"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2-3 weeks at the beginning of Spring Quarter (April)</w:t>
            </w:r>
          </w:p>
        </w:tc>
      </w:tr>
      <w:tr w:rsidR="00306EC8" w14:paraId="360FADF6" w14:textId="77777777">
        <w:tc>
          <w:tcPr>
            <w:tcW w:w="4065" w:type="dxa"/>
            <w:shd w:val="clear" w:color="auto" w:fill="auto"/>
            <w:tcMar>
              <w:top w:w="100" w:type="dxa"/>
              <w:left w:w="100" w:type="dxa"/>
              <w:bottom w:w="100" w:type="dxa"/>
              <w:right w:w="100" w:type="dxa"/>
            </w:tcMar>
          </w:tcPr>
          <w:p w14:paraId="44D6C1FD"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Thesis</w:t>
            </w:r>
          </w:p>
          <w:p w14:paraId="7DDCED42" w14:textId="77777777" w:rsidR="00306EC8" w:rsidRDefault="002A1162">
            <w:pPr>
              <w:widowControl w:val="0"/>
              <w:numPr>
                <w:ilvl w:val="0"/>
                <w:numId w:val="2"/>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Initial draft will be turned in for revision to </w:t>
            </w:r>
            <w:proofErr w:type="gramStart"/>
            <w:r>
              <w:rPr>
                <w:rFonts w:ascii="Times New Roman" w:eastAsia="Times New Roman" w:hAnsi="Times New Roman" w:cs="Times New Roman"/>
                <w:color w:val="202124"/>
                <w:sz w:val="24"/>
                <w:szCs w:val="24"/>
                <w:highlight w:val="white"/>
              </w:rPr>
              <w:t>AJD</w:t>
            </w:r>
            <w:proofErr w:type="gramEnd"/>
          </w:p>
          <w:p w14:paraId="1F8701D4" w14:textId="77777777" w:rsidR="00306EC8" w:rsidRDefault="002A1162">
            <w:pPr>
              <w:widowControl w:val="0"/>
              <w:numPr>
                <w:ilvl w:val="0"/>
                <w:numId w:val="2"/>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Revised draft to SJC</w:t>
            </w:r>
          </w:p>
        </w:tc>
        <w:tc>
          <w:tcPr>
            <w:tcW w:w="5295" w:type="dxa"/>
            <w:shd w:val="clear" w:color="auto" w:fill="auto"/>
            <w:tcMar>
              <w:top w:w="100" w:type="dxa"/>
              <w:left w:w="100" w:type="dxa"/>
              <w:bottom w:w="100" w:type="dxa"/>
              <w:right w:w="100" w:type="dxa"/>
            </w:tcMar>
          </w:tcPr>
          <w:p w14:paraId="195DD771"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3 weeks </w:t>
            </w:r>
          </w:p>
          <w:p w14:paraId="401ED115" w14:textId="77777777" w:rsidR="00306EC8" w:rsidRDefault="002A1162">
            <w:pPr>
              <w:widowControl w:val="0"/>
              <w:numPr>
                <w:ilvl w:val="0"/>
                <w:numId w:val="3"/>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Work on draft: Weeks 4 through 7</w:t>
            </w:r>
          </w:p>
          <w:p w14:paraId="7947F3F5" w14:textId="77777777" w:rsidR="00306EC8" w:rsidRDefault="002A1162">
            <w:pPr>
              <w:widowControl w:val="0"/>
              <w:numPr>
                <w:ilvl w:val="0"/>
                <w:numId w:val="3"/>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Turn in draft by week </w:t>
            </w:r>
            <w:proofErr w:type="gramStart"/>
            <w:r>
              <w:rPr>
                <w:rFonts w:ascii="Times New Roman" w:eastAsia="Times New Roman" w:hAnsi="Times New Roman" w:cs="Times New Roman"/>
                <w:color w:val="202124"/>
                <w:sz w:val="24"/>
                <w:szCs w:val="24"/>
                <w:highlight w:val="white"/>
              </w:rPr>
              <w:t>7</w:t>
            </w:r>
            <w:proofErr w:type="gramEnd"/>
            <w:r>
              <w:rPr>
                <w:rFonts w:ascii="Times New Roman" w:eastAsia="Times New Roman" w:hAnsi="Times New Roman" w:cs="Times New Roman"/>
                <w:color w:val="202124"/>
                <w:sz w:val="24"/>
                <w:szCs w:val="24"/>
                <w:highlight w:val="white"/>
              </w:rPr>
              <w:t xml:space="preserve"> </w:t>
            </w:r>
          </w:p>
          <w:p w14:paraId="5866FC55" w14:textId="77777777" w:rsidR="00306EC8" w:rsidRDefault="002A1162">
            <w:pPr>
              <w:widowControl w:val="0"/>
              <w:numPr>
                <w:ilvl w:val="0"/>
                <w:numId w:val="3"/>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Revisions returned by week 8-9</w:t>
            </w:r>
          </w:p>
          <w:p w14:paraId="01EB2C50" w14:textId="77777777" w:rsidR="00306EC8" w:rsidRDefault="002A1162">
            <w:pPr>
              <w:widowControl w:val="0"/>
              <w:numPr>
                <w:ilvl w:val="0"/>
                <w:numId w:val="3"/>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Make edits and turn in at the end of the quarter</w:t>
            </w:r>
          </w:p>
        </w:tc>
      </w:tr>
      <w:tr w:rsidR="00306EC8" w14:paraId="142CA9F6" w14:textId="77777777">
        <w:tc>
          <w:tcPr>
            <w:tcW w:w="4065" w:type="dxa"/>
            <w:shd w:val="clear" w:color="auto" w:fill="auto"/>
            <w:tcMar>
              <w:top w:w="100" w:type="dxa"/>
              <w:left w:w="100" w:type="dxa"/>
              <w:bottom w:w="100" w:type="dxa"/>
              <w:right w:w="100" w:type="dxa"/>
            </w:tcMar>
          </w:tcPr>
          <w:p w14:paraId="1291995A"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Poster presentation </w:t>
            </w:r>
          </w:p>
        </w:tc>
        <w:tc>
          <w:tcPr>
            <w:tcW w:w="5295" w:type="dxa"/>
            <w:shd w:val="clear" w:color="auto" w:fill="auto"/>
            <w:tcMar>
              <w:top w:w="100" w:type="dxa"/>
              <w:left w:w="100" w:type="dxa"/>
              <w:bottom w:w="100" w:type="dxa"/>
              <w:right w:w="100" w:type="dxa"/>
            </w:tcMar>
          </w:tcPr>
          <w:p w14:paraId="76B4DA26" w14:textId="77777777" w:rsidR="00306EC8" w:rsidRDefault="002A1162">
            <w:pPr>
              <w:widowControl w:val="0"/>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2 weeks</w:t>
            </w:r>
          </w:p>
          <w:p w14:paraId="1321D673" w14:textId="77777777" w:rsidR="00306EC8" w:rsidRDefault="002A1162">
            <w:pPr>
              <w:widowControl w:val="0"/>
              <w:numPr>
                <w:ilvl w:val="0"/>
                <w:numId w:val="4"/>
              </w:num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Presentation week 9/10</w:t>
            </w:r>
          </w:p>
        </w:tc>
      </w:tr>
    </w:tbl>
    <w:p w14:paraId="1080EDFB" w14:textId="77777777" w:rsidR="00306EC8" w:rsidRDefault="00306EC8">
      <w:pPr>
        <w:rPr>
          <w:rFonts w:ascii="Times New Roman" w:eastAsia="Times New Roman" w:hAnsi="Times New Roman" w:cs="Times New Roman"/>
          <w:color w:val="202124"/>
          <w:sz w:val="24"/>
          <w:szCs w:val="24"/>
          <w:highlight w:val="white"/>
        </w:rPr>
      </w:pPr>
    </w:p>
    <w:p w14:paraId="3D365EB8" w14:textId="77777777" w:rsidR="00306EC8" w:rsidRDefault="00306EC8">
      <w:pPr>
        <w:rPr>
          <w:rFonts w:ascii="Times New Roman" w:eastAsia="Times New Roman" w:hAnsi="Times New Roman" w:cs="Times New Roman"/>
          <w:b/>
          <w:sz w:val="24"/>
          <w:szCs w:val="24"/>
        </w:rPr>
      </w:pPr>
    </w:p>
    <w:p w14:paraId="69DC9CF2" w14:textId="77777777" w:rsidR="00306EC8" w:rsidRDefault="00306EC8">
      <w:pPr>
        <w:rPr>
          <w:rFonts w:ascii="Times New Roman" w:eastAsia="Times New Roman" w:hAnsi="Times New Roman" w:cs="Times New Roman"/>
          <w:b/>
          <w:sz w:val="24"/>
          <w:szCs w:val="24"/>
        </w:rPr>
      </w:pPr>
    </w:p>
    <w:p w14:paraId="4F7DE387" w14:textId="77777777" w:rsidR="00306EC8" w:rsidRDefault="00306EC8">
      <w:pPr>
        <w:rPr>
          <w:rFonts w:ascii="Times New Roman" w:eastAsia="Times New Roman" w:hAnsi="Times New Roman" w:cs="Times New Roman"/>
          <w:b/>
          <w:sz w:val="24"/>
          <w:szCs w:val="24"/>
        </w:rPr>
      </w:pPr>
    </w:p>
    <w:p w14:paraId="2B8E964C" w14:textId="77777777" w:rsidR="00306EC8" w:rsidRDefault="00306EC8">
      <w:pPr>
        <w:rPr>
          <w:rFonts w:ascii="Times New Roman" w:eastAsia="Times New Roman" w:hAnsi="Times New Roman" w:cs="Times New Roman"/>
          <w:b/>
          <w:sz w:val="24"/>
          <w:szCs w:val="24"/>
        </w:rPr>
      </w:pPr>
    </w:p>
    <w:p w14:paraId="1828BCCD" w14:textId="77777777" w:rsidR="00306EC8" w:rsidRDefault="00306EC8">
      <w:pPr>
        <w:rPr>
          <w:rFonts w:ascii="Times New Roman" w:eastAsia="Times New Roman" w:hAnsi="Times New Roman" w:cs="Times New Roman"/>
          <w:b/>
          <w:sz w:val="24"/>
          <w:szCs w:val="24"/>
        </w:rPr>
      </w:pPr>
    </w:p>
    <w:p w14:paraId="6DDFBA1E" w14:textId="77777777" w:rsidR="00306EC8" w:rsidRDefault="00306EC8">
      <w:pPr>
        <w:rPr>
          <w:rFonts w:ascii="Times New Roman" w:eastAsia="Times New Roman" w:hAnsi="Times New Roman" w:cs="Times New Roman"/>
          <w:b/>
          <w:sz w:val="24"/>
          <w:szCs w:val="24"/>
        </w:rPr>
      </w:pPr>
    </w:p>
    <w:p w14:paraId="3AF41333" w14:textId="77777777" w:rsidR="00306EC8" w:rsidRDefault="00306EC8">
      <w:pPr>
        <w:rPr>
          <w:rFonts w:ascii="Times New Roman" w:eastAsia="Times New Roman" w:hAnsi="Times New Roman" w:cs="Times New Roman"/>
          <w:b/>
          <w:sz w:val="24"/>
          <w:szCs w:val="24"/>
        </w:rPr>
      </w:pPr>
    </w:p>
    <w:p w14:paraId="40916092" w14:textId="77777777" w:rsidR="00306EC8" w:rsidRDefault="00306EC8">
      <w:pPr>
        <w:rPr>
          <w:rFonts w:ascii="Times New Roman" w:eastAsia="Times New Roman" w:hAnsi="Times New Roman" w:cs="Times New Roman"/>
          <w:b/>
          <w:sz w:val="24"/>
          <w:szCs w:val="24"/>
        </w:rPr>
      </w:pPr>
    </w:p>
    <w:p w14:paraId="2432A119" w14:textId="77777777" w:rsidR="00306EC8" w:rsidRDefault="00306EC8">
      <w:pPr>
        <w:rPr>
          <w:rFonts w:ascii="Times New Roman" w:eastAsia="Times New Roman" w:hAnsi="Times New Roman" w:cs="Times New Roman"/>
          <w:b/>
          <w:sz w:val="24"/>
          <w:szCs w:val="24"/>
        </w:rPr>
      </w:pPr>
    </w:p>
    <w:p w14:paraId="455B10AD" w14:textId="77777777" w:rsidR="00306EC8" w:rsidRDefault="00306EC8">
      <w:pPr>
        <w:rPr>
          <w:rFonts w:ascii="Times New Roman" w:eastAsia="Times New Roman" w:hAnsi="Times New Roman" w:cs="Times New Roman"/>
          <w:b/>
          <w:sz w:val="24"/>
          <w:szCs w:val="24"/>
        </w:rPr>
      </w:pPr>
    </w:p>
    <w:p w14:paraId="519B9975" w14:textId="77777777" w:rsidR="00306EC8" w:rsidRDefault="00306EC8">
      <w:pPr>
        <w:rPr>
          <w:rFonts w:ascii="Times New Roman" w:eastAsia="Times New Roman" w:hAnsi="Times New Roman" w:cs="Times New Roman"/>
          <w:b/>
          <w:sz w:val="24"/>
          <w:szCs w:val="24"/>
        </w:rPr>
      </w:pPr>
    </w:p>
    <w:p w14:paraId="595B0AD3" w14:textId="77777777" w:rsidR="00306EC8" w:rsidRDefault="00306EC8">
      <w:pPr>
        <w:rPr>
          <w:rFonts w:ascii="Times New Roman" w:eastAsia="Times New Roman" w:hAnsi="Times New Roman" w:cs="Times New Roman"/>
          <w:b/>
          <w:sz w:val="24"/>
          <w:szCs w:val="24"/>
        </w:rPr>
      </w:pPr>
    </w:p>
    <w:p w14:paraId="14BB1B05" w14:textId="77777777" w:rsidR="00306EC8" w:rsidRDefault="00306EC8">
      <w:pPr>
        <w:rPr>
          <w:rFonts w:ascii="Times New Roman" w:eastAsia="Times New Roman" w:hAnsi="Times New Roman" w:cs="Times New Roman"/>
          <w:b/>
          <w:sz w:val="24"/>
          <w:szCs w:val="24"/>
        </w:rPr>
      </w:pPr>
    </w:p>
    <w:p w14:paraId="6908448A" w14:textId="77777777" w:rsidR="00306EC8" w:rsidRDefault="00306EC8">
      <w:pPr>
        <w:rPr>
          <w:rFonts w:ascii="Times New Roman" w:eastAsia="Times New Roman" w:hAnsi="Times New Roman" w:cs="Times New Roman"/>
          <w:b/>
          <w:sz w:val="24"/>
          <w:szCs w:val="24"/>
        </w:rPr>
      </w:pPr>
    </w:p>
    <w:p w14:paraId="7D3A4509" w14:textId="77777777" w:rsidR="00306EC8" w:rsidRDefault="00306EC8">
      <w:pPr>
        <w:rPr>
          <w:rFonts w:ascii="Times New Roman" w:eastAsia="Times New Roman" w:hAnsi="Times New Roman" w:cs="Times New Roman"/>
          <w:b/>
          <w:sz w:val="24"/>
          <w:szCs w:val="24"/>
        </w:rPr>
      </w:pPr>
    </w:p>
    <w:p w14:paraId="3F77617B" w14:textId="77777777" w:rsidR="00306EC8" w:rsidRDefault="00306EC8">
      <w:pPr>
        <w:rPr>
          <w:rFonts w:ascii="Times New Roman" w:eastAsia="Times New Roman" w:hAnsi="Times New Roman" w:cs="Times New Roman"/>
          <w:b/>
          <w:sz w:val="24"/>
          <w:szCs w:val="24"/>
        </w:rPr>
      </w:pPr>
    </w:p>
    <w:p w14:paraId="61E38539" w14:textId="77777777" w:rsidR="00306EC8" w:rsidRDefault="00306EC8">
      <w:pPr>
        <w:rPr>
          <w:rFonts w:ascii="Times New Roman" w:eastAsia="Times New Roman" w:hAnsi="Times New Roman" w:cs="Times New Roman"/>
          <w:b/>
          <w:sz w:val="24"/>
          <w:szCs w:val="24"/>
        </w:rPr>
      </w:pPr>
    </w:p>
    <w:p w14:paraId="707AB7DE" w14:textId="77777777" w:rsidR="00306EC8" w:rsidRDefault="00306EC8">
      <w:pPr>
        <w:rPr>
          <w:rFonts w:ascii="Times New Roman" w:eastAsia="Times New Roman" w:hAnsi="Times New Roman" w:cs="Times New Roman"/>
          <w:b/>
          <w:sz w:val="24"/>
          <w:szCs w:val="24"/>
        </w:rPr>
      </w:pPr>
    </w:p>
    <w:p w14:paraId="2EECA986" w14:textId="77777777" w:rsidR="00306EC8" w:rsidRDefault="00306EC8">
      <w:pPr>
        <w:rPr>
          <w:rFonts w:ascii="Times New Roman" w:eastAsia="Times New Roman" w:hAnsi="Times New Roman" w:cs="Times New Roman"/>
          <w:b/>
          <w:sz w:val="24"/>
          <w:szCs w:val="24"/>
        </w:rPr>
      </w:pPr>
    </w:p>
    <w:p w14:paraId="4830467B" w14:textId="77777777" w:rsidR="00306EC8" w:rsidRDefault="00306EC8">
      <w:pPr>
        <w:rPr>
          <w:rFonts w:ascii="Times New Roman" w:eastAsia="Times New Roman" w:hAnsi="Times New Roman" w:cs="Times New Roman"/>
          <w:b/>
          <w:sz w:val="24"/>
          <w:szCs w:val="24"/>
        </w:rPr>
      </w:pPr>
    </w:p>
    <w:p w14:paraId="7F0CBD7D" w14:textId="77777777" w:rsidR="00306EC8" w:rsidRDefault="00306EC8">
      <w:pPr>
        <w:rPr>
          <w:rFonts w:ascii="Times New Roman" w:eastAsia="Times New Roman" w:hAnsi="Times New Roman" w:cs="Times New Roman"/>
          <w:b/>
          <w:sz w:val="24"/>
          <w:szCs w:val="24"/>
        </w:rPr>
      </w:pPr>
    </w:p>
    <w:p w14:paraId="26CE5853" w14:textId="77777777" w:rsidR="00306EC8" w:rsidRDefault="002A11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551F41FE" w14:textId="77777777" w:rsidR="00306EC8" w:rsidRDefault="00306EC8">
      <w:pPr>
        <w:rPr>
          <w:rFonts w:ascii="Times New Roman" w:eastAsia="Times New Roman" w:hAnsi="Times New Roman" w:cs="Times New Roman"/>
          <w:b/>
          <w:sz w:val="24"/>
          <w:szCs w:val="24"/>
        </w:rPr>
      </w:pPr>
    </w:p>
    <w:p w14:paraId="2B337EF2" w14:textId="77777777" w:rsidR="00306EC8" w:rsidRDefault="002A1162">
      <w:pPr>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Barrett, R., Nilsen, E., &amp; Anker-</w:t>
      </w:r>
      <w:proofErr w:type="spellStart"/>
      <w:r>
        <w:rPr>
          <w:rFonts w:ascii="Times New Roman" w:eastAsia="Times New Roman" w:hAnsi="Times New Roman" w:cs="Times New Roman"/>
          <w:sz w:val="24"/>
          <w:szCs w:val="24"/>
        </w:rPr>
        <w:t>Nilssen</w:t>
      </w:r>
      <w:proofErr w:type="spellEnd"/>
      <w:r>
        <w:rPr>
          <w:rFonts w:ascii="Times New Roman" w:eastAsia="Times New Roman" w:hAnsi="Times New Roman" w:cs="Times New Roman"/>
          <w:sz w:val="24"/>
          <w:szCs w:val="24"/>
        </w:rPr>
        <w:t xml:space="preserve">, T. (2012). Long-term decline in egg size of Atlantic puffins </w:t>
      </w:r>
      <w:proofErr w:type="spellStart"/>
      <w:r>
        <w:rPr>
          <w:rFonts w:ascii="Times New Roman" w:eastAsia="Times New Roman" w:hAnsi="Times New Roman" w:cs="Times New Roman"/>
          <w:sz w:val="24"/>
          <w:szCs w:val="24"/>
        </w:rPr>
        <w:t>Fratercula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arctica</w:t>
      </w:r>
      <w:proofErr w:type="spellEnd"/>
      <w:r>
        <w:rPr>
          <w:rFonts w:ascii="Times New Roman" w:eastAsia="Times New Roman" w:hAnsi="Times New Roman" w:cs="Times New Roman"/>
          <w:sz w:val="24"/>
          <w:szCs w:val="24"/>
        </w:rPr>
        <w:t xml:space="preserve"> is related to changes in forage fish stocks and climate conditions.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457</w:t>
      </w:r>
      <w:r>
        <w:rPr>
          <w:rFonts w:ascii="Times New Roman" w:eastAsia="Times New Roman" w:hAnsi="Times New Roman" w:cs="Times New Roman"/>
          <w:sz w:val="24"/>
          <w:szCs w:val="24"/>
        </w:rPr>
        <w:t>, 1–10.</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0000FF"/>
            <w:sz w:val="24"/>
            <w:szCs w:val="24"/>
            <w:u w:val="single"/>
          </w:rPr>
          <w:t>https://doi.org/10.3354/meps09813</w:t>
        </w:r>
      </w:hyperlink>
    </w:p>
    <w:p w14:paraId="7199E34D" w14:textId="77777777" w:rsidR="00306EC8" w:rsidRDefault="002A1162">
      <w:pPr>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Bennett, J. L., Jamieson, E. G., </w:t>
      </w:r>
      <w:proofErr w:type="spellStart"/>
      <w:r>
        <w:rPr>
          <w:rFonts w:ascii="Times New Roman" w:eastAsia="Times New Roman" w:hAnsi="Times New Roman" w:cs="Times New Roman"/>
          <w:sz w:val="24"/>
          <w:szCs w:val="24"/>
        </w:rPr>
        <w:t>Ronconi</w:t>
      </w:r>
      <w:proofErr w:type="spellEnd"/>
      <w:r>
        <w:rPr>
          <w:rFonts w:ascii="Times New Roman" w:eastAsia="Times New Roman" w:hAnsi="Times New Roman" w:cs="Times New Roman"/>
          <w:sz w:val="24"/>
          <w:szCs w:val="24"/>
        </w:rPr>
        <w:t xml:space="preserve">, R. A., &amp; Wong, S. N. P. (2017). Variability in egg size and population declines of Herring Gulls </w:t>
      </w:r>
      <w:r>
        <w:rPr>
          <w:rFonts w:ascii="Times New Roman" w:eastAsia="Times New Roman" w:hAnsi="Times New Roman" w:cs="Times New Roman"/>
          <w:sz w:val="24"/>
          <w:szCs w:val="24"/>
        </w:rPr>
        <w:t xml:space="preserve">in relation to fisheries and climate conditions. </w:t>
      </w:r>
      <w:r>
        <w:rPr>
          <w:rFonts w:ascii="Times New Roman" w:eastAsia="Times New Roman" w:hAnsi="Times New Roman" w:cs="Times New Roman"/>
          <w:i/>
          <w:sz w:val="24"/>
          <w:szCs w:val="24"/>
        </w:rPr>
        <w:t>Avian Conservation and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(2), art16.</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0000FF"/>
            <w:sz w:val="24"/>
            <w:szCs w:val="24"/>
            <w:u w:val="single"/>
          </w:rPr>
          <w:t>https://doi.org/10.5751/ACE-01118-120216</w:t>
        </w:r>
      </w:hyperlink>
    </w:p>
    <w:p w14:paraId="37B1F590" w14:textId="77777777" w:rsidR="00306EC8" w:rsidRDefault="002A116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Burkett, E.E., N.A. </w:t>
      </w:r>
      <w:proofErr w:type="spellStart"/>
      <w:r>
        <w:rPr>
          <w:rFonts w:ascii="Times New Roman" w:eastAsia="Times New Roman" w:hAnsi="Times New Roman" w:cs="Times New Roman"/>
          <w:sz w:val="24"/>
          <w:szCs w:val="24"/>
        </w:rPr>
        <w:t>Rojek</w:t>
      </w:r>
      <w:proofErr w:type="spellEnd"/>
      <w:r>
        <w:rPr>
          <w:rFonts w:ascii="Times New Roman" w:eastAsia="Times New Roman" w:hAnsi="Times New Roman" w:cs="Times New Roman"/>
          <w:sz w:val="24"/>
          <w:szCs w:val="24"/>
        </w:rPr>
        <w:t xml:space="preserve">, A.E. Henry, M.J. Fluharty, L. </w:t>
      </w:r>
      <w:proofErr w:type="spellStart"/>
      <w:r>
        <w:rPr>
          <w:rFonts w:ascii="Times New Roman" w:eastAsia="Times New Roman" w:hAnsi="Times New Roman" w:cs="Times New Roman"/>
          <w:sz w:val="24"/>
          <w:szCs w:val="24"/>
        </w:rPr>
        <w:t>Comrack</w:t>
      </w:r>
      <w:proofErr w:type="spellEnd"/>
      <w:r>
        <w:rPr>
          <w:rFonts w:ascii="Times New Roman" w:eastAsia="Times New Roman" w:hAnsi="Times New Roman" w:cs="Times New Roman"/>
          <w:sz w:val="24"/>
          <w:szCs w:val="24"/>
        </w:rPr>
        <w:t xml:space="preserve">, P.R. Kelly, A.C. Mahaney, and K.M. </w:t>
      </w:r>
      <w:proofErr w:type="spellStart"/>
      <w:r>
        <w:rPr>
          <w:rFonts w:ascii="Times New Roman" w:eastAsia="Times New Roman" w:hAnsi="Times New Roman" w:cs="Times New Roman"/>
          <w:sz w:val="24"/>
          <w:szCs w:val="24"/>
        </w:rPr>
        <w:t>Fien</w:t>
      </w:r>
      <w:proofErr w:type="spellEnd"/>
      <w:r>
        <w:rPr>
          <w:rFonts w:ascii="Times New Roman" w:eastAsia="Times New Roman" w:hAnsi="Times New Roman" w:cs="Times New Roman"/>
          <w:sz w:val="24"/>
          <w:szCs w:val="24"/>
        </w:rPr>
        <w:t>. (2003). Report to the California Fish and Game Com</w:t>
      </w:r>
      <w:r>
        <w:rPr>
          <w:rFonts w:ascii="Times New Roman" w:eastAsia="Times New Roman" w:hAnsi="Times New Roman" w:cs="Times New Roman"/>
          <w:sz w:val="24"/>
          <w:szCs w:val="24"/>
        </w:rPr>
        <w:t xml:space="preserve">mission: Status Review of </w:t>
      </w:r>
      <w:proofErr w:type="spellStart"/>
      <w:r>
        <w:rPr>
          <w:rFonts w:ascii="Times New Roman" w:eastAsia="Times New Roman" w:hAnsi="Times New Roman" w:cs="Times New Roman"/>
          <w:sz w:val="24"/>
          <w:szCs w:val="24"/>
        </w:rPr>
        <w:t>Xantus’s</w:t>
      </w:r>
      <w:proofErr w:type="spellEnd"/>
      <w:r>
        <w:rPr>
          <w:rFonts w:ascii="Times New Roman" w:eastAsia="Times New Roman" w:hAnsi="Times New Roman" w:cs="Times New Roman"/>
          <w:sz w:val="24"/>
          <w:szCs w:val="24"/>
        </w:rPr>
        <w:t xml:space="preserve"> Murrelet (</w:t>
      </w:r>
      <w:proofErr w:type="spellStart"/>
      <w:r>
        <w:rPr>
          <w:rFonts w:ascii="Times New Roman" w:eastAsia="Times New Roman" w:hAnsi="Times New Roman" w:cs="Times New Roman"/>
          <w:sz w:val="24"/>
          <w:szCs w:val="24"/>
        </w:rPr>
        <w:t>Synthliboramphus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hypoleucus</w:t>
      </w:r>
      <w:proofErr w:type="spellEnd"/>
      <w:r>
        <w:rPr>
          <w:rFonts w:ascii="Times New Roman" w:eastAsia="Times New Roman" w:hAnsi="Times New Roman" w:cs="Times New Roman"/>
          <w:sz w:val="24"/>
          <w:szCs w:val="24"/>
        </w:rPr>
        <w:t>) in California. Calif. Dept. of Fish and Game, Habitat Conservation Planning Branch Status Report 2003-03. 96 pp. + appendices.</w:t>
      </w:r>
    </w:p>
    <w:p w14:paraId="41266111" w14:textId="77777777" w:rsidR="00306EC8" w:rsidRDefault="002A1162">
      <w:pPr>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Checkley, D. M., &amp; Barth, J. A. (2009). Patterns and pr</w:t>
      </w:r>
      <w:r>
        <w:rPr>
          <w:rFonts w:ascii="Times New Roman" w:eastAsia="Times New Roman" w:hAnsi="Times New Roman" w:cs="Times New Roman"/>
          <w:sz w:val="24"/>
          <w:szCs w:val="24"/>
        </w:rPr>
        <w:t xml:space="preserve">ocesses in the California Current System. </w:t>
      </w:r>
      <w:r>
        <w:rPr>
          <w:rFonts w:ascii="Times New Roman" w:eastAsia="Times New Roman" w:hAnsi="Times New Roman" w:cs="Times New Roman"/>
          <w:i/>
          <w:sz w:val="24"/>
          <w:szCs w:val="24"/>
        </w:rPr>
        <w:t>Progress in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49–64.</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0000FF"/>
            <w:sz w:val="24"/>
            <w:szCs w:val="24"/>
            <w:u w:val="single"/>
          </w:rPr>
          <w:t>https://doi.org/10.1016/j.pocean.2009.07.028</w:t>
        </w:r>
      </w:hyperlink>
    </w:p>
    <w:p w14:paraId="78669526" w14:textId="77777777" w:rsidR="00306EC8" w:rsidRDefault="002A1162">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w:t>
      </w:r>
      <w:r>
        <w:rPr>
          <w:rFonts w:ascii="Times New Roman" w:eastAsia="Times New Roman" w:hAnsi="Times New Roman" w:cs="Times New Roman"/>
          <w:sz w:val="24"/>
          <w:szCs w:val="24"/>
        </w:rPr>
        <w:t>jerdrum</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Vallée</w:t>
      </w:r>
      <w:proofErr w:type="spellEnd"/>
      <w:r>
        <w:rPr>
          <w:rFonts w:ascii="Times New Roman" w:eastAsia="Times New Roman" w:hAnsi="Times New Roman" w:cs="Times New Roman"/>
          <w:sz w:val="24"/>
          <w:szCs w:val="24"/>
        </w:rPr>
        <w:t>, A. M. J., Clair, C. C. S., Bertram, D. F., Ryder, J. L., &amp; Blackburn, G. S. (2003). Tufted puffin reproduction reveals ocean climate variability. Proceedings of the National Academy of Sciences, 100(16), 9377–9382. https://doi.org/10.1</w:t>
      </w:r>
      <w:r>
        <w:rPr>
          <w:rFonts w:ascii="Times New Roman" w:eastAsia="Times New Roman" w:hAnsi="Times New Roman" w:cs="Times New Roman"/>
          <w:sz w:val="24"/>
          <w:szCs w:val="24"/>
        </w:rPr>
        <w:t>073/pnas.1133383100</w:t>
      </w:r>
    </w:p>
    <w:p w14:paraId="1274DA0E" w14:textId="77777777" w:rsidR="00306EC8" w:rsidRDefault="002A116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Harvey, A.L., J.A. Howard, R.R. Robison, D.M. </w:t>
      </w:r>
      <w:proofErr w:type="spellStart"/>
      <w:r>
        <w:rPr>
          <w:rFonts w:ascii="Times New Roman" w:eastAsia="Times New Roman" w:hAnsi="Times New Roman" w:cs="Times New Roman"/>
          <w:sz w:val="24"/>
          <w:szCs w:val="24"/>
        </w:rPr>
        <w:t>Mazurkiewicz</w:t>
      </w:r>
      <w:proofErr w:type="spellEnd"/>
      <w:r>
        <w:rPr>
          <w:rFonts w:ascii="Times New Roman" w:eastAsia="Times New Roman" w:hAnsi="Times New Roman" w:cs="Times New Roman"/>
          <w:sz w:val="24"/>
          <w:szCs w:val="24"/>
        </w:rPr>
        <w:t xml:space="preserve">, M.E. Jacques, S.A. Auer, C.A. Carter, K.W. Barnes, A.A. </w:t>
      </w:r>
      <w:proofErr w:type="spellStart"/>
      <w:r>
        <w:rPr>
          <w:rFonts w:ascii="Times New Roman" w:eastAsia="Times New Roman" w:hAnsi="Times New Roman" w:cs="Times New Roman"/>
          <w:sz w:val="24"/>
          <w:szCs w:val="24"/>
        </w:rPr>
        <w:t>Yamagiwa</w:t>
      </w:r>
      <w:proofErr w:type="spellEnd"/>
      <w:r>
        <w:rPr>
          <w:rFonts w:ascii="Times New Roman" w:eastAsia="Times New Roman" w:hAnsi="Times New Roman" w:cs="Times New Roman"/>
          <w:sz w:val="24"/>
          <w:szCs w:val="24"/>
        </w:rPr>
        <w:t xml:space="preserve"> and S.J. Kim. (2014). Scripps’s Murrelet, Cassin’s Auklet, and Ashy Storm-Petrel reproductive monitoring and re</w:t>
      </w:r>
      <w:r>
        <w:rPr>
          <w:rFonts w:ascii="Times New Roman" w:eastAsia="Times New Roman" w:hAnsi="Times New Roman" w:cs="Times New Roman"/>
          <w:sz w:val="24"/>
          <w:szCs w:val="24"/>
        </w:rPr>
        <w:t>storation activities on Santa Barbara Island, California in 2012. Unpublished report, California Institute of Environmental Studies. 38 pages.</w:t>
      </w:r>
    </w:p>
    <w:p w14:paraId="27DDF952" w14:textId="77777777" w:rsidR="00306EC8" w:rsidRDefault="002A1162">
      <w:pPr>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xml:space="preserve">, J. (2008). Matches and mismatches: Ocean climate, prey phenology and breeding success in a </w:t>
      </w:r>
      <w:proofErr w:type="spellStart"/>
      <w:r>
        <w:rPr>
          <w:rFonts w:ascii="Times New Roman" w:eastAsia="Times New Roman" w:hAnsi="Times New Roman" w:cs="Times New Roman"/>
          <w:sz w:val="24"/>
          <w:szCs w:val="24"/>
        </w:rPr>
        <w:t>zooplanktivor</w:t>
      </w:r>
      <w:r>
        <w:rPr>
          <w:rFonts w:ascii="Times New Roman" w:eastAsia="Times New Roman" w:hAnsi="Times New Roman" w:cs="Times New Roman"/>
          <w:sz w:val="24"/>
          <w:szCs w:val="24"/>
        </w:rPr>
        <w:t>ous</w:t>
      </w:r>
      <w:proofErr w:type="spellEnd"/>
      <w:r>
        <w:rPr>
          <w:rFonts w:ascii="Times New Roman" w:eastAsia="Times New Roman" w:hAnsi="Times New Roman" w:cs="Times New Roman"/>
          <w:sz w:val="24"/>
          <w:szCs w:val="24"/>
        </w:rPr>
        <w:t xml:space="preserve"> seabird.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368</w:t>
      </w:r>
      <w:r>
        <w:rPr>
          <w:rFonts w:ascii="Times New Roman" w:eastAsia="Times New Roman" w:hAnsi="Times New Roman" w:cs="Times New Roman"/>
          <w:sz w:val="24"/>
          <w:szCs w:val="24"/>
        </w:rPr>
        <w:t>, 295–304.</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0000FF"/>
            <w:sz w:val="24"/>
            <w:szCs w:val="24"/>
            <w:u w:val="single"/>
          </w:rPr>
          <w:t>https://doi.org/10.3354/meps07603</w:t>
        </w:r>
      </w:hyperlink>
    </w:p>
    <w:p w14:paraId="09B2750A" w14:textId="77777777" w:rsidR="00306EC8" w:rsidRDefault="002A1162">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Hipfner</w:t>
      </w:r>
      <w:proofErr w:type="spellEnd"/>
      <w:r>
        <w:rPr>
          <w:rFonts w:ascii="Times New Roman" w:eastAsia="Times New Roman" w:hAnsi="Times New Roman" w:cs="Times New Roman"/>
          <w:sz w:val="24"/>
          <w:szCs w:val="24"/>
        </w:rPr>
        <w:t>, J. M. (2012). Effects of Sea-surface Temperature</w:t>
      </w:r>
      <w:r>
        <w:rPr>
          <w:rFonts w:ascii="Times New Roman" w:eastAsia="Times New Roman" w:hAnsi="Times New Roman" w:cs="Times New Roman"/>
          <w:sz w:val="24"/>
          <w:szCs w:val="24"/>
        </w:rPr>
        <w:t xml:space="preserve"> on Egg Size and Clutch Size in the Glaucous-winged Gull. Waterbirds, 35(3), 430–436. https://doi.org/10.1675/063.035.0307</w:t>
      </w:r>
    </w:p>
    <w:p w14:paraId="1E40C798" w14:textId="77777777" w:rsidR="00306EC8" w:rsidRDefault="002A1162">
      <w:pPr>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Mallory, M. L., Robinson, S. A., Hebert, C. E., &amp; Forbes, M. R. (2010). Seabirds as indicators of aquatic ecosystem conditions: A cas</w:t>
      </w:r>
      <w:r>
        <w:rPr>
          <w:rFonts w:ascii="Times New Roman" w:eastAsia="Times New Roman" w:hAnsi="Times New Roman" w:cs="Times New Roman"/>
          <w:sz w:val="24"/>
          <w:szCs w:val="24"/>
        </w:rPr>
        <w:t xml:space="preserve">e for gathering multiple proxies of seabird health. </w:t>
      </w:r>
      <w:r>
        <w:rPr>
          <w:rFonts w:ascii="Times New Roman" w:eastAsia="Times New Roman" w:hAnsi="Times New Roman" w:cs="Times New Roman"/>
          <w:i/>
          <w:sz w:val="24"/>
          <w:szCs w:val="24"/>
        </w:rPr>
        <w:t>Marine Pollution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60</w:t>
      </w:r>
      <w:r>
        <w:rPr>
          <w:rFonts w:ascii="Times New Roman" w:eastAsia="Times New Roman" w:hAnsi="Times New Roman" w:cs="Times New Roman"/>
          <w:sz w:val="24"/>
          <w:szCs w:val="24"/>
        </w:rPr>
        <w:t>(1), 7–12.</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0000FF"/>
            <w:sz w:val="24"/>
            <w:szCs w:val="24"/>
            <w:u w:val="single"/>
          </w:rPr>
          <w:t>https://doi.org/10.1016/j.marp</w:t>
        </w:r>
        <w:r>
          <w:rPr>
            <w:rFonts w:ascii="Times New Roman" w:eastAsia="Times New Roman" w:hAnsi="Times New Roman" w:cs="Times New Roman"/>
            <w:color w:val="0000FF"/>
            <w:sz w:val="24"/>
            <w:szCs w:val="24"/>
            <w:u w:val="single"/>
          </w:rPr>
          <w:t>olbul.2009.08.024</w:t>
        </w:r>
      </w:hyperlink>
    </w:p>
    <w:p w14:paraId="3635C638" w14:textId="77777777" w:rsidR="00306EC8" w:rsidRDefault="002A116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K., </w:t>
      </w:r>
      <w:proofErr w:type="spellStart"/>
      <w:r>
        <w:rPr>
          <w:rFonts w:ascii="Times New Roman" w:eastAsia="Times New Roman" w:hAnsi="Times New Roman" w:cs="Times New Roman"/>
          <w:sz w:val="24"/>
          <w:szCs w:val="24"/>
        </w:rPr>
        <w:t>Winnett</w:t>
      </w:r>
      <w:proofErr w:type="spellEnd"/>
      <w:r>
        <w:rPr>
          <w:rFonts w:ascii="Times New Roman" w:eastAsia="Times New Roman" w:hAnsi="Times New Roman" w:cs="Times New Roman"/>
          <w:sz w:val="24"/>
          <w:szCs w:val="24"/>
        </w:rPr>
        <w:t xml:space="preserve">-Murray, K., &amp; Hunt, G. (1980). Egg Neglect in </w:t>
      </w:r>
      <w:proofErr w:type="spellStart"/>
      <w:r>
        <w:rPr>
          <w:rFonts w:ascii="Times New Roman" w:eastAsia="Times New Roman" w:hAnsi="Times New Roman" w:cs="Times New Roman"/>
          <w:sz w:val="24"/>
          <w:szCs w:val="24"/>
        </w:rPr>
        <w:t>Xantus</w:t>
      </w:r>
      <w:proofErr w:type="spellEnd"/>
      <w:r>
        <w:rPr>
          <w:rFonts w:ascii="Times New Roman" w:eastAsia="Times New Roman" w:hAnsi="Times New Roman" w:cs="Times New Roman"/>
          <w:sz w:val="24"/>
          <w:szCs w:val="24"/>
        </w:rPr>
        <w:t xml:space="preserve">' Murrelet. Proceedings of the Colonial Waterbird Group, 3, 186-195. Retrieved March 17, 2021, from </w:t>
      </w:r>
      <w:proofErr w:type="gramStart"/>
      <w:r>
        <w:rPr>
          <w:rFonts w:ascii="Times New Roman" w:eastAsia="Times New Roman" w:hAnsi="Times New Roman" w:cs="Times New Roman"/>
          <w:sz w:val="24"/>
          <w:szCs w:val="24"/>
        </w:rPr>
        <w:t>http://www.jstor.org/stable/4626713</w:t>
      </w:r>
      <w:proofErr w:type="gramEnd"/>
    </w:p>
    <w:p w14:paraId="48022E6E" w14:textId="77777777" w:rsidR="00306EC8" w:rsidRDefault="002A116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K. G., </w:t>
      </w:r>
      <w:proofErr w:type="spellStart"/>
      <w:r>
        <w:rPr>
          <w:rFonts w:ascii="Times New Roman" w:eastAsia="Times New Roman" w:hAnsi="Times New Roman" w:cs="Times New Roman"/>
          <w:sz w:val="24"/>
          <w:szCs w:val="24"/>
        </w:rPr>
        <w:t>Winnett</w:t>
      </w:r>
      <w:proofErr w:type="spellEnd"/>
      <w:r>
        <w:rPr>
          <w:rFonts w:ascii="Times New Roman" w:eastAsia="Times New Roman" w:hAnsi="Times New Roman" w:cs="Times New Roman"/>
          <w:sz w:val="24"/>
          <w:szCs w:val="24"/>
        </w:rPr>
        <w:t>-Murray, K., Eppley, Z. A.</w:t>
      </w:r>
      <w:r>
        <w:rPr>
          <w:rFonts w:ascii="Times New Roman" w:eastAsia="Times New Roman" w:hAnsi="Times New Roman" w:cs="Times New Roman"/>
          <w:sz w:val="24"/>
          <w:szCs w:val="24"/>
        </w:rPr>
        <w:t xml:space="preserve">, Hunt, G. L., &amp; Schwartz, D. B. (1983). Breeding Biology of the </w:t>
      </w:r>
      <w:proofErr w:type="spellStart"/>
      <w:r>
        <w:rPr>
          <w:rFonts w:ascii="Times New Roman" w:eastAsia="Times New Roman" w:hAnsi="Times New Roman" w:cs="Times New Roman"/>
          <w:sz w:val="24"/>
          <w:szCs w:val="24"/>
        </w:rPr>
        <w:t>Xantus</w:t>
      </w:r>
      <w:proofErr w:type="spellEnd"/>
      <w:r>
        <w:rPr>
          <w:rFonts w:ascii="Times New Roman" w:eastAsia="Times New Roman" w:hAnsi="Times New Roman" w:cs="Times New Roman"/>
          <w:sz w:val="24"/>
          <w:szCs w:val="24"/>
        </w:rPr>
        <w:t>’ Murrelet. The Condor, 85(1), 12–21. https://doi.org/10.2307/1367880</w:t>
      </w:r>
    </w:p>
    <w:p w14:paraId="16BC14DE" w14:textId="77777777" w:rsidR="00306EC8" w:rsidRDefault="002A116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Piatt, I., &amp; </w:t>
      </w:r>
      <w:proofErr w:type="spellStart"/>
      <w:r>
        <w:rPr>
          <w:rFonts w:ascii="Times New Roman" w:eastAsia="Times New Roman" w:hAnsi="Times New Roman" w:cs="Times New Roman"/>
          <w:sz w:val="24"/>
          <w:szCs w:val="24"/>
        </w:rPr>
        <w:t>Sydeman</w:t>
      </w:r>
      <w:proofErr w:type="spellEnd"/>
      <w:r>
        <w:rPr>
          <w:rFonts w:ascii="Times New Roman" w:eastAsia="Times New Roman" w:hAnsi="Times New Roman" w:cs="Times New Roman"/>
          <w:sz w:val="24"/>
          <w:szCs w:val="24"/>
        </w:rPr>
        <w:t xml:space="preserve">, W. (2007). Seabirds as indicators of marine ecosystems. Marine Ecology Progress Series, 352, </w:t>
      </w:r>
      <w:r>
        <w:rPr>
          <w:rFonts w:ascii="Times New Roman" w:eastAsia="Times New Roman" w:hAnsi="Times New Roman" w:cs="Times New Roman"/>
          <w:sz w:val="24"/>
          <w:szCs w:val="24"/>
        </w:rPr>
        <w:t>199–204. https://doi.org/10.3354/meps07070</w:t>
      </w:r>
    </w:p>
    <w:p w14:paraId="4879597F" w14:textId="77777777" w:rsidR="00306EC8" w:rsidRDefault="002A1162">
      <w:pPr>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Piatt, J. F., Harding, A. M. A., Shultz, M., </w:t>
      </w:r>
      <w:proofErr w:type="spellStart"/>
      <w:r>
        <w:rPr>
          <w:rFonts w:ascii="Times New Roman" w:eastAsia="Times New Roman" w:hAnsi="Times New Roman" w:cs="Times New Roman"/>
          <w:sz w:val="24"/>
          <w:szCs w:val="24"/>
        </w:rPr>
        <w:t>Speckman</w:t>
      </w:r>
      <w:proofErr w:type="spellEnd"/>
      <w:r>
        <w:rPr>
          <w:rFonts w:ascii="Times New Roman" w:eastAsia="Times New Roman" w:hAnsi="Times New Roman" w:cs="Times New Roman"/>
          <w:sz w:val="24"/>
          <w:szCs w:val="24"/>
        </w:rPr>
        <w:t>, S. G., van Pelt, T. I., Drew, G. S., &amp; Kettle, A. B. (2007). Seabirds as indicators of marine food supplies: Cairns revisited. Marine Ecology Progress Series, 352, 221–234. https://doi.org/10.3354/meps</w:t>
      </w:r>
      <w:r>
        <w:rPr>
          <w:rFonts w:ascii="Times New Roman" w:eastAsia="Times New Roman" w:hAnsi="Times New Roman" w:cs="Times New Roman"/>
          <w:sz w:val="24"/>
          <w:szCs w:val="24"/>
        </w:rPr>
        <w:t>07078</w:t>
      </w:r>
    </w:p>
    <w:p w14:paraId="726B3699" w14:textId="77777777" w:rsidR="00306EC8" w:rsidRDefault="002A116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 J. E., </w:t>
      </w:r>
      <w:proofErr w:type="spellStart"/>
      <w:r>
        <w:rPr>
          <w:rFonts w:ascii="Times New Roman" w:eastAsia="Times New Roman" w:hAnsi="Times New Roman" w:cs="Times New Roman"/>
          <w:sz w:val="24"/>
          <w:szCs w:val="24"/>
        </w:rPr>
        <w:t>Sydeman</w:t>
      </w:r>
      <w:proofErr w:type="spellEnd"/>
      <w:r>
        <w:rPr>
          <w:rFonts w:ascii="Times New Roman" w:eastAsia="Times New Roman" w:hAnsi="Times New Roman" w:cs="Times New Roman"/>
          <w:sz w:val="24"/>
          <w:szCs w:val="24"/>
        </w:rPr>
        <w:t xml:space="preserve">, W. J., &amp; Martin, P. L. (2005). </w:t>
      </w:r>
      <w:proofErr w:type="spellStart"/>
      <w:r>
        <w:rPr>
          <w:rFonts w:ascii="Times New Roman" w:eastAsia="Times New Roman" w:hAnsi="Times New Roman" w:cs="Times New Roman"/>
          <w:sz w:val="24"/>
          <w:szCs w:val="24"/>
        </w:rPr>
        <w:t>Xantus's</w:t>
      </w:r>
      <w:proofErr w:type="spellEnd"/>
      <w:r>
        <w:rPr>
          <w:rFonts w:ascii="Times New Roman" w:eastAsia="Times New Roman" w:hAnsi="Times New Roman" w:cs="Times New Roman"/>
          <w:sz w:val="24"/>
          <w:szCs w:val="24"/>
        </w:rPr>
        <w:t xml:space="preserve"> Murrelet breeding relative to prey abundance and oceanographic conditions in the Southern California Bight. https://www.marineornithology.org/PDF/33_2/33_2_115-121.pdf</w:t>
      </w:r>
    </w:p>
    <w:p w14:paraId="161A8724" w14:textId="77777777" w:rsidR="00306EC8" w:rsidRDefault="002A1162">
      <w:pPr>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Sealy, S. G. (1975).</w:t>
      </w:r>
      <w:r>
        <w:rPr>
          <w:rFonts w:ascii="Times New Roman" w:eastAsia="Times New Roman" w:hAnsi="Times New Roman" w:cs="Times New Roman"/>
          <w:sz w:val="24"/>
          <w:szCs w:val="24"/>
        </w:rPr>
        <w:t xml:space="preserve"> Egg Size of Murrelets. </w:t>
      </w:r>
      <w:r>
        <w:rPr>
          <w:rFonts w:ascii="Times New Roman" w:eastAsia="Times New Roman" w:hAnsi="Times New Roman" w:cs="Times New Roman"/>
          <w:i/>
          <w:sz w:val="24"/>
          <w:szCs w:val="24"/>
        </w:rPr>
        <w:t>The Condor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77</w:t>
      </w:r>
      <w:r>
        <w:rPr>
          <w:rFonts w:ascii="Times New Roman" w:eastAsia="Times New Roman" w:hAnsi="Times New Roman" w:cs="Times New Roman"/>
          <w:sz w:val="24"/>
          <w:szCs w:val="24"/>
        </w:rPr>
        <w:t>(4), 500.</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0000FF"/>
            <w:sz w:val="24"/>
            <w:szCs w:val="24"/>
            <w:u w:val="single"/>
          </w:rPr>
          <w:t>https://doi.org/10.2307/1366104</w:t>
        </w:r>
      </w:hyperlink>
    </w:p>
    <w:p w14:paraId="12BF37CA" w14:textId="77777777" w:rsidR="00306EC8" w:rsidRDefault="002A1162">
      <w:pPr>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Sydeman</w:t>
      </w:r>
      <w:proofErr w:type="spellEnd"/>
      <w:r>
        <w:rPr>
          <w:rFonts w:ascii="Times New Roman" w:eastAsia="Times New Roman" w:hAnsi="Times New Roman" w:cs="Times New Roman"/>
          <w:sz w:val="24"/>
          <w:szCs w:val="24"/>
        </w:rPr>
        <w:t xml:space="preserve">, W., Thompson, S., &amp; </w:t>
      </w:r>
      <w:proofErr w:type="spellStart"/>
      <w:r>
        <w:rPr>
          <w:rFonts w:ascii="Times New Roman" w:eastAsia="Times New Roman" w:hAnsi="Times New Roman" w:cs="Times New Roman"/>
          <w:sz w:val="24"/>
          <w:szCs w:val="24"/>
        </w:rPr>
        <w:t>Kitaysky</w:t>
      </w:r>
      <w:proofErr w:type="spellEnd"/>
      <w:r>
        <w:rPr>
          <w:rFonts w:ascii="Times New Roman" w:eastAsia="Times New Roman" w:hAnsi="Times New Roman" w:cs="Times New Roman"/>
          <w:sz w:val="24"/>
          <w:szCs w:val="24"/>
        </w:rPr>
        <w:t>, A. (2012). Seabirds and climate cha</w:t>
      </w:r>
      <w:r>
        <w:rPr>
          <w:rFonts w:ascii="Times New Roman" w:eastAsia="Times New Roman" w:hAnsi="Times New Roman" w:cs="Times New Roman"/>
          <w:sz w:val="24"/>
          <w:szCs w:val="24"/>
        </w:rPr>
        <w:t xml:space="preserve">nge: Roadmap for the future. </w:t>
      </w:r>
      <w:r>
        <w:rPr>
          <w:rFonts w:ascii="Times New Roman" w:eastAsia="Times New Roman" w:hAnsi="Times New Roman" w:cs="Times New Roman"/>
          <w:i/>
          <w:sz w:val="24"/>
          <w:szCs w:val="24"/>
        </w:rPr>
        <w:t>Marine Ecology Progress Series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454</w:t>
      </w:r>
      <w:r>
        <w:rPr>
          <w:rFonts w:ascii="Times New Roman" w:eastAsia="Times New Roman" w:hAnsi="Times New Roman" w:cs="Times New Roman"/>
          <w:sz w:val="24"/>
          <w:szCs w:val="24"/>
        </w:rPr>
        <w:t>, 107–117.</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0000FF"/>
            <w:sz w:val="24"/>
            <w:szCs w:val="24"/>
            <w:u w:val="single"/>
          </w:rPr>
          <w:t>https://doi.org/10.3354/meps09806</w:t>
        </w:r>
      </w:hyperlink>
    </w:p>
    <w:p w14:paraId="4CCBED57" w14:textId="77777777" w:rsidR="00306EC8" w:rsidRDefault="002A1162">
      <w:pPr>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Williams, Tony D. (2005). Mechanisms Unde</w:t>
      </w:r>
      <w:r>
        <w:rPr>
          <w:rFonts w:ascii="Times New Roman" w:eastAsia="Times New Roman" w:hAnsi="Times New Roman" w:cs="Times New Roman"/>
          <w:sz w:val="24"/>
          <w:szCs w:val="24"/>
        </w:rPr>
        <w:t xml:space="preserve">rlying the Costs of Egg Production. </w:t>
      </w:r>
      <w:proofErr w:type="spellStart"/>
      <w:r>
        <w:rPr>
          <w:rFonts w:ascii="Times New Roman" w:eastAsia="Times New Roman" w:hAnsi="Times New Roman" w:cs="Times New Roman"/>
          <w:i/>
          <w:sz w:val="24"/>
          <w:szCs w:val="24"/>
        </w:rPr>
        <w:t>BioScience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(1), 39.</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0000FF"/>
            <w:sz w:val="24"/>
            <w:szCs w:val="24"/>
            <w:u w:val="single"/>
          </w:rPr>
          <w:t>https://doi.org/10.1641</w:t>
        </w:r>
        <w:r>
          <w:rPr>
            <w:rFonts w:ascii="Times New Roman" w:eastAsia="Times New Roman" w:hAnsi="Times New Roman" w:cs="Times New Roman"/>
            <w:color w:val="0000FF"/>
            <w:sz w:val="24"/>
            <w:szCs w:val="24"/>
            <w:u w:val="single"/>
          </w:rPr>
          <w:t>/0006-3568(2005)055[0039:MUTCOE]2.0.CO;2</w:t>
        </w:r>
      </w:hyperlink>
    </w:p>
    <w:p w14:paraId="465CFBD8" w14:textId="77777777" w:rsidR="00306EC8" w:rsidRDefault="002A1162">
      <w:pPr>
        <w:ind w:left="720" w:hanging="720"/>
        <w:rPr>
          <w:rFonts w:ascii="Times New Roman" w:eastAsia="Times New Roman" w:hAnsi="Times New Roman" w:cs="Times New Roman"/>
          <w:sz w:val="24"/>
          <w:szCs w:val="24"/>
        </w:rPr>
      </w:pPr>
      <w:r>
        <w:rPr>
          <w:rFonts w:ascii="Calibri" w:eastAsia="Calibri" w:hAnsi="Calibri" w:cs="Calibri"/>
          <w:sz w:val="24"/>
          <w:szCs w:val="24"/>
        </w:rPr>
        <w:t xml:space="preserve"> </w:t>
      </w:r>
    </w:p>
    <w:sectPr w:rsidR="00306EC8">
      <w:footerReference w:type="default" r:id="rId31"/>
      <w:footerReference w:type="first" r:id="rId32"/>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Sarah Converse" w:date="2021-03-20T15:21:00Z" w:initials="SC">
    <w:p w14:paraId="6FDF7D66" w14:textId="7F46D51B" w:rsidR="00312110" w:rsidRDefault="00312110">
      <w:pPr>
        <w:pStyle w:val="CommentText"/>
      </w:pPr>
      <w:r>
        <w:rPr>
          <w:rStyle w:val="CommentReference"/>
        </w:rPr>
        <w:annotationRef/>
      </w:r>
      <w:proofErr w:type="gramStart"/>
      <w:r>
        <w:t>I’ve</w:t>
      </w:r>
      <w:proofErr w:type="gramEnd"/>
      <w:r>
        <w:t xml:space="preserve"> suggested restructuring these paragraphs a bit so that the paragraphs follow a clear topic sentence. Before it might have been too much in the paragraph, i.e., both murrelets generally, SBI, and murrelets at SBI.</w:t>
      </w:r>
    </w:p>
  </w:comment>
  <w:comment w:id="51" w:author="Sarah Converse" w:date="2021-03-20T15:42:00Z" w:initials="SC">
    <w:p w14:paraId="07701FAB" w14:textId="59FE73FC" w:rsidR="00481FAE" w:rsidRDefault="00481FAE">
      <w:pPr>
        <w:pStyle w:val="CommentText"/>
      </w:pPr>
      <w:r>
        <w:rPr>
          <w:rStyle w:val="CommentReference"/>
        </w:rPr>
        <w:annotationRef/>
      </w:r>
      <w:r>
        <w:t xml:space="preserve">I think “site” would confuse most readers, I think “nest” is simpler and clear. </w:t>
      </w:r>
    </w:p>
  </w:comment>
  <w:comment w:id="87" w:author="Sarah Converse" w:date="2021-03-20T15:47:00Z" w:initials="SC">
    <w:p w14:paraId="62B903EF" w14:textId="357B3204" w:rsidR="00481FAE" w:rsidRDefault="00481FAE">
      <w:pPr>
        <w:pStyle w:val="CommentText"/>
      </w:pPr>
      <w:r>
        <w:rPr>
          <w:rStyle w:val="CommentReference"/>
        </w:rPr>
        <w:annotationRef/>
      </w:r>
      <w:r>
        <w:t xml:space="preserve">Having this line means you </w:t>
      </w:r>
      <w:proofErr w:type="gramStart"/>
      <w:r>
        <w:t>don’t</w:t>
      </w:r>
      <w:proofErr w:type="gramEnd"/>
      <w:r>
        <w:t xml:space="preserve"> need the top line. </w:t>
      </w:r>
    </w:p>
  </w:comment>
  <w:comment w:id="92" w:author="Sarah Converse" w:date="2021-03-20T15:49:00Z" w:initials="SC">
    <w:p w14:paraId="27839114" w14:textId="4104EB17" w:rsidR="00481FAE" w:rsidRDefault="00481FAE">
      <w:pPr>
        <w:pStyle w:val="CommentText"/>
      </w:pPr>
      <w:r>
        <w:rPr>
          <w:rStyle w:val="CommentReference"/>
        </w:rPr>
        <w:annotationRef/>
      </w:r>
      <w:r>
        <w:t>If the two outliers in plot “LC” were in the same nests but measured at different times (</w:t>
      </w:r>
      <w:proofErr w:type="gramStart"/>
      <w:r>
        <w:t>by definition since</w:t>
      </w:r>
      <w:proofErr w:type="gramEnd"/>
      <w:r>
        <w:t xml:space="preserve"> we know their egg order) I would expect the measurements are correct, which would be very interesting.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DF7D66" w15:done="0"/>
  <w15:commentEx w15:paraId="07701FAB" w15:done="0"/>
  <w15:commentEx w15:paraId="62B903EF" w15:done="0"/>
  <w15:commentEx w15:paraId="278391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9172" w16cex:dateUtc="2021-03-20T22:21:00Z"/>
  <w16cex:commentExtensible w16cex:durableId="24009667" w16cex:dateUtc="2021-03-20T22:42:00Z"/>
  <w16cex:commentExtensible w16cex:durableId="240097A5" w16cex:dateUtc="2021-03-20T22:47:00Z"/>
  <w16cex:commentExtensible w16cex:durableId="240097FE" w16cex:dateUtc="2021-03-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DF7D66" w16cid:durableId="24009172"/>
  <w16cid:commentId w16cid:paraId="07701FAB" w16cid:durableId="24009667"/>
  <w16cid:commentId w16cid:paraId="62B903EF" w16cid:durableId="240097A5"/>
  <w16cid:commentId w16cid:paraId="27839114" w16cid:durableId="24009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40061" w14:textId="77777777" w:rsidR="002A1162" w:rsidRDefault="002A1162">
      <w:pPr>
        <w:spacing w:line="240" w:lineRule="auto"/>
      </w:pPr>
      <w:r>
        <w:separator/>
      </w:r>
    </w:p>
  </w:endnote>
  <w:endnote w:type="continuationSeparator" w:id="0">
    <w:p w14:paraId="645B8273" w14:textId="77777777" w:rsidR="002A1162" w:rsidRDefault="002A1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8F7A3" w14:textId="77777777" w:rsidR="00306EC8" w:rsidRDefault="002A1162">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741CD7">
      <w:rPr>
        <w:rFonts w:ascii="Times New Roman" w:eastAsia="Times New Roman" w:hAnsi="Times New Roman" w:cs="Times New Roman"/>
      </w:rPr>
      <w:fldChar w:fldCharType="separate"/>
    </w:r>
    <w:r w:rsidR="00741CD7">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9D7C1" w14:textId="77777777" w:rsidR="00306EC8" w:rsidRDefault="00306E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8EF23" w14:textId="77777777" w:rsidR="002A1162" w:rsidRDefault="002A1162">
      <w:pPr>
        <w:spacing w:line="240" w:lineRule="auto"/>
      </w:pPr>
      <w:r>
        <w:separator/>
      </w:r>
    </w:p>
  </w:footnote>
  <w:footnote w:type="continuationSeparator" w:id="0">
    <w:p w14:paraId="2F60E2E1" w14:textId="77777777" w:rsidR="002A1162" w:rsidRDefault="002A1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1ED"/>
    <w:multiLevelType w:val="multilevel"/>
    <w:tmpl w:val="E2EE5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E4D92"/>
    <w:multiLevelType w:val="multilevel"/>
    <w:tmpl w:val="4F525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F5590"/>
    <w:multiLevelType w:val="multilevel"/>
    <w:tmpl w:val="79B0B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811F20"/>
    <w:multiLevelType w:val="multilevel"/>
    <w:tmpl w:val="AD0A0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Converse">
    <w15:presenceInfo w15:providerId="Windows Live" w15:userId="8ca50570a8e63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C8"/>
    <w:rsid w:val="002A1162"/>
    <w:rsid w:val="00306EC8"/>
    <w:rsid w:val="00312110"/>
    <w:rsid w:val="00481FAE"/>
    <w:rsid w:val="00741CD7"/>
    <w:rsid w:val="009C0231"/>
    <w:rsid w:val="00DC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9F71"/>
  <w15:docId w15:val="{F330E497-9605-41C2-89A7-2A0B021F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41CD7"/>
    <w:rPr>
      <w:sz w:val="16"/>
      <w:szCs w:val="16"/>
    </w:rPr>
  </w:style>
  <w:style w:type="paragraph" w:styleId="CommentText">
    <w:name w:val="annotation text"/>
    <w:basedOn w:val="Normal"/>
    <w:link w:val="CommentTextChar"/>
    <w:uiPriority w:val="99"/>
    <w:semiHidden/>
    <w:unhideWhenUsed/>
    <w:rsid w:val="00741CD7"/>
    <w:pPr>
      <w:spacing w:line="240" w:lineRule="auto"/>
    </w:pPr>
    <w:rPr>
      <w:sz w:val="20"/>
      <w:szCs w:val="20"/>
    </w:rPr>
  </w:style>
  <w:style w:type="character" w:customStyle="1" w:styleId="CommentTextChar">
    <w:name w:val="Comment Text Char"/>
    <w:basedOn w:val="DefaultParagraphFont"/>
    <w:link w:val="CommentText"/>
    <w:uiPriority w:val="99"/>
    <w:semiHidden/>
    <w:rsid w:val="00741CD7"/>
    <w:rPr>
      <w:sz w:val="20"/>
      <w:szCs w:val="20"/>
    </w:rPr>
  </w:style>
  <w:style w:type="paragraph" w:styleId="CommentSubject">
    <w:name w:val="annotation subject"/>
    <w:basedOn w:val="CommentText"/>
    <w:next w:val="CommentText"/>
    <w:link w:val="CommentSubjectChar"/>
    <w:uiPriority w:val="99"/>
    <w:semiHidden/>
    <w:unhideWhenUsed/>
    <w:rsid w:val="00741CD7"/>
    <w:rPr>
      <w:b/>
      <w:bCs/>
    </w:rPr>
  </w:style>
  <w:style w:type="character" w:customStyle="1" w:styleId="CommentSubjectChar">
    <w:name w:val="Comment Subject Char"/>
    <w:basedOn w:val="CommentTextChar"/>
    <w:link w:val="CommentSubject"/>
    <w:uiPriority w:val="99"/>
    <w:semiHidden/>
    <w:rsid w:val="00741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5751/ACE-01118-120216" TargetMode="External"/><Relationship Id="rId26" Type="http://schemas.openxmlformats.org/officeDocument/2006/relationships/hyperlink" Target="https://doi.org/10.2307/1366104" TargetMode="External"/><Relationship Id="rId3" Type="http://schemas.openxmlformats.org/officeDocument/2006/relationships/settings" Target="settings.xml"/><Relationship Id="rId21" Type="http://schemas.openxmlformats.org/officeDocument/2006/relationships/hyperlink" Target="https://doi.org/10.3354/meps07603"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5751/ACE-01118-120216" TargetMode="External"/><Relationship Id="rId25" Type="http://schemas.openxmlformats.org/officeDocument/2006/relationships/hyperlink" Target="https://doi.org/10.2307/136610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54/meps09813" TargetMode="External"/><Relationship Id="rId20" Type="http://schemas.openxmlformats.org/officeDocument/2006/relationships/hyperlink" Target="https://doi.org/10.1016/j.pocean.2009.07.028" TargetMode="External"/><Relationship Id="rId29" Type="http://schemas.openxmlformats.org/officeDocument/2006/relationships/hyperlink" Target="https://doi.org/10.1641/0006-3568(2005)055%5b0039:MUTCOE%5d2.0.CO;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marpolbul.2009.08.02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3354/meps09813" TargetMode="External"/><Relationship Id="rId23" Type="http://schemas.openxmlformats.org/officeDocument/2006/relationships/hyperlink" Target="https://doi.org/10.1016/j.marpolbul.2009.08.024" TargetMode="External"/><Relationship Id="rId28" Type="http://schemas.openxmlformats.org/officeDocument/2006/relationships/hyperlink" Target="https://doi.org/10.3354/meps09806" TargetMode="External"/><Relationship Id="rId10" Type="http://schemas.microsoft.com/office/2018/08/relationships/commentsExtensible" Target="commentsExtensible.xml"/><Relationship Id="rId19" Type="http://schemas.openxmlformats.org/officeDocument/2006/relationships/hyperlink" Target="https://doi.org/10.1016/j.pocean.2009.07.028" TargetMode="External"/><Relationship Id="rId31"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3354/meps07603" TargetMode="External"/><Relationship Id="rId27" Type="http://schemas.openxmlformats.org/officeDocument/2006/relationships/hyperlink" Target="https://doi.org/10.3354/meps09806" TargetMode="External"/><Relationship Id="rId30" Type="http://schemas.openxmlformats.org/officeDocument/2006/relationships/hyperlink" Target="https://doi.org/10.1641/0006-3568(2005)055%5b0039:MUTCOE%5d2.0.CO;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Converse</cp:lastModifiedBy>
  <cp:revision>2</cp:revision>
  <dcterms:created xsi:type="dcterms:W3CDTF">2021-03-20T22:07:00Z</dcterms:created>
  <dcterms:modified xsi:type="dcterms:W3CDTF">2021-03-20T22:58:00Z</dcterms:modified>
</cp:coreProperties>
</file>