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7ED" w14:textId="42B50208" w:rsidR="00117F54" w:rsidRDefault="00101420" w:rsidP="00AE4D18">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6700BF7E" wp14:editId="15C41DFB">
                <wp:simplePos x="0" y="0"/>
                <wp:positionH relativeFrom="column">
                  <wp:posOffset>8001460</wp:posOffset>
                </wp:positionH>
                <wp:positionV relativeFrom="paragraph">
                  <wp:posOffset>431700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oel="http://schemas.microsoft.com/office/2019/extlst">
            <w:pict>
              <v:shapetype w14:anchorId="505A27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29.35pt;margin-top:3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">
                <v:imagedata r:id="rId9" o:title=""/>
              </v:shape>
            </w:pict>
          </mc:Fallback>
        </mc:AlternateContent>
      </w:r>
    </w:p>
    <w:p w14:paraId="0E935B1F" w14:textId="77777777" w:rsidR="00121F09" w:rsidRDefault="00121F09" w:rsidP="00AE4D18">
      <w:pPr>
        <w:spacing w:line="360" w:lineRule="auto"/>
        <w:jc w:val="both"/>
        <w:rPr>
          <w:rFonts w:ascii="Times New Roman" w:hAnsi="Times New Roman" w:cs="Times New Roman"/>
          <w:b/>
          <w:bCs/>
          <w:sz w:val="28"/>
          <w:szCs w:val="28"/>
        </w:rPr>
      </w:pPr>
    </w:p>
    <w:p w14:paraId="089B6436" w14:textId="77777777" w:rsidR="00117F54" w:rsidRDefault="00117F54" w:rsidP="00AE4D18">
      <w:pPr>
        <w:spacing w:line="360" w:lineRule="auto"/>
        <w:jc w:val="both"/>
        <w:rPr>
          <w:rFonts w:ascii="Times New Roman" w:hAnsi="Times New Roman" w:cs="Times New Roman"/>
          <w:b/>
          <w:bCs/>
          <w:sz w:val="28"/>
          <w:szCs w:val="28"/>
        </w:rPr>
      </w:pPr>
    </w:p>
    <w:p w14:paraId="561299CC" w14:textId="0B95B05C" w:rsidR="001D0E0A" w:rsidRDefault="008D203C" w:rsidP="00AE4D18">
      <w:pPr>
        <w:spacing w:line="360" w:lineRule="auto"/>
        <w:jc w:val="both"/>
        <w:rPr>
          <w:rFonts w:ascii="Times New Roman" w:hAnsi="Times New Roman" w:cs="Times New Roman"/>
          <w:b/>
          <w:bCs/>
          <w:sz w:val="28"/>
          <w:szCs w:val="28"/>
        </w:rPr>
      </w:pPr>
      <w:r w:rsidRPr="29674D5B">
        <w:rPr>
          <w:rFonts w:ascii="Times New Roman" w:hAnsi="Times New Roman" w:cs="Times New Roman"/>
          <w:b/>
          <w:bCs/>
          <w:sz w:val="28"/>
          <w:szCs w:val="28"/>
        </w:rPr>
        <w:t xml:space="preserve">THE ROLE OF COMMUNAL ROOSTING IN FORAGING </w:t>
      </w:r>
      <w:r w:rsidR="00352FAD">
        <w:rPr>
          <w:rFonts w:ascii="Times New Roman" w:hAnsi="Times New Roman" w:cs="Times New Roman"/>
          <w:b/>
          <w:bCs/>
          <w:sz w:val="28"/>
          <w:szCs w:val="28"/>
        </w:rPr>
        <w:t>BEHAVIOR</w:t>
      </w:r>
      <w:r w:rsidR="00352FAD" w:rsidRPr="29674D5B">
        <w:rPr>
          <w:rFonts w:ascii="Times New Roman" w:hAnsi="Times New Roman" w:cs="Times New Roman"/>
          <w:b/>
          <w:bCs/>
          <w:sz w:val="28"/>
          <w:szCs w:val="28"/>
        </w:rPr>
        <w:t xml:space="preserve"> </w:t>
      </w:r>
      <w:r w:rsidRPr="29674D5B">
        <w:rPr>
          <w:rFonts w:ascii="Times New Roman" w:hAnsi="Times New Roman" w:cs="Times New Roman"/>
          <w:b/>
          <w:bCs/>
          <w:sz w:val="28"/>
          <w:szCs w:val="28"/>
        </w:rPr>
        <w:t xml:space="preserve">OF </w:t>
      </w:r>
      <w:r w:rsidR="00AE4D18" w:rsidRPr="29674D5B">
        <w:rPr>
          <w:rFonts w:ascii="Times New Roman" w:hAnsi="Times New Roman" w:cs="Times New Roman"/>
          <w:b/>
          <w:bCs/>
          <w:sz w:val="28"/>
          <w:szCs w:val="28"/>
        </w:rPr>
        <w:t>BIRDS</w:t>
      </w:r>
      <w:r w:rsidR="009856B2">
        <w:rPr>
          <w:rFonts w:ascii="Times New Roman" w:hAnsi="Times New Roman" w:cs="Times New Roman"/>
          <w:b/>
          <w:bCs/>
          <w:sz w:val="28"/>
          <w:szCs w:val="28"/>
        </w:rPr>
        <w:t xml:space="preserve"> </w:t>
      </w:r>
      <w:r w:rsidR="009F0061">
        <w:rPr>
          <w:rFonts w:ascii="Times New Roman" w:hAnsi="Times New Roman" w:cs="Times New Roman"/>
          <w:b/>
          <w:bCs/>
          <w:sz w:val="28"/>
          <w:szCs w:val="28"/>
        </w:rPr>
        <w:t>–</w:t>
      </w:r>
      <w:r w:rsidR="009856B2">
        <w:rPr>
          <w:rFonts w:ascii="Times New Roman" w:hAnsi="Times New Roman" w:cs="Times New Roman"/>
          <w:b/>
          <w:bCs/>
          <w:sz w:val="28"/>
          <w:szCs w:val="28"/>
        </w:rPr>
        <w:t xml:space="preserve"> </w:t>
      </w:r>
      <w:r w:rsidR="009F0061">
        <w:rPr>
          <w:rFonts w:ascii="Times New Roman" w:hAnsi="Times New Roman" w:cs="Times New Roman"/>
          <w:b/>
          <w:bCs/>
          <w:sz w:val="28"/>
          <w:szCs w:val="28"/>
        </w:rPr>
        <w:t>AN APPROACH TO CONSERVATION FROM A SOCIAL LENS</w:t>
      </w:r>
    </w:p>
    <w:p w14:paraId="19EF9137" w14:textId="77777777" w:rsidR="00117F54" w:rsidRDefault="00117F54" w:rsidP="00AE4D18">
      <w:pPr>
        <w:spacing w:line="360" w:lineRule="auto"/>
        <w:jc w:val="both"/>
        <w:rPr>
          <w:rFonts w:ascii="Times New Roman" w:hAnsi="Times New Roman" w:cs="Times New Roman"/>
          <w:b/>
          <w:bCs/>
          <w:sz w:val="28"/>
          <w:szCs w:val="28"/>
        </w:rPr>
      </w:pPr>
    </w:p>
    <w:p w14:paraId="3F9FE34C" w14:textId="0DDF9BD8" w:rsidR="00117F54" w:rsidRPr="000C2042" w:rsidRDefault="001022D0" w:rsidP="00D37A21">
      <w:pPr>
        <w:tabs>
          <w:tab w:val="center" w:pos="4680"/>
          <w:tab w:val="left" w:pos="6510"/>
        </w:tabs>
        <w:jc w:val="center"/>
        <w:rPr>
          <w:rFonts w:ascii="Times New Roman" w:hAnsi="Times New Roman" w:cs="Times New Roman"/>
          <w:sz w:val="24"/>
          <w:szCs w:val="24"/>
        </w:rPr>
      </w:pPr>
      <w:r>
        <w:rPr>
          <w:rFonts w:ascii="Times New Roman" w:hAnsi="Times New Roman" w:cs="Times New Roman"/>
          <w:sz w:val="24"/>
          <w:szCs w:val="24"/>
        </w:rPr>
        <w:t>MSc</w:t>
      </w:r>
      <w:r w:rsidR="00D37A21">
        <w:rPr>
          <w:rFonts w:ascii="Times New Roman" w:hAnsi="Times New Roman" w:cs="Times New Roman"/>
          <w:sz w:val="24"/>
          <w:szCs w:val="24"/>
        </w:rPr>
        <w:t>.</w:t>
      </w:r>
      <w:r w:rsidR="00117F54" w:rsidRPr="000C2042">
        <w:rPr>
          <w:rFonts w:ascii="Times New Roman" w:hAnsi="Times New Roman" w:cs="Times New Roman"/>
          <w:sz w:val="24"/>
          <w:szCs w:val="24"/>
        </w:rPr>
        <w:t xml:space="preserve"> research proposal</w:t>
      </w:r>
    </w:p>
    <w:p w14:paraId="73DFBD96" w14:textId="77777777" w:rsidR="00117F54" w:rsidRPr="000C2042" w:rsidRDefault="00117F54" w:rsidP="00117F54">
      <w:pPr>
        <w:jc w:val="center"/>
        <w:rPr>
          <w:rFonts w:ascii="Times New Roman" w:hAnsi="Times New Roman" w:cs="Times New Roman"/>
          <w:sz w:val="24"/>
          <w:szCs w:val="24"/>
        </w:rPr>
      </w:pPr>
    </w:p>
    <w:p w14:paraId="697921AB" w14:textId="77777777" w:rsidR="00117F54" w:rsidRPr="000C2042" w:rsidRDefault="00117F54" w:rsidP="00117F54">
      <w:pPr>
        <w:jc w:val="center"/>
        <w:rPr>
          <w:rFonts w:ascii="Times New Roman" w:hAnsi="Times New Roman" w:cs="Times New Roman"/>
          <w:sz w:val="24"/>
          <w:szCs w:val="24"/>
        </w:rPr>
      </w:pPr>
    </w:p>
    <w:p w14:paraId="670D98D3" w14:textId="1A5474FE"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Submitted by </w:t>
      </w:r>
      <w:r>
        <w:rPr>
          <w:rFonts w:ascii="Times New Roman" w:hAnsi="Times New Roman" w:cs="Times New Roman"/>
          <w:sz w:val="24"/>
          <w:szCs w:val="24"/>
        </w:rPr>
        <w:t>Sandra Cuadros</w:t>
      </w:r>
    </w:p>
    <w:p w14:paraId="0FACD296" w14:textId="77777777" w:rsidR="00117F54" w:rsidRPr="000C2042" w:rsidRDefault="00117F54" w:rsidP="00117F54">
      <w:pPr>
        <w:jc w:val="center"/>
        <w:rPr>
          <w:rFonts w:ascii="Times New Roman" w:hAnsi="Times New Roman" w:cs="Times New Roman"/>
          <w:sz w:val="24"/>
          <w:szCs w:val="24"/>
        </w:rPr>
      </w:pPr>
    </w:p>
    <w:p w14:paraId="74178899" w14:textId="3DB5BEDD"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Supervised by </w:t>
      </w:r>
      <w:r w:rsidRPr="000C2042">
        <w:rPr>
          <w:rFonts w:ascii="Times New Roman" w:hAnsi="Times New Roman" w:cs="Times New Roman"/>
          <w:color w:val="000000" w:themeColor="text1"/>
          <w:sz w:val="24"/>
          <w:szCs w:val="24"/>
        </w:rPr>
        <w:t>Dr. Michael Noonan</w:t>
      </w:r>
    </w:p>
    <w:p w14:paraId="45E05A0E" w14:textId="77777777"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color w:val="000000" w:themeColor="text1"/>
          <w:sz w:val="24"/>
          <w:szCs w:val="24"/>
        </w:rPr>
        <w:t>Committee Members</w:t>
      </w:r>
    </w:p>
    <w:p w14:paraId="4AEBAA52" w14:textId="05662E24"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sz w:val="24"/>
          <w:szCs w:val="24"/>
        </w:rPr>
        <w:t>Dr. Adam Ford</w:t>
      </w:r>
      <w:r>
        <w:rPr>
          <w:rFonts w:ascii="Times New Roman" w:hAnsi="Times New Roman" w:cs="Times New Roman"/>
          <w:sz w:val="24"/>
          <w:szCs w:val="24"/>
        </w:rPr>
        <w:t xml:space="preserve">, Dr. Autumn-Lynn Harrison, &amp; </w:t>
      </w:r>
      <w:r w:rsidRPr="000C2042">
        <w:rPr>
          <w:rFonts w:ascii="Times New Roman" w:hAnsi="Times New Roman" w:cs="Times New Roman"/>
          <w:sz w:val="24"/>
          <w:szCs w:val="24"/>
        </w:rPr>
        <w:t>Dr. Karen Hodges</w:t>
      </w:r>
    </w:p>
    <w:p w14:paraId="4DF1E075" w14:textId="77777777" w:rsidR="00117F54" w:rsidRPr="000C2042" w:rsidRDefault="00117F54" w:rsidP="00117F54">
      <w:pPr>
        <w:jc w:val="center"/>
        <w:rPr>
          <w:rFonts w:ascii="Times New Roman" w:hAnsi="Times New Roman" w:cs="Times New Roman"/>
          <w:sz w:val="24"/>
          <w:szCs w:val="24"/>
        </w:rPr>
      </w:pPr>
    </w:p>
    <w:p w14:paraId="533CCC15" w14:textId="77777777" w:rsidR="00117F54" w:rsidRPr="000C2042" w:rsidRDefault="00117F54" w:rsidP="00117F54">
      <w:pPr>
        <w:jc w:val="center"/>
        <w:rPr>
          <w:rFonts w:ascii="Times New Roman" w:hAnsi="Times New Roman" w:cs="Times New Roman"/>
          <w:sz w:val="24"/>
          <w:szCs w:val="24"/>
        </w:rPr>
      </w:pPr>
    </w:p>
    <w:p w14:paraId="5E6E2AD4"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Department of Biology</w:t>
      </w:r>
    </w:p>
    <w:p w14:paraId="436DE1C1" w14:textId="77777777" w:rsidR="00117F54" w:rsidRPr="000C2042" w:rsidRDefault="00117F54" w:rsidP="00117F54">
      <w:pPr>
        <w:jc w:val="center"/>
        <w:rPr>
          <w:rFonts w:ascii="Times New Roman" w:hAnsi="Times New Roman" w:cs="Times New Roman"/>
          <w:sz w:val="24"/>
          <w:szCs w:val="24"/>
        </w:rPr>
      </w:pPr>
    </w:p>
    <w:p w14:paraId="697A81AD"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University of British Columbia</w:t>
      </w:r>
      <w:r>
        <w:rPr>
          <w:rFonts w:ascii="Times New Roman" w:hAnsi="Times New Roman" w:cs="Times New Roman"/>
          <w:sz w:val="24"/>
          <w:szCs w:val="24"/>
        </w:rPr>
        <w:t xml:space="preserve"> Okanagan</w:t>
      </w:r>
    </w:p>
    <w:p w14:paraId="1BCDBE83" w14:textId="77777777" w:rsidR="00117F54" w:rsidRPr="000C2042" w:rsidRDefault="00117F54" w:rsidP="00117F54">
      <w:pPr>
        <w:jc w:val="center"/>
        <w:rPr>
          <w:rFonts w:ascii="Times New Roman" w:hAnsi="Times New Roman" w:cs="Times New Roman"/>
          <w:color w:val="000000" w:themeColor="text1"/>
          <w:sz w:val="24"/>
          <w:szCs w:val="24"/>
        </w:rPr>
      </w:pPr>
    </w:p>
    <w:p w14:paraId="3F127A50" w14:textId="77777777" w:rsidR="00117F54" w:rsidRPr="000C2042" w:rsidRDefault="00117F54" w:rsidP="00117F54">
      <w:pPr>
        <w:rPr>
          <w:rFonts w:ascii="Times New Roman" w:hAnsi="Times New Roman" w:cs="Times New Roman"/>
          <w:color w:val="000000" w:themeColor="text1"/>
          <w:sz w:val="24"/>
          <w:szCs w:val="24"/>
        </w:rPr>
      </w:pPr>
    </w:p>
    <w:p w14:paraId="42EB16EB" w14:textId="70B8FA4B" w:rsidR="00117F54" w:rsidRPr="000C2042" w:rsidRDefault="00117F54" w:rsidP="00117F54">
      <w:pPr>
        <w:jc w:val="center"/>
        <w:rPr>
          <w:rFonts w:ascii="Times New Roman" w:hAnsi="Times New Roman" w:cs="Times New Roman"/>
          <w:color w:val="000000" w:themeColor="text1"/>
          <w:sz w:val="24"/>
          <w:szCs w:val="24"/>
        </w:rPr>
      </w:pPr>
      <w:r w:rsidRPr="001E6440">
        <w:rPr>
          <w:rFonts w:ascii="Times New Roman" w:hAnsi="Times New Roman" w:cs="Times New Roman"/>
          <w:color w:val="000000" w:themeColor="text1"/>
          <w:sz w:val="24"/>
          <w:szCs w:val="24"/>
          <w:highlight w:val="yellow"/>
        </w:rPr>
        <w:t>October 2023</w:t>
      </w:r>
    </w:p>
    <w:p w14:paraId="5A0B77CE" w14:textId="77777777" w:rsidR="00117F54" w:rsidRPr="00AE4D18" w:rsidRDefault="00117F54" w:rsidP="00AE4D18">
      <w:pPr>
        <w:spacing w:line="360" w:lineRule="auto"/>
        <w:jc w:val="both"/>
        <w:rPr>
          <w:rFonts w:ascii="Times New Roman" w:hAnsi="Times New Roman" w:cs="Times New Roman"/>
          <w:b/>
          <w:bCs/>
          <w:sz w:val="28"/>
          <w:szCs w:val="28"/>
        </w:rPr>
      </w:pPr>
    </w:p>
    <w:p w14:paraId="1560B0D3" w14:textId="77777777" w:rsidR="00AE4D18" w:rsidRDefault="00AE4D18" w:rsidP="004F5E8F">
      <w:pPr>
        <w:jc w:val="both"/>
        <w:rPr>
          <w:rFonts w:ascii="Times New Roman" w:hAnsi="Times New Roman" w:cs="Times New Roman"/>
          <w:b/>
          <w:bCs/>
          <w:sz w:val="28"/>
          <w:szCs w:val="28"/>
        </w:rPr>
      </w:pPr>
    </w:p>
    <w:p w14:paraId="0CE932DB" w14:textId="77777777" w:rsidR="00AE4D18" w:rsidRDefault="00AE4D18" w:rsidP="004F5E8F">
      <w:pPr>
        <w:jc w:val="both"/>
        <w:rPr>
          <w:rFonts w:ascii="Times New Roman" w:hAnsi="Times New Roman" w:cs="Times New Roman"/>
          <w:b/>
          <w:bCs/>
          <w:sz w:val="28"/>
          <w:szCs w:val="28"/>
        </w:rPr>
      </w:pPr>
    </w:p>
    <w:p w14:paraId="59D3015C" w14:textId="77FFB2B1" w:rsidR="00AE4D18" w:rsidRDefault="00AE4D18" w:rsidP="004F5E8F">
      <w:pPr>
        <w:jc w:val="both"/>
        <w:rPr>
          <w:rFonts w:ascii="Times New Roman" w:hAnsi="Times New Roman" w:cs="Times New Roman"/>
          <w:b/>
          <w:bCs/>
          <w:sz w:val="28"/>
          <w:szCs w:val="28"/>
        </w:rPr>
      </w:pPr>
    </w:p>
    <w:p w14:paraId="0EC02CE8" w14:textId="77777777" w:rsidR="00AE4D18" w:rsidRDefault="00AE4D18" w:rsidP="004F5E8F">
      <w:pPr>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1341395253"/>
        <w:docPartObj>
          <w:docPartGallery w:val="Table of Contents"/>
          <w:docPartUnique/>
        </w:docPartObj>
      </w:sdtPr>
      <w:sdtEndPr>
        <w:rPr>
          <w:b/>
          <w:bCs/>
          <w:noProof/>
          <w:sz w:val="24"/>
          <w:szCs w:val="24"/>
        </w:rPr>
      </w:sdtEndPr>
      <w:sdtContent>
        <w:p w14:paraId="0250A756" w14:textId="14CB5844" w:rsidR="000A44A9" w:rsidRPr="00F26C82" w:rsidRDefault="000A44A9" w:rsidP="00150697">
          <w:pPr>
            <w:pStyle w:val="TOCHeading"/>
            <w:spacing w:line="360" w:lineRule="auto"/>
            <w:jc w:val="both"/>
            <w:rPr>
              <w:rFonts w:ascii="Times New Roman" w:hAnsi="Times New Roman" w:cs="Times New Roman"/>
              <w:b/>
              <w:bCs/>
              <w:color w:val="auto"/>
              <w:sz w:val="28"/>
              <w:szCs w:val="28"/>
            </w:rPr>
          </w:pPr>
          <w:r w:rsidRPr="00150697">
            <w:rPr>
              <w:rFonts w:ascii="Times New Roman" w:hAnsi="Times New Roman" w:cs="Times New Roman"/>
              <w:b/>
              <w:bCs/>
              <w:color w:val="auto"/>
              <w:sz w:val="28"/>
              <w:szCs w:val="28"/>
            </w:rPr>
            <w:t>Contents</w:t>
          </w:r>
        </w:p>
        <w:p w14:paraId="3EACB9C5" w14:textId="62ACD298" w:rsidR="00EC6FC8" w:rsidRPr="00EC6FC8" w:rsidRDefault="000A44A9">
          <w:pPr>
            <w:pStyle w:val="TOC1"/>
            <w:tabs>
              <w:tab w:val="right" w:leader="dot" w:pos="9350"/>
            </w:tabs>
            <w:rPr>
              <w:rFonts w:ascii="Times New Roman" w:eastAsiaTheme="minorEastAsia" w:hAnsi="Times New Roman" w:cs="Times New Roman"/>
              <w:noProof/>
            </w:rPr>
          </w:pPr>
          <w:r w:rsidRPr="00F26C82">
            <w:rPr>
              <w:rFonts w:ascii="Times New Roman" w:hAnsi="Times New Roman" w:cs="Times New Roman"/>
              <w:sz w:val="24"/>
              <w:szCs w:val="24"/>
            </w:rPr>
            <w:fldChar w:fldCharType="begin"/>
          </w:r>
          <w:r w:rsidRPr="00F26C82">
            <w:rPr>
              <w:rFonts w:ascii="Times New Roman" w:hAnsi="Times New Roman" w:cs="Times New Roman"/>
              <w:sz w:val="24"/>
              <w:szCs w:val="24"/>
            </w:rPr>
            <w:instrText xml:space="preserve"> TOC \o "1-3" \h \z \u </w:instrText>
          </w:r>
          <w:r w:rsidRPr="00F26C82">
            <w:rPr>
              <w:rFonts w:ascii="Times New Roman" w:hAnsi="Times New Roman" w:cs="Times New Roman"/>
              <w:sz w:val="24"/>
              <w:szCs w:val="24"/>
            </w:rPr>
            <w:fldChar w:fldCharType="separate"/>
          </w:r>
          <w:hyperlink w:anchor="_Toc149126631" w:history="1">
            <w:r w:rsidR="00EC6FC8" w:rsidRPr="00EC6FC8">
              <w:rPr>
                <w:rStyle w:val="Hyperlink"/>
                <w:rFonts w:ascii="Times New Roman" w:hAnsi="Times New Roman" w:cs="Times New Roman"/>
                <w:b/>
                <w:bCs/>
                <w:noProof/>
              </w:rPr>
              <w:t>Chapter 1: Movement ecology and wildlife foraging behavior</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_Toc149126631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w:t>
            </w:r>
            <w:r w:rsidR="00EC6FC8" w:rsidRPr="00EC6FC8">
              <w:rPr>
                <w:rFonts w:ascii="Times New Roman" w:hAnsi="Times New Roman" w:cs="Times New Roman"/>
                <w:noProof/>
                <w:webHidden/>
              </w:rPr>
              <w:fldChar w:fldCharType="end"/>
            </w:r>
          </w:hyperlink>
        </w:p>
        <w:p w14:paraId="035F93E3" w14:textId="13CF9E0E" w:rsidR="00EC6FC8" w:rsidRPr="00EC6FC8" w:rsidRDefault="00DE7F74">
          <w:pPr>
            <w:pStyle w:val="TOC1"/>
            <w:tabs>
              <w:tab w:val="right" w:leader="dot" w:pos="9350"/>
            </w:tabs>
            <w:rPr>
              <w:rFonts w:ascii="Times New Roman" w:eastAsiaTheme="minorEastAsia" w:hAnsi="Times New Roman" w:cs="Times New Roman"/>
              <w:noProof/>
            </w:rPr>
          </w:pPr>
          <w:hyperlink w:anchor="_Toc149126632" w:history="1">
            <w:r w:rsidR="00EC6FC8" w:rsidRPr="00EC6FC8">
              <w:rPr>
                <w:rStyle w:val="Hyperlink"/>
                <w:rFonts w:ascii="Times New Roman" w:hAnsi="Times New Roman" w:cs="Times New Roman"/>
                <w:b/>
                <w:bCs/>
                <w:noProof/>
              </w:rPr>
              <w:t>Chapter 2: Sharing is caring - The evolution of communal roosting behavior in birds</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_Toc149126632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16</w:t>
            </w:r>
            <w:r w:rsidR="00EC6FC8" w:rsidRPr="00EC6FC8">
              <w:rPr>
                <w:rFonts w:ascii="Times New Roman" w:hAnsi="Times New Roman" w:cs="Times New Roman"/>
                <w:noProof/>
                <w:webHidden/>
              </w:rPr>
              <w:fldChar w:fldCharType="end"/>
            </w:r>
          </w:hyperlink>
        </w:p>
        <w:p w14:paraId="04B90C5D" w14:textId="6B09A67E" w:rsidR="00EC6FC8" w:rsidRPr="00EC6FC8" w:rsidRDefault="00DE7F74">
          <w:pPr>
            <w:pStyle w:val="TOC1"/>
            <w:tabs>
              <w:tab w:val="right" w:leader="dot" w:pos="9350"/>
            </w:tabs>
            <w:rPr>
              <w:rFonts w:ascii="Times New Roman" w:eastAsiaTheme="minorEastAsia" w:hAnsi="Times New Roman" w:cs="Times New Roman"/>
              <w:noProof/>
            </w:rPr>
          </w:pPr>
          <w:hyperlink w:anchor="_Toc149126633" w:history="1">
            <w:r w:rsidR="00EC6FC8" w:rsidRPr="00EC6FC8">
              <w:rPr>
                <w:rStyle w:val="Hyperlink"/>
                <w:rFonts w:ascii="Times New Roman" w:hAnsi="Times New Roman" w:cs="Times New Roman"/>
                <w:b/>
                <w:bCs/>
                <w:noProof/>
              </w:rPr>
              <w:t>Chapter 3: The origins of ballistic motion</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_Toc149126633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20</w:t>
            </w:r>
            <w:r w:rsidR="00EC6FC8" w:rsidRPr="00EC6FC8">
              <w:rPr>
                <w:rFonts w:ascii="Times New Roman" w:hAnsi="Times New Roman" w:cs="Times New Roman"/>
                <w:noProof/>
                <w:webHidden/>
              </w:rPr>
              <w:fldChar w:fldCharType="end"/>
            </w:r>
          </w:hyperlink>
        </w:p>
        <w:p w14:paraId="4A1BF54C" w14:textId="3CFABC08" w:rsidR="00EC6FC8" w:rsidRPr="00EC6FC8" w:rsidRDefault="00DE7F74">
          <w:pPr>
            <w:pStyle w:val="TOC1"/>
            <w:tabs>
              <w:tab w:val="right" w:leader="dot" w:pos="9350"/>
            </w:tabs>
            <w:rPr>
              <w:rFonts w:ascii="Times New Roman" w:eastAsiaTheme="minorEastAsia" w:hAnsi="Times New Roman" w:cs="Times New Roman"/>
              <w:noProof/>
            </w:rPr>
          </w:pPr>
          <w:hyperlink w:anchor="_Toc149126634" w:history="1">
            <w:r w:rsidR="00EC6FC8" w:rsidRPr="00EC6FC8">
              <w:rPr>
                <w:rStyle w:val="Hyperlink"/>
                <w:rFonts w:ascii="Times New Roman" w:hAnsi="Times New Roman" w:cs="Times New Roman"/>
                <w:b/>
                <w:bCs/>
                <w:noProof/>
              </w:rPr>
              <w:t>Chapter 5: Size matters: The Andean Condor – A peculiar case study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_Toc149126634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29</w:t>
            </w:r>
            <w:r w:rsidR="00EC6FC8" w:rsidRPr="00EC6FC8">
              <w:rPr>
                <w:rFonts w:ascii="Times New Roman" w:hAnsi="Times New Roman" w:cs="Times New Roman"/>
                <w:noProof/>
                <w:webHidden/>
              </w:rPr>
              <w:fldChar w:fldCharType="end"/>
            </w:r>
          </w:hyperlink>
        </w:p>
        <w:p w14:paraId="2D9E3037" w14:textId="53E3EA1A" w:rsidR="00EC6FC8" w:rsidRPr="00EC6FC8" w:rsidRDefault="00DE7F74">
          <w:pPr>
            <w:pStyle w:val="TOC1"/>
            <w:tabs>
              <w:tab w:val="right" w:leader="dot" w:pos="9350"/>
            </w:tabs>
            <w:rPr>
              <w:rFonts w:ascii="Times New Roman" w:eastAsiaTheme="minorEastAsia" w:hAnsi="Times New Roman" w:cs="Times New Roman"/>
              <w:noProof/>
            </w:rPr>
          </w:pPr>
          <w:hyperlink w:anchor="_Toc149126635" w:history="1">
            <w:r w:rsidR="00EC6FC8" w:rsidRPr="00EC6FC8">
              <w:rPr>
                <w:rStyle w:val="Hyperlink"/>
                <w:rFonts w:ascii="Times New Roman" w:hAnsi="Times New Roman" w:cs="Times New Roman"/>
                <w:b/>
                <w:bCs/>
                <w:noProof/>
              </w:rPr>
              <w:t>Chapter 6: Progress to date and Project timeline</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_Toc149126635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30</w:t>
            </w:r>
            <w:r w:rsidR="00EC6FC8" w:rsidRPr="00EC6FC8">
              <w:rPr>
                <w:rFonts w:ascii="Times New Roman" w:hAnsi="Times New Roman" w:cs="Times New Roman"/>
                <w:noProof/>
                <w:webHidden/>
              </w:rPr>
              <w:fldChar w:fldCharType="end"/>
            </w:r>
          </w:hyperlink>
        </w:p>
        <w:p w14:paraId="28AC6C06" w14:textId="2B8D908B" w:rsidR="00EC6FC8" w:rsidRPr="00EC6FC8" w:rsidRDefault="00DE7F74">
          <w:pPr>
            <w:pStyle w:val="TOC1"/>
            <w:tabs>
              <w:tab w:val="right" w:leader="dot" w:pos="9350"/>
            </w:tabs>
            <w:rPr>
              <w:rFonts w:ascii="Times New Roman" w:eastAsiaTheme="minorEastAsia" w:hAnsi="Times New Roman" w:cs="Times New Roman"/>
              <w:noProof/>
            </w:rPr>
          </w:pPr>
          <w:hyperlink w:anchor="_Toc149126636" w:history="1">
            <w:r w:rsidR="00EC6FC8" w:rsidRPr="00EC6FC8">
              <w:rPr>
                <w:rStyle w:val="Hyperlink"/>
                <w:rFonts w:ascii="Times New Roman" w:hAnsi="Times New Roman" w:cs="Times New Roman"/>
                <w:b/>
                <w:bCs/>
                <w:noProof/>
              </w:rPr>
              <w:t>Bibliography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_Toc149126636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31</w:t>
            </w:r>
            <w:r w:rsidR="00EC6FC8" w:rsidRPr="00EC6FC8">
              <w:rPr>
                <w:rFonts w:ascii="Times New Roman" w:hAnsi="Times New Roman" w:cs="Times New Roman"/>
                <w:noProof/>
                <w:webHidden/>
              </w:rPr>
              <w:fldChar w:fldCharType="end"/>
            </w:r>
          </w:hyperlink>
        </w:p>
        <w:p w14:paraId="6B3052E0" w14:textId="6CDF2A86" w:rsidR="000A44A9" w:rsidRPr="00F26C82" w:rsidRDefault="000A44A9" w:rsidP="00F26C82">
          <w:pPr>
            <w:spacing w:line="360" w:lineRule="auto"/>
            <w:jc w:val="both"/>
            <w:rPr>
              <w:rFonts w:ascii="Times New Roman" w:hAnsi="Times New Roman" w:cs="Times New Roman"/>
              <w:sz w:val="24"/>
              <w:szCs w:val="24"/>
            </w:rPr>
          </w:pPr>
          <w:r w:rsidRPr="00F26C82">
            <w:rPr>
              <w:rFonts w:ascii="Times New Roman" w:hAnsi="Times New Roman" w:cs="Times New Roman"/>
              <w:b/>
              <w:bCs/>
              <w:noProof/>
              <w:sz w:val="24"/>
              <w:szCs w:val="24"/>
            </w:rPr>
            <w:fldChar w:fldCharType="end"/>
          </w:r>
        </w:p>
      </w:sdtContent>
    </w:sdt>
    <w:p w14:paraId="5467DE7A" w14:textId="77777777" w:rsidR="00233546" w:rsidRPr="00F26C82" w:rsidRDefault="00233546">
      <w:pPr>
        <w:spacing w:line="360" w:lineRule="auto"/>
        <w:jc w:val="both"/>
        <w:rPr>
          <w:rFonts w:ascii="Times New Roman" w:hAnsi="Times New Roman" w:cs="Times New Roman"/>
          <w:sz w:val="24"/>
          <w:szCs w:val="24"/>
        </w:rPr>
      </w:pPr>
    </w:p>
    <w:p w14:paraId="2BDE9330" w14:textId="77777777" w:rsidR="00233546" w:rsidRPr="00F26C82" w:rsidRDefault="00233546" w:rsidP="00F26C82">
      <w:pPr>
        <w:spacing w:line="360" w:lineRule="auto"/>
        <w:jc w:val="both"/>
        <w:rPr>
          <w:rFonts w:ascii="Times New Roman" w:hAnsi="Times New Roman" w:cs="Times New Roman"/>
          <w:sz w:val="24"/>
          <w:szCs w:val="24"/>
        </w:rPr>
      </w:pPr>
    </w:p>
    <w:p w14:paraId="599DBE3E" w14:textId="77777777" w:rsidR="00233546" w:rsidRDefault="00233546" w:rsidP="004F5E8F">
      <w:pPr>
        <w:jc w:val="both"/>
        <w:rPr>
          <w:rFonts w:ascii="Times New Roman" w:hAnsi="Times New Roman" w:cs="Times New Roman"/>
          <w:sz w:val="28"/>
          <w:szCs w:val="28"/>
        </w:rPr>
      </w:pPr>
    </w:p>
    <w:p w14:paraId="52CE5EBA" w14:textId="77777777" w:rsidR="00233546" w:rsidRDefault="00233546" w:rsidP="004F5E8F">
      <w:pPr>
        <w:jc w:val="both"/>
        <w:rPr>
          <w:rFonts w:ascii="Times New Roman" w:hAnsi="Times New Roman" w:cs="Times New Roman"/>
          <w:sz w:val="28"/>
          <w:szCs w:val="28"/>
        </w:rPr>
      </w:pPr>
    </w:p>
    <w:p w14:paraId="088EB102" w14:textId="77777777" w:rsidR="00233546" w:rsidRDefault="00233546" w:rsidP="004F5E8F">
      <w:pPr>
        <w:jc w:val="both"/>
        <w:rPr>
          <w:rFonts w:ascii="Times New Roman" w:hAnsi="Times New Roman" w:cs="Times New Roman"/>
          <w:sz w:val="28"/>
          <w:szCs w:val="28"/>
        </w:rPr>
      </w:pPr>
    </w:p>
    <w:p w14:paraId="79FFB287" w14:textId="6BEBF087" w:rsidR="00233546" w:rsidRDefault="00233546" w:rsidP="004F5E8F">
      <w:pPr>
        <w:jc w:val="both"/>
        <w:rPr>
          <w:rFonts w:ascii="Times New Roman" w:hAnsi="Times New Roman" w:cs="Times New Roman"/>
          <w:sz w:val="28"/>
          <w:szCs w:val="28"/>
        </w:rPr>
      </w:pPr>
    </w:p>
    <w:p w14:paraId="43623045" w14:textId="77777777" w:rsidR="00233546" w:rsidRDefault="00233546" w:rsidP="004F5E8F">
      <w:pPr>
        <w:jc w:val="both"/>
        <w:rPr>
          <w:rFonts w:ascii="Times New Roman" w:hAnsi="Times New Roman" w:cs="Times New Roman"/>
          <w:sz w:val="28"/>
          <w:szCs w:val="28"/>
        </w:rPr>
      </w:pPr>
    </w:p>
    <w:p w14:paraId="1B6E7CFF" w14:textId="77777777" w:rsidR="00233546" w:rsidRDefault="00233546" w:rsidP="004F5E8F">
      <w:pPr>
        <w:jc w:val="both"/>
        <w:rPr>
          <w:rFonts w:ascii="Times New Roman" w:hAnsi="Times New Roman" w:cs="Times New Roman"/>
          <w:sz w:val="28"/>
          <w:szCs w:val="28"/>
        </w:rPr>
      </w:pPr>
    </w:p>
    <w:p w14:paraId="2C101744" w14:textId="7B0F973E" w:rsidR="00233546" w:rsidRDefault="0071261F" w:rsidP="004F5E8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43584" behindDoc="0" locked="0" layoutInCell="1" allowOverlap="1" wp14:anchorId="202A1984" wp14:editId="23C1D068">
                <wp:simplePos x="0" y="0"/>
                <wp:positionH relativeFrom="column">
                  <wp:posOffset>5042100</wp:posOffset>
                </wp:positionH>
                <wp:positionV relativeFrom="paragraph">
                  <wp:posOffset>274295</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oel="http://schemas.microsoft.com/office/2019/extlst">
            <w:pict>
              <v:shape w14:anchorId="299280FF" id="Ink 209" o:spid="_x0000_s1026" type="#_x0000_t75" style="position:absolute;margin-left:396.3pt;margin-top:20.9pt;width:1.4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rwR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">
                <v:imagedata r:id="rId9" o:title=""/>
              </v:shape>
            </w:pict>
          </mc:Fallback>
        </mc:AlternateContent>
      </w:r>
    </w:p>
    <w:p w14:paraId="00209C9B" w14:textId="77777777" w:rsidR="00233546" w:rsidRDefault="00233546" w:rsidP="004F5E8F">
      <w:pPr>
        <w:jc w:val="both"/>
        <w:rPr>
          <w:rFonts w:ascii="Times New Roman" w:hAnsi="Times New Roman" w:cs="Times New Roman"/>
          <w:sz w:val="28"/>
          <w:szCs w:val="28"/>
        </w:rPr>
      </w:pPr>
    </w:p>
    <w:p w14:paraId="1C570BC6" w14:textId="77777777" w:rsidR="00592178" w:rsidRDefault="00592178" w:rsidP="004F5E8F">
      <w:pPr>
        <w:jc w:val="both"/>
        <w:rPr>
          <w:rFonts w:ascii="Times New Roman" w:hAnsi="Times New Roman" w:cs="Times New Roman"/>
          <w:sz w:val="28"/>
          <w:szCs w:val="28"/>
        </w:rPr>
      </w:pPr>
    </w:p>
    <w:p w14:paraId="7D679E0F" w14:textId="77777777" w:rsidR="00592178" w:rsidRDefault="00592178" w:rsidP="004F5E8F">
      <w:pPr>
        <w:jc w:val="both"/>
        <w:rPr>
          <w:rFonts w:ascii="Times New Roman" w:hAnsi="Times New Roman" w:cs="Times New Roman"/>
          <w:sz w:val="28"/>
          <w:szCs w:val="28"/>
        </w:rPr>
      </w:pPr>
    </w:p>
    <w:p w14:paraId="0C389BC4" w14:textId="77777777" w:rsidR="00592178" w:rsidRDefault="00592178" w:rsidP="004F5E8F">
      <w:pPr>
        <w:jc w:val="both"/>
        <w:rPr>
          <w:rFonts w:ascii="Times New Roman" w:hAnsi="Times New Roman" w:cs="Times New Roman"/>
          <w:sz w:val="28"/>
          <w:szCs w:val="28"/>
        </w:rPr>
      </w:pPr>
    </w:p>
    <w:p w14:paraId="5A4CB52C" w14:textId="16FE5461" w:rsidR="00233546" w:rsidRDefault="00233546" w:rsidP="004F5E8F">
      <w:pPr>
        <w:jc w:val="both"/>
        <w:rPr>
          <w:rFonts w:ascii="Times New Roman" w:hAnsi="Times New Roman" w:cs="Times New Roman"/>
          <w:sz w:val="28"/>
          <w:szCs w:val="28"/>
        </w:rPr>
      </w:pPr>
    </w:p>
    <w:p w14:paraId="3E4FD527" w14:textId="77777777" w:rsidR="00592178" w:rsidRDefault="00592178" w:rsidP="004F5E8F">
      <w:pPr>
        <w:jc w:val="both"/>
        <w:rPr>
          <w:rFonts w:ascii="Times New Roman" w:hAnsi="Times New Roman" w:cs="Times New Roman"/>
          <w:sz w:val="28"/>
          <w:szCs w:val="28"/>
        </w:rPr>
      </w:pPr>
    </w:p>
    <w:p w14:paraId="35F7DB64" w14:textId="00A8501E" w:rsidR="00FE7905" w:rsidRDefault="00FE7905" w:rsidP="004F5E8F">
      <w:pPr>
        <w:jc w:val="both"/>
        <w:rPr>
          <w:rFonts w:ascii="Times New Roman" w:hAnsi="Times New Roman" w:cs="Times New Roman"/>
          <w:sz w:val="28"/>
          <w:szCs w:val="28"/>
        </w:rPr>
      </w:pPr>
    </w:p>
    <w:p w14:paraId="22D5EC17" w14:textId="4C1CB2D0" w:rsidR="00F27EF4" w:rsidRPr="008A0799" w:rsidRDefault="00F27EF4" w:rsidP="008A0799">
      <w:pPr>
        <w:pStyle w:val="Heading1"/>
        <w:rPr>
          <w:rFonts w:ascii="Times New Roman" w:hAnsi="Times New Roman" w:cs="Times New Roman"/>
          <w:b/>
          <w:bCs/>
          <w:color w:val="auto"/>
          <w:sz w:val="28"/>
          <w:szCs w:val="28"/>
        </w:rPr>
      </w:pPr>
      <w:bookmarkStart w:id="0" w:name="_Toc149126631"/>
      <w:r w:rsidRPr="008A0799">
        <w:rPr>
          <w:rFonts w:ascii="Times New Roman" w:hAnsi="Times New Roman" w:cs="Times New Roman"/>
          <w:b/>
          <w:bCs/>
          <w:color w:val="auto"/>
          <w:sz w:val="28"/>
          <w:szCs w:val="28"/>
        </w:rPr>
        <w:lastRenderedPageBreak/>
        <w:t xml:space="preserve">Chapter 1: </w:t>
      </w:r>
      <w:r w:rsidR="00244F72" w:rsidRPr="008A0799">
        <w:rPr>
          <w:rFonts w:ascii="Times New Roman" w:hAnsi="Times New Roman" w:cs="Times New Roman"/>
          <w:b/>
          <w:bCs/>
          <w:color w:val="auto"/>
          <w:sz w:val="28"/>
          <w:szCs w:val="28"/>
        </w:rPr>
        <w:t>Movement ecology and wildlife f</w:t>
      </w:r>
      <w:r w:rsidR="000D6949" w:rsidRPr="008A0799">
        <w:rPr>
          <w:rFonts w:ascii="Times New Roman" w:hAnsi="Times New Roman" w:cs="Times New Roman"/>
          <w:b/>
          <w:bCs/>
          <w:color w:val="auto"/>
          <w:sz w:val="28"/>
          <w:szCs w:val="28"/>
        </w:rPr>
        <w:t>oraging behavior</w:t>
      </w:r>
      <w:bookmarkEnd w:id="0"/>
      <w:r w:rsidR="000D6949" w:rsidRPr="008A0799">
        <w:rPr>
          <w:rFonts w:ascii="Times New Roman" w:hAnsi="Times New Roman" w:cs="Times New Roman"/>
          <w:b/>
          <w:bCs/>
          <w:color w:val="auto"/>
          <w:sz w:val="28"/>
          <w:szCs w:val="28"/>
        </w:rPr>
        <w:t xml:space="preserve"> </w:t>
      </w:r>
    </w:p>
    <w:p w14:paraId="0D57B11A" w14:textId="77777777" w:rsidR="00BE7F12" w:rsidRDefault="00BE7F12" w:rsidP="004F5E8F">
      <w:pPr>
        <w:spacing w:line="360" w:lineRule="auto"/>
        <w:jc w:val="both"/>
        <w:rPr>
          <w:rFonts w:ascii="Times New Roman" w:hAnsi="Times New Roman" w:cs="Times New Roman"/>
          <w:i/>
          <w:iCs/>
          <w:sz w:val="24"/>
          <w:szCs w:val="24"/>
        </w:rPr>
      </w:pPr>
    </w:p>
    <w:p w14:paraId="3DB6F77A" w14:textId="77777777" w:rsidR="001E6440" w:rsidRDefault="001E6440" w:rsidP="001E6440">
      <w:pPr>
        <w:spacing w:line="360" w:lineRule="auto"/>
        <w:jc w:val="both"/>
        <w:rPr>
          <w:rFonts w:ascii="Times New Roman" w:hAnsi="Times New Roman" w:cs="Times New Roman"/>
          <w:i/>
          <w:iCs/>
          <w:sz w:val="24"/>
          <w:szCs w:val="24"/>
        </w:rPr>
      </w:pPr>
      <w:r w:rsidRPr="40F16CE6">
        <w:rPr>
          <w:rFonts w:ascii="Times New Roman" w:hAnsi="Times New Roman" w:cs="Times New Roman"/>
          <w:i/>
          <w:iCs/>
          <w:sz w:val="24"/>
          <w:szCs w:val="24"/>
        </w:rPr>
        <w:t>Movement ecology and bird foraging behavior</w:t>
      </w:r>
    </w:p>
    <w:p w14:paraId="2F40E195" w14:textId="77777777" w:rsidR="001E6440" w:rsidRDefault="001E6440" w:rsidP="001E6440">
      <w:pPr>
        <w:spacing w:line="360" w:lineRule="auto"/>
        <w:jc w:val="both"/>
        <w:rPr>
          <w:rFonts w:ascii="Times New Roman" w:hAnsi="Times New Roman" w:cs="Times New Roman"/>
          <w:sz w:val="24"/>
          <w:szCs w:val="24"/>
        </w:rPr>
      </w:pPr>
      <w:r w:rsidRPr="52D5EDF6">
        <w:rPr>
          <w:rFonts w:ascii="Times New Roman" w:eastAsia="Times New Roman" w:hAnsi="Times New Roman" w:cs="Times New Roman"/>
          <w:sz w:val="24"/>
          <w:szCs w:val="24"/>
        </w:rPr>
        <w:t xml:space="preserve">Despite </w:t>
      </w:r>
      <w:r>
        <w:rPr>
          <w:rFonts w:ascii="Times New Roman" w:eastAsia="Times New Roman" w:hAnsi="Times New Roman" w:cs="Times New Roman"/>
          <w:sz w:val="24"/>
          <w:szCs w:val="24"/>
        </w:rPr>
        <w:t>long-standing</w:t>
      </w:r>
      <w:r w:rsidRPr="52D5EDF6">
        <w:rPr>
          <w:rFonts w:ascii="Times New Roman" w:eastAsia="Times New Roman" w:hAnsi="Times New Roman" w:cs="Times New Roman"/>
          <w:sz w:val="24"/>
          <w:szCs w:val="24"/>
        </w:rPr>
        <w:t xml:space="preserve"> interest in the factors that shape animal </w:t>
      </w:r>
      <w:r>
        <w:rPr>
          <w:rFonts w:ascii="Times New Roman" w:eastAsia="Times New Roman" w:hAnsi="Times New Roman" w:cs="Times New Roman"/>
          <w:sz w:val="24"/>
          <w:szCs w:val="24"/>
        </w:rPr>
        <w:t>foraging behavior</w:t>
      </w:r>
      <w:r w:rsidRPr="52D5EDF6">
        <w:rPr>
          <w:rFonts w:ascii="Times New Roman" w:eastAsia="Times New Roman" w:hAnsi="Times New Roman" w:cs="Times New Roman"/>
          <w:sz w:val="24"/>
          <w:szCs w:val="24"/>
        </w:rPr>
        <w:t xml:space="preserve">, it is still poorly understood how internal traits and external conditions jointly shape </w:t>
      </w:r>
      <w:r>
        <w:rPr>
          <w:rFonts w:ascii="Times New Roman" w:eastAsia="Times New Roman" w:hAnsi="Times New Roman" w:cs="Times New Roman"/>
          <w:sz w:val="24"/>
          <w:szCs w:val="24"/>
        </w:rPr>
        <w:t>avian foraging</w:t>
      </w:r>
      <w:r w:rsidRPr="52D5EDF6">
        <w:rPr>
          <w:rFonts w:ascii="Times New Roman" w:eastAsia="Times New Roman" w:hAnsi="Times New Roman" w:cs="Times New Roman"/>
          <w:sz w:val="24"/>
          <w:szCs w:val="24"/>
        </w:rPr>
        <w:t xml:space="preserve"> movement (Mallon et al. 2020). Specifically, b</w:t>
      </w:r>
      <w:r w:rsidRPr="52D5EDF6">
        <w:rPr>
          <w:rFonts w:ascii="Times New Roman" w:hAnsi="Times New Roman" w:cs="Times New Roman"/>
          <w:sz w:val="24"/>
          <w:szCs w:val="24"/>
        </w:rPr>
        <w:t>ird foraging behavior ha</w:t>
      </w:r>
      <w:r>
        <w:rPr>
          <w:rFonts w:ascii="Times New Roman" w:hAnsi="Times New Roman" w:cs="Times New Roman"/>
          <w:sz w:val="24"/>
          <w:szCs w:val="24"/>
        </w:rPr>
        <w:t>s</w:t>
      </w:r>
      <w:r w:rsidRPr="52D5EDF6">
        <w:rPr>
          <w:rFonts w:ascii="Times New Roman" w:hAnsi="Times New Roman" w:cs="Times New Roman"/>
          <w:sz w:val="24"/>
          <w:szCs w:val="24"/>
        </w:rPr>
        <w:t xml:space="preserve"> been </w:t>
      </w:r>
      <w:r>
        <w:rPr>
          <w:rFonts w:ascii="Times New Roman" w:hAnsi="Times New Roman" w:cs="Times New Roman"/>
          <w:sz w:val="24"/>
          <w:szCs w:val="24"/>
        </w:rPr>
        <w:t>t</w:t>
      </w:r>
      <w:r w:rsidRPr="52D5EDF6">
        <w:rPr>
          <w:rFonts w:ascii="Times New Roman" w:hAnsi="Times New Roman" w:cs="Times New Roman"/>
          <w:sz w:val="24"/>
          <w:szCs w:val="24"/>
        </w:rPr>
        <w:t>hrough direct observations.</w:t>
      </w:r>
      <w:r>
        <w:rPr>
          <w:rFonts w:ascii="Times New Roman" w:hAnsi="Times New Roman" w:cs="Times New Roman"/>
          <w:sz w:val="24"/>
          <w:szCs w:val="24"/>
        </w:rPr>
        <w:t xml:space="preserve"> Because such methods are highly time-consuming, these</w:t>
      </w:r>
      <w:r w:rsidRPr="52D5EDF6">
        <w:rPr>
          <w:rFonts w:ascii="Times New Roman" w:hAnsi="Times New Roman" w:cs="Times New Roman"/>
          <w:sz w:val="24"/>
          <w:szCs w:val="24"/>
        </w:rPr>
        <w:t xml:space="preserve"> studies have addressed the foraging behavior of specific taxa</w:t>
      </w:r>
      <w:r>
        <w:rPr>
          <w:rFonts w:ascii="Times New Roman" w:hAnsi="Times New Roman" w:cs="Times New Roman"/>
          <w:sz w:val="24"/>
          <w:szCs w:val="24"/>
        </w:rPr>
        <w:t xml:space="preserve"> only (e.g., Smith et al. 2012), but research done on overarching questions aimed at unravelling the underpinning drivers of avian foraging ecology - especially </w:t>
      </w:r>
      <w:r w:rsidRPr="000D4451">
        <w:rPr>
          <w:rFonts w:ascii="Times New Roman" w:hAnsi="Times New Roman" w:cs="Times New Roman"/>
          <w:sz w:val="24"/>
          <w:szCs w:val="24"/>
        </w:rPr>
        <w:t xml:space="preserve">across taxa - is not. </w:t>
      </w:r>
    </w:p>
    <w:p w14:paraId="671AE366" w14:textId="77777777" w:rsidR="001E6440" w:rsidRDefault="001E6440" w:rsidP="00F673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With the advance of </w:t>
      </w:r>
      <w:r>
        <w:rPr>
          <w:rFonts w:ascii="Times New Roman" w:hAnsi="Times New Roman" w:cs="Times New Roman"/>
          <w:sz w:val="24"/>
          <w:szCs w:val="24"/>
        </w:rPr>
        <w:t xml:space="preserve">tracking </w:t>
      </w:r>
      <w:r w:rsidRPr="52D5EDF6">
        <w:rPr>
          <w:rFonts w:ascii="Times New Roman" w:hAnsi="Times New Roman" w:cs="Times New Roman"/>
          <w:sz w:val="24"/>
          <w:szCs w:val="24"/>
        </w:rPr>
        <w:t xml:space="preserve">technology, </w:t>
      </w:r>
      <w:r>
        <w:rPr>
          <w:rFonts w:ascii="Times New Roman" w:hAnsi="Times New Roman" w:cs="Times New Roman"/>
          <w:sz w:val="24"/>
          <w:szCs w:val="24"/>
        </w:rPr>
        <w:t xml:space="preserve">however, </w:t>
      </w:r>
      <w:r w:rsidRPr="52D5EDF6">
        <w:rPr>
          <w:rFonts w:ascii="Times New Roman" w:hAnsi="Times New Roman" w:cs="Times New Roman"/>
          <w:sz w:val="24"/>
          <w:szCs w:val="24"/>
        </w:rPr>
        <w:t xml:space="preserve">different approaches can be used to </w:t>
      </w:r>
      <w:r>
        <w:rPr>
          <w:rFonts w:ascii="Times New Roman" w:hAnsi="Times New Roman" w:cs="Times New Roman"/>
          <w:sz w:val="24"/>
          <w:szCs w:val="24"/>
        </w:rPr>
        <w:t>make inferences on</w:t>
      </w:r>
      <w:r w:rsidRPr="52D5EDF6">
        <w:rPr>
          <w:rFonts w:ascii="Times New Roman" w:hAnsi="Times New Roman" w:cs="Times New Roman"/>
          <w:sz w:val="24"/>
          <w:szCs w:val="24"/>
        </w:rPr>
        <w:t xml:space="preserve"> </w:t>
      </w:r>
      <w:r>
        <w:rPr>
          <w:rFonts w:ascii="Times New Roman" w:hAnsi="Times New Roman" w:cs="Times New Roman"/>
          <w:sz w:val="24"/>
          <w:szCs w:val="24"/>
        </w:rPr>
        <w:t xml:space="preserve">foraging </w:t>
      </w:r>
      <w:r w:rsidRPr="52D5EDF6">
        <w:rPr>
          <w:rFonts w:ascii="Times New Roman" w:hAnsi="Times New Roman" w:cs="Times New Roman"/>
          <w:sz w:val="24"/>
          <w:szCs w:val="24"/>
        </w:rPr>
        <w:t>behavior. For example, in mammals GPS data ha</w:t>
      </w:r>
      <w:r>
        <w:rPr>
          <w:rFonts w:ascii="Times New Roman" w:hAnsi="Times New Roman" w:cs="Times New Roman"/>
          <w:sz w:val="24"/>
          <w:szCs w:val="24"/>
        </w:rPr>
        <w:t>ve</w:t>
      </w:r>
      <w:r w:rsidRPr="52D5EDF6">
        <w:rPr>
          <w:rFonts w:ascii="Times New Roman" w:hAnsi="Times New Roman" w:cs="Times New Roman"/>
          <w:sz w:val="24"/>
          <w:szCs w:val="24"/>
        </w:rPr>
        <w:t xml:space="preserve"> been used to determine foraging</w:t>
      </w: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based on velocities of movement (see Owen-Smith et al. 2012). </w:t>
      </w:r>
      <w:r>
        <w:rPr>
          <w:rFonts w:ascii="Times New Roman" w:hAnsi="Times New Roman" w:cs="Times New Roman"/>
          <w:sz w:val="24"/>
          <w:szCs w:val="24"/>
        </w:rPr>
        <w:t>Furthermore, u</w:t>
      </w:r>
      <w:r w:rsidRPr="52D5EDF6">
        <w:rPr>
          <w:rFonts w:ascii="Times New Roman" w:hAnsi="Times New Roman" w:cs="Times New Roman"/>
          <w:sz w:val="24"/>
          <w:szCs w:val="24"/>
        </w:rPr>
        <w:t>sing long-term data allows us to make predictions of important feeding grounds</w:t>
      </w:r>
      <w:r>
        <w:rPr>
          <w:rFonts w:ascii="Times New Roman" w:hAnsi="Times New Roman" w:cs="Times New Roman"/>
          <w:sz w:val="24"/>
          <w:szCs w:val="24"/>
        </w:rPr>
        <w:t>, especially for territorial</w:t>
      </w:r>
      <w:r w:rsidRPr="52D5EDF6">
        <w:rPr>
          <w:rFonts w:ascii="Times New Roman" w:hAnsi="Times New Roman" w:cs="Times New Roman"/>
          <w:sz w:val="24"/>
          <w:szCs w:val="24"/>
        </w:rPr>
        <w:t xml:space="preserve"> species. For example, a study done in stork (</w:t>
      </w:r>
      <w:r w:rsidRPr="00B409AF">
        <w:rPr>
          <w:rFonts w:ascii="Times New Roman" w:hAnsi="Times New Roman" w:cs="Times New Roman"/>
          <w:i/>
          <w:iCs/>
          <w:sz w:val="24"/>
          <w:szCs w:val="24"/>
        </w:rPr>
        <w:t>Ciconia ciconia</w:t>
      </w:r>
      <w:r w:rsidRPr="52D5EDF6">
        <w:rPr>
          <w:rFonts w:ascii="Times New Roman" w:hAnsi="Times New Roman" w:cs="Times New Roman"/>
          <w:sz w:val="24"/>
          <w:szCs w:val="24"/>
        </w:rPr>
        <w:t xml:space="preserve">) </w:t>
      </w:r>
      <w:r>
        <w:rPr>
          <w:rFonts w:ascii="Times New Roman" w:hAnsi="Times New Roman" w:cs="Times New Roman"/>
          <w:sz w:val="24"/>
          <w:szCs w:val="24"/>
        </w:rPr>
        <w:t>confer</w:t>
      </w:r>
      <w:r w:rsidRPr="52D5EDF6">
        <w:rPr>
          <w:rFonts w:ascii="Times New Roman" w:hAnsi="Times New Roman" w:cs="Times New Roman"/>
          <w:sz w:val="24"/>
          <w:szCs w:val="24"/>
        </w:rPr>
        <w:t xml:space="preserve"> </w:t>
      </w:r>
      <w:r>
        <w:rPr>
          <w:rFonts w:ascii="Times New Roman" w:hAnsi="Times New Roman" w:cs="Times New Roman"/>
          <w:sz w:val="24"/>
          <w:szCs w:val="24"/>
        </w:rPr>
        <w:t>information on</w:t>
      </w:r>
      <w:r w:rsidRPr="52D5EDF6">
        <w:rPr>
          <w:rFonts w:ascii="Times New Roman" w:hAnsi="Times New Roman" w:cs="Times New Roman"/>
          <w:sz w:val="24"/>
          <w:szCs w:val="24"/>
        </w:rPr>
        <w:t xml:space="preserve"> the </w:t>
      </w:r>
      <w:r>
        <w:rPr>
          <w:rFonts w:ascii="Times New Roman" w:hAnsi="Times New Roman" w:cs="Times New Roman"/>
          <w:sz w:val="24"/>
          <w:szCs w:val="24"/>
        </w:rPr>
        <w:t xml:space="preserve">feeding </w:t>
      </w:r>
      <w:r w:rsidRPr="52D5EDF6">
        <w:rPr>
          <w:rFonts w:ascii="Times New Roman" w:hAnsi="Times New Roman" w:cs="Times New Roman"/>
          <w:sz w:val="24"/>
          <w:szCs w:val="24"/>
        </w:rPr>
        <w:t xml:space="preserve">areas during their life cycle and </w:t>
      </w:r>
      <w:r>
        <w:rPr>
          <w:rFonts w:ascii="Times New Roman" w:hAnsi="Times New Roman" w:cs="Times New Roman"/>
          <w:sz w:val="24"/>
          <w:szCs w:val="24"/>
        </w:rPr>
        <w:t>estimate</w:t>
      </w:r>
      <w:r w:rsidRPr="52D5EDF6">
        <w:rPr>
          <w:rFonts w:ascii="Times New Roman" w:hAnsi="Times New Roman" w:cs="Times New Roman"/>
          <w:sz w:val="24"/>
          <w:szCs w:val="24"/>
        </w:rPr>
        <w:t>d the frequency of landfill use by the studied populations (Flack et al. 2016)</w:t>
      </w:r>
      <w:r>
        <w:rPr>
          <w:rFonts w:ascii="Times New Roman" w:hAnsi="Times New Roman" w:cs="Times New Roman"/>
          <w:sz w:val="24"/>
          <w:szCs w:val="24"/>
        </w:rPr>
        <w:t xml:space="preserve"> using tracking data</w:t>
      </w:r>
      <w:r w:rsidRPr="52D5EDF6">
        <w:rPr>
          <w:rFonts w:ascii="Times New Roman" w:hAnsi="Times New Roman" w:cs="Times New Roman"/>
          <w:sz w:val="24"/>
          <w:szCs w:val="24"/>
        </w:rPr>
        <w:t xml:space="preserve">. </w:t>
      </w:r>
      <w:r>
        <w:rPr>
          <w:rFonts w:ascii="Times New Roman" w:hAnsi="Times New Roman" w:cs="Times New Roman"/>
          <w:sz w:val="24"/>
          <w:szCs w:val="24"/>
        </w:rPr>
        <w:t>Alternatively</w:t>
      </w:r>
      <w:r w:rsidRPr="52D5EDF6">
        <w:rPr>
          <w:rFonts w:ascii="Times New Roman" w:hAnsi="Times New Roman" w:cs="Times New Roman"/>
          <w:sz w:val="24"/>
          <w:szCs w:val="24"/>
        </w:rPr>
        <w:t xml:space="preserve">, a research paper on Andean Condors by Perrig et al. (2020) used GPS locations to identify probable foraging areas based on distance from roosting sites, velocity values and time of the day. </w:t>
      </w:r>
      <w:r>
        <w:rPr>
          <w:rFonts w:ascii="Times New Roman" w:hAnsi="Times New Roman" w:cs="Times New Roman"/>
          <w:sz w:val="24"/>
          <w:szCs w:val="24"/>
        </w:rPr>
        <w:t xml:space="preserve">There is a need to generate foundations on the types of movement associated to foraging behavior, especially given that the data are becoming more readily available. </w:t>
      </w:r>
    </w:p>
    <w:p w14:paraId="059689BF" w14:textId="0D700C5F" w:rsidR="00B71E03" w:rsidRDefault="00B71E03" w:rsidP="00F67392">
      <w:pPr>
        <w:spacing w:line="360" w:lineRule="auto"/>
        <w:ind w:firstLine="720"/>
        <w:jc w:val="both"/>
        <w:rPr>
          <w:rFonts w:ascii="Times New Roman" w:hAnsi="Times New Roman" w:cs="Times New Roman"/>
          <w:sz w:val="24"/>
          <w:szCs w:val="24"/>
        </w:rPr>
      </w:pPr>
      <w:r>
        <w:rPr>
          <w:rFonts w:ascii="Times New Roman" w:eastAsia="Calibri" w:hAnsi="Times New Roman" w:cs="Times New Roman"/>
          <w:sz w:val="24"/>
          <w:szCs w:val="24"/>
        </w:rPr>
        <w:t>Though individuals have many needs beyond nutrition (e.g., finding reproductive partners, sleeping, etc.),</w:t>
      </w:r>
      <w:r w:rsidRPr="69DB8242">
        <w:rPr>
          <w:rFonts w:ascii="Times New Roman" w:eastAsia="Calibri" w:hAnsi="Times New Roman" w:cs="Times New Roman"/>
          <w:sz w:val="24"/>
          <w:szCs w:val="24"/>
        </w:rPr>
        <w:t xml:space="preserve"> foraging is likely a key aspect of movement given that energy acquisition</w:t>
      </w:r>
      <w:r w:rsidRPr="69DB8242" w:rsidDel="00117EEF">
        <w:rPr>
          <w:rFonts w:ascii="Times New Roman" w:eastAsia="Calibri" w:hAnsi="Times New Roman" w:cs="Times New Roman"/>
          <w:sz w:val="24"/>
          <w:szCs w:val="24"/>
        </w:rPr>
        <w:t xml:space="preserve"> </w:t>
      </w:r>
      <w:r w:rsidRPr="69DB8242">
        <w:rPr>
          <w:rFonts w:ascii="Times New Roman" w:eastAsia="Calibri" w:hAnsi="Times New Roman" w:cs="Times New Roman"/>
          <w:sz w:val="24"/>
          <w:szCs w:val="24"/>
        </w:rPr>
        <w:t>is essential for</w:t>
      </w:r>
      <w:r>
        <w:rPr>
          <w:rFonts w:ascii="Times New Roman" w:eastAsia="Calibri" w:hAnsi="Times New Roman" w:cs="Times New Roman"/>
          <w:sz w:val="24"/>
          <w:szCs w:val="24"/>
        </w:rPr>
        <w:t xml:space="preserve"> all heterotrophic species</w:t>
      </w:r>
      <w:r w:rsidRPr="69DB8242">
        <w:rPr>
          <w:rFonts w:ascii="Times New Roman" w:eastAsia="Calibri" w:hAnsi="Times New Roman" w:cs="Times New Roman"/>
          <w:sz w:val="24"/>
          <w:szCs w:val="24"/>
        </w:rPr>
        <w:t xml:space="preserve">, which ultimately drives all other life processes. Hence, foraging ecology might be crucial to understand the </w:t>
      </w:r>
      <w:r>
        <w:rPr>
          <w:rFonts w:ascii="Times New Roman" w:eastAsia="Calibri" w:hAnsi="Times New Roman" w:cs="Times New Roman"/>
          <w:sz w:val="24"/>
          <w:szCs w:val="24"/>
        </w:rPr>
        <w:t>mechanisms</w:t>
      </w:r>
      <w:r w:rsidRPr="69DB8242">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underpinning</w:t>
      </w:r>
      <w:r w:rsidRPr="69DB8242">
        <w:rPr>
          <w:rFonts w:ascii="Times New Roman" w:eastAsia="Calibri" w:hAnsi="Times New Roman" w:cs="Times New Roman"/>
          <w:sz w:val="24"/>
          <w:szCs w:val="24"/>
        </w:rPr>
        <w:t xml:space="preserve"> animal behavior. Given the vital importance of foraging, I will focus on my thesis on this aspect of ecology. In this opening chapter, I aim to review the current state of knowledge on </w:t>
      </w:r>
      <w:r w:rsidR="00BD5260">
        <w:rPr>
          <w:rFonts w:ascii="Times New Roman" w:eastAsia="Calibri" w:hAnsi="Times New Roman" w:cs="Times New Roman"/>
          <w:sz w:val="24"/>
          <w:szCs w:val="24"/>
        </w:rPr>
        <w:t xml:space="preserve">potential drivers </w:t>
      </w:r>
      <w:r w:rsidR="00382226">
        <w:rPr>
          <w:rFonts w:ascii="Times New Roman" w:eastAsia="Calibri" w:hAnsi="Times New Roman" w:cs="Times New Roman"/>
          <w:sz w:val="24"/>
          <w:szCs w:val="24"/>
        </w:rPr>
        <w:t>affecting foraging behavior of birds</w:t>
      </w:r>
      <w:r w:rsidRPr="69DB8242">
        <w:rPr>
          <w:rFonts w:ascii="Times New Roman" w:hAnsi="Times New Roman" w:cs="Times New Roman"/>
          <w:sz w:val="24"/>
          <w:szCs w:val="24"/>
        </w:rPr>
        <w:t xml:space="preserve">, and possible gaps that remain to be addressed to guide my work. </w:t>
      </w:r>
    </w:p>
    <w:p w14:paraId="38573B9B" w14:textId="77777777" w:rsidR="00B71E03" w:rsidRDefault="00B71E03" w:rsidP="001E6440">
      <w:pPr>
        <w:spacing w:line="360" w:lineRule="auto"/>
        <w:ind w:firstLine="720"/>
        <w:jc w:val="both"/>
        <w:rPr>
          <w:rFonts w:ascii="Times New Roman" w:hAnsi="Times New Roman" w:cs="Times New Roman"/>
          <w:sz w:val="24"/>
          <w:szCs w:val="24"/>
        </w:rPr>
      </w:pPr>
    </w:p>
    <w:p w14:paraId="0D92AAD5"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Predictability of resources</w:t>
      </w:r>
      <w:r w:rsidRPr="00D10BDE">
        <w:rPr>
          <w:rFonts w:ascii="Times New Roman" w:hAnsi="Times New Roman" w:cs="Times New Roman"/>
          <w:i/>
          <w:iCs/>
          <w:sz w:val="24"/>
          <w:szCs w:val="24"/>
        </w:rPr>
        <w:t xml:space="preserve"> and foraging behavior</w:t>
      </w:r>
    </w:p>
    <w:p w14:paraId="4EB05AA3" w14:textId="77777777" w:rsidR="001E6440" w:rsidRDefault="001E6440" w:rsidP="001E6440">
      <w:pPr>
        <w:spacing w:line="360" w:lineRule="auto"/>
        <w:jc w:val="both"/>
        <w:rPr>
          <w:rFonts w:ascii="Times New Roman" w:hAnsi="Times New Roman" w:cs="Times New Roman"/>
          <w:sz w:val="24"/>
          <w:szCs w:val="24"/>
        </w:rPr>
      </w:pPr>
      <w:r>
        <w:rPr>
          <w:rFonts w:ascii="Times New Roman" w:hAnsi="Times New Roman" w:cs="Times New Roman"/>
          <w:sz w:val="24"/>
          <w:szCs w:val="24"/>
        </w:rPr>
        <w:t>To defend a feeding territory implies that there are benefits of doing so, one of them being energetic rewards (Ord 2021). Hence, it is expected that individuals with higher energetic demands (e.g., apex predators) will be more territorial than species in lower trophic guilds, all else being equal. Species with very specific niches and scarce or scattered food availability will also be more prone to defend territories because competition for these resources is likely to be stronger. As such, the greater the diet breadth of species, the less territorial they would be. However, when resources are unpredictable in the landscape, defending a feeding territory is no longer reasonable, and this is the case for many scavengers. Many scavenger species are large in size (vultures, ravens) which translates to high energetic demands, and yet they rely on unpredictable food patches, which naturally, cannot lead to territorial behavior (Grant 1993). Interestingly, many scavenger species forage in groups, leading to wonder if there are any benefits to this social behavior given the nature of their unpredictable food sources.</w:t>
      </w:r>
    </w:p>
    <w:p w14:paraId="5E91EDF7"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Social</w:t>
      </w:r>
      <w:r w:rsidRPr="52D5EDF6">
        <w:rPr>
          <w:rFonts w:ascii="Times New Roman" w:hAnsi="Times New Roman" w:cs="Times New Roman"/>
          <w:i/>
          <w:iCs/>
          <w:sz w:val="24"/>
          <w:szCs w:val="24"/>
        </w:rPr>
        <w:t xml:space="preserve"> structure a</w:t>
      </w:r>
      <w:r>
        <w:rPr>
          <w:rFonts w:ascii="Times New Roman" w:hAnsi="Times New Roman" w:cs="Times New Roman"/>
          <w:i/>
          <w:iCs/>
          <w:sz w:val="24"/>
          <w:szCs w:val="24"/>
        </w:rPr>
        <w:t>nd</w:t>
      </w:r>
      <w:r w:rsidRPr="52D5EDF6">
        <w:rPr>
          <w:rFonts w:ascii="Times New Roman" w:hAnsi="Times New Roman" w:cs="Times New Roman"/>
          <w:i/>
          <w:iCs/>
          <w:sz w:val="24"/>
          <w:szCs w:val="24"/>
        </w:rPr>
        <w:t xml:space="preserve"> foraging behavior </w:t>
      </w:r>
    </w:p>
    <w:p w14:paraId="1F62F2E6" w14:textId="77777777" w:rsidR="001E6440" w:rsidRDefault="001E6440" w:rsidP="001E6440">
      <w:pPr>
        <w:spacing w:line="360" w:lineRule="auto"/>
        <w:jc w:val="both"/>
        <w:rPr>
          <w:rFonts w:ascii="Times New Roman" w:eastAsia="Times New Roman" w:hAnsi="Times New Roman" w:cs="Times New Roman"/>
          <w:sz w:val="24"/>
          <w:szCs w:val="24"/>
        </w:rPr>
      </w:pPr>
      <w:r w:rsidRPr="3FDF4705">
        <w:rPr>
          <w:rFonts w:ascii="Times New Roman" w:eastAsia="Times New Roman" w:hAnsi="Times New Roman" w:cs="Times New Roman"/>
          <w:sz w:val="24"/>
          <w:szCs w:val="24"/>
        </w:rPr>
        <w:t>Evidence of social learning is growing across the animal kingdom (Aikens et al. 2022)</w:t>
      </w:r>
      <w:r>
        <w:rPr>
          <w:rFonts w:ascii="Times New Roman" w:eastAsia="Times New Roman" w:hAnsi="Times New Roman" w:cs="Times New Roman"/>
          <w:sz w:val="24"/>
          <w:szCs w:val="24"/>
        </w:rPr>
        <w:t xml:space="preserve"> with several studies looking at social behavior during migration. </w:t>
      </w:r>
      <w:r w:rsidRPr="1FA71192">
        <w:rPr>
          <w:rFonts w:ascii="Times New Roman" w:eastAsia="Times New Roman" w:hAnsi="Times New Roman" w:cs="Times New Roman"/>
          <w:sz w:val="24"/>
          <w:szCs w:val="24"/>
        </w:rPr>
        <w:t xml:space="preserve">The benefits of social behavior, however, do not apply to migrating species </w:t>
      </w:r>
      <w:r>
        <w:rPr>
          <w:rFonts w:ascii="Times New Roman" w:eastAsia="Times New Roman" w:hAnsi="Times New Roman" w:cs="Times New Roman"/>
          <w:sz w:val="24"/>
          <w:szCs w:val="24"/>
        </w:rPr>
        <w:t>alone</w:t>
      </w:r>
      <w:r w:rsidRPr="1FA711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Pr="1FA71192">
        <w:rPr>
          <w:rFonts w:ascii="Times New Roman" w:eastAsia="Times New Roman" w:hAnsi="Times New Roman" w:cs="Times New Roman"/>
          <w:sz w:val="24"/>
          <w:szCs w:val="24"/>
        </w:rPr>
        <w:t xml:space="preserve"> has been discussed in the literature that one possible benefit from breeding in colonies is enhanced efficiency in exploiting an unevenly distributed food </w:t>
      </w:r>
      <w:r w:rsidRPr="00E17324">
        <w:rPr>
          <w:rFonts w:ascii="Times New Roman" w:eastAsia="Times New Roman" w:hAnsi="Times New Roman" w:cs="Times New Roman"/>
          <w:sz w:val="24"/>
          <w:szCs w:val="24"/>
        </w:rPr>
        <w:t>supply (Fisher 1954</w:t>
      </w:r>
      <w:r w:rsidRPr="00250B9A">
        <w:rPr>
          <w:rFonts w:ascii="Times New Roman" w:eastAsia="Times New Roman" w:hAnsi="Times New Roman" w:cs="Times New Roman"/>
          <w:sz w:val="24"/>
          <w:szCs w:val="24"/>
        </w:rPr>
        <w:t xml:space="preserve">), </w:t>
      </w:r>
      <w:r w:rsidRPr="1FA71192">
        <w:rPr>
          <w:rFonts w:ascii="Times New Roman" w:eastAsia="Times New Roman" w:hAnsi="Times New Roman" w:cs="Times New Roman"/>
          <w:sz w:val="24"/>
          <w:szCs w:val="24"/>
        </w:rPr>
        <w:t xml:space="preserve">which is supported by findings in Brewer’s Blackbird </w:t>
      </w:r>
      <w:r w:rsidRPr="00B409AF">
        <w:rPr>
          <w:rFonts w:ascii="Times New Roman" w:eastAsia="Times New Roman" w:hAnsi="Times New Roman" w:cs="Times New Roman"/>
          <w:i/>
          <w:iCs/>
          <w:sz w:val="24"/>
          <w:szCs w:val="24"/>
        </w:rPr>
        <w:t xml:space="preserve">Euphagus </w:t>
      </w:r>
      <w:r w:rsidRPr="00E17324">
        <w:rPr>
          <w:rFonts w:ascii="Times New Roman" w:eastAsia="Times New Roman" w:hAnsi="Times New Roman" w:cs="Times New Roman"/>
          <w:i/>
          <w:iCs/>
          <w:sz w:val="24"/>
          <w:szCs w:val="24"/>
        </w:rPr>
        <w:t>cyanocephalus</w:t>
      </w:r>
      <w:r w:rsidRPr="00E17324">
        <w:rPr>
          <w:rFonts w:ascii="Times New Roman" w:eastAsia="Times New Roman" w:hAnsi="Times New Roman" w:cs="Times New Roman"/>
          <w:sz w:val="24"/>
          <w:szCs w:val="24"/>
        </w:rPr>
        <w:t xml:space="preserve"> (Horn 1968). </w:t>
      </w:r>
      <w:r>
        <w:rPr>
          <w:rFonts w:ascii="Times New Roman" w:eastAsia="Times New Roman" w:hAnsi="Times New Roman" w:cs="Times New Roman"/>
          <w:sz w:val="24"/>
          <w:szCs w:val="24"/>
        </w:rPr>
        <w:t>In addition</w:t>
      </w:r>
      <w:r w:rsidRPr="1FA71192">
        <w:rPr>
          <w:rFonts w:ascii="Times New Roman" w:eastAsia="Times New Roman" w:hAnsi="Times New Roman" w:cs="Times New Roman"/>
          <w:sz w:val="24"/>
          <w:szCs w:val="24"/>
        </w:rPr>
        <w:t xml:space="preserve">, there is evidence to suggest that </w:t>
      </w:r>
      <w:r>
        <w:rPr>
          <w:rFonts w:ascii="Times New Roman" w:eastAsia="Times New Roman" w:hAnsi="Times New Roman" w:cs="Times New Roman"/>
          <w:sz w:val="24"/>
          <w:szCs w:val="24"/>
        </w:rPr>
        <w:t xml:space="preserve">non-breeding sites like </w:t>
      </w:r>
      <w:r w:rsidRPr="00266FD6">
        <w:rPr>
          <w:rFonts w:ascii="Times New Roman" w:eastAsia="Times New Roman" w:hAnsi="Times New Roman" w:cs="Times New Roman"/>
          <w:sz w:val="24"/>
          <w:szCs w:val="24"/>
        </w:rPr>
        <w:t xml:space="preserve">communal roosts </w:t>
      </w:r>
      <w:r>
        <w:rPr>
          <w:rFonts w:ascii="Times New Roman" w:eastAsia="Times New Roman" w:hAnsi="Times New Roman" w:cs="Times New Roman"/>
          <w:sz w:val="24"/>
          <w:szCs w:val="24"/>
        </w:rPr>
        <w:t xml:space="preserve">do indeed </w:t>
      </w:r>
      <w:r w:rsidRPr="00266FD6">
        <w:rPr>
          <w:rFonts w:ascii="Times New Roman" w:eastAsia="Times New Roman" w:hAnsi="Times New Roman" w:cs="Times New Roman"/>
          <w:sz w:val="24"/>
          <w:szCs w:val="24"/>
        </w:rPr>
        <w:t xml:space="preserve">act as information centers where individuals share information on foraging sites (Ward &amp; Zahavi 1973, </w:t>
      </w:r>
      <w:r w:rsidRPr="00B409AF">
        <w:rPr>
          <w:rFonts w:ascii="Times New Roman" w:eastAsia="Times New Roman" w:hAnsi="Times New Roman" w:cs="Times New Roman"/>
          <w:sz w:val="24"/>
          <w:szCs w:val="24"/>
        </w:rPr>
        <w:t xml:space="preserve">Wright et al. 2003). </w:t>
      </w:r>
      <w:r>
        <w:rPr>
          <w:rFonts w:ascii="Times New Roman" w:eastAsia="Times New Roman" w:hAnsi="Times New Roman" w:cs="Times New Roman"/>
          <w:sz w:val="24"/>
          <w:szCs w:val="24"/>
        </w:rPr>
        <w:t xml:space="preserve">Thus, the sociality of communal roosting can be </w:t>
      </w:r>
      <w:r w:rsidRPr="00B409AF">
        <w:rPr>
          <w:rFonts w:ascii="Times New Roman" w:eastAsia="Times New Roman" w:hAnsi="Times New Roman" w:cs="Times New Roman"/>
          <w:sz w:val="24"/>
          <w:szCs w:val="24"/>
        </w:rPr>
        <w:t xml:space="preserve">correlated to </w:t>
      </w:r>
      <w:r>
        <w:rPr>
          <w:rFonts w:ascii="Times New Roman" w:eastAsia="Times New Roman" w:hAnsi="Times New Roman" w:cs="Times New Roman"/>
          <w:sz w:val="24"/>
          <w:szCs w:val="24"/>
        </w:rPr>
        <w:t>dispersion for foraging</w:t>
      </w:r>
      <w:r w:rsidRPr="00B409AF">
        <w:rPr>
          <w:rFonts w:ascii="Times New Roman" w:eastAsia="Times New Roman" w:hAnsi="Times New Roman" w:cs="Times New Roman"/>
          <w:sz w:val="24"/>
          <w:szCs w:val="24"/>
        </w:rPr>
        <w:t xml:space="preserve"> (Ward &amp; Zahavi 1973), </w:t>
      </w:r>
      <w:r>
        <w:rPr>
          <w:rFonts w:ascii="Times New Roman" w:eastAsia="Times New Roman" w:hAnsi="Times New Roman" w:cs="Times New Roman"/>
          <w:sz w:val="24"/>
          <w:szCs w:val="24"/>
        </w:rPr>
        <w:t xml:space="preserve">Here, vultures are an interesting system for several reasons. First, their unique feeding habits, since they are </w:t>
      </w:r>
      <w:r w:rsidRPr="00064E9E">
        <w:rPr>
          <w:rFonts w:ascii="Times New Roman" w:eastAsia="Times New Roman" w:hAnsi="Times New Roman" w:cs="Times New Roman"/>
          <w:sz w:val="24"/>
          <w:szCs w:val="24"/>
        </w:rPr>
        <w:t xml:space="preserve">the only terrestrial vertebrate that is an </w:t>
      </w:r>
      <w:r w:rsidRPr="00BD3DA0">
        <w:rPr>
          <w:rFonts w:ascii="Times New Roman" w:eastAsia="Times New Roman" w:hAnsi="Times New Roman" w:cs="Times New Roman"/>
          <w:sz w:val="24"/>
          <w:szCs w:val="24"/>
        </w:rPr>
        <w:t>obligate carrion consumer (</w:t>
      </w:r>
      <w:r w:rsidRPr="00BD3DA0">
        <w:rPr>
          <w:rFonts w:ascii="Times New Roman" w:hAnsi="Times New Roman" w:cs="Times New Roman"/>
          <w:sz w:val="24"/>
          <w:szCs w:val="24"/>
        </w:rPr>
        <w:t>van Overveld et al. 2020)</w:t>
      </w:r>
      <w:r w:rsidRPr="00014D11">
        <w:rPr>
          <w:rFonts w:ascii="Times New Roman" w:eastAsia="Times New Roman" w:hAnsi="Times New Roman" w:cs="Times New Roman"/>
          <w:sz w:val="24"/>
          <w:szCs w:val="24"/>
        </w:rPr>
        <w:t xml:space="preserve">, </w:t>
      </w:r>
      <w:r w:rsidRPr="00A42207">
        <w:rPr>
          <w:rFonts w:ascii="Times New Roman" w:eastAsia="Times New Roman" w:hAnsi="Times New Roman" w:cs="Times New Roman"/>
          <w:sz w:val="24"/>
          <w:szCs w:val="24"/>
        </w:rPr>
        <w:t xml:space="preserve">second, </w:t>
      </w:r>
      <w:r w:rsidRPr="00C82B38">
        <w:rPr>
          <w:rFonts w:ascii="Times New Roman" w:eastAsia="Times New Roman" w:hAnsi="Times New Roman" w:cs="Times New Roman"/>
          <w:sz w:val="24"/>
          <w:szCs w:val="24"/>
        </w:rPr>
        <w:t>because both New World Vultures and Old Worl</w:t>
      </w:r>
      <w:r w:rsidRPr="0091459C">
        <w:rPr>
          <w:rFonts w:ascii="Times New Roman" w:eastAsia="Times New Roman" w:hAnsi="Times New Roman" w:cs="Times New Roman"/>
          <w:sz w:val="24"/>
          <w:szCs w:val="24"/>
        </w:rPr>
        <w:t xml:space="preserve">d Vultures – </w:t>
      </w:r>
      <w:r w:rsidRPr="00D91073">
        <w:rPr>
          <w:rFonts w:ascii="Times New Roman" w:eastAsia="Times New Roman" w:hAnsi="Times New Roman" w:cs="Times New Roman"/>
          <w:sz w:val="24"/>
          <w:szCs w:val="24"/>
        </w:rPr>
        <w:t>two independent lineages</w:t>
      </w:r>
      <w:r w:rsidRPr="000664F4">
        <w:rPr>
          <w:rFonts w:ascii="Times New Roman" w:eastAsia="Times New Roman" w:hAnsi="Times New Roman" w:cs="Times New Roman"/>
          <w:sz w:val="24"/>
          <w:szCs w:val="24"/>
        </w:rPr>
        <w:t xml:space="preserve">- converged to similar foraging habits (Van </w:t>
      </w:r>
      <w:r w:rsidRPr="00143A58">
        <w:rPr>
          <w:rFonts w:ascii="Times New Roman" w:eastAsia="Times New Roman" w:hAnsi="Times New Roman" w:cs="Times New Roman"/>
          <w:sz w:val="24"/>
          <w:szCs w:val="24"/>
        </w:rPr>
        <w:t xml:space="preserve">Overveld et al. 2022), and third, most- if not all- vulture species </w:t>
      </w:r>
      <w:r w:rsidRPr="00F218A6">
        <w:rPr>
          <w:rFonts w:ascii="Times New Roman" w:eastAsia="Times New Roman" w:hAnsi="Times New Roman" w:cs="Times New Roman"/>
          <w:sz w:val="24"/>
          <w:szCs w:val="24"/>
        </w:rPr>
        <w:t xml:space="preserve">present some </w:t>
      </w:r>
      <w:r>
        <w:rPr>
          <w:rFonts w:ascii="Times New Roman" w:eastAsia="Times New Roman" w:hAnsi="Times New Roman" w:cs="Times New Roman"/>
          <w:sz w:val="24"/>
          <w:szCs w:val="24"/>
        </w:rPr>
        <w:t xml:space="preserve">degree of social behavior with shared communal roosts among individuals. </w:t>
      </w:r>
    </w:p>
    <w:p w14:paraId="320D370D"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Memory and foraging behavior</w:t>
      </w:r>
    </w:p>
    <w:p w14:paraId="4005AADD"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To navigate the landscape successfully, animals</w:t>
      </w:r>
      <w:r w:rsidRPr="6BD6BC47">
        <w:rPr>
          <w:rFonts w:ascii="Times New Roman" w:hAnsi="Times New Roman" w:cs="Times New Roman"/>
          <w:sz w:val="24"/>
          <w:szCs w:val="24"/>
        </w:rPr>
        <w:t xml:space="preserve"> use cues in their environments like odor, sound, location and attributes in the landscape to </w:t>
      </w:r>
      <w:r w:rsidRPr="00C24EE8">
        <w:rPr>
          <w:rFonts w:ascii="Times New Roman" w:hAnsi="Times New Roman" w:cs="Times New Roman"/>
          <w:sz w:val="24"/>
          <w:szCs w:val="24"/>
        </w:rPr>
        <w:t>guide their movement (</w:t>
      </w:r>
      <w:r w:rsidRPr="00C24EE8">
        <w:rPr>
          <w:rFonts w:ascii="Times New Roman" w:eastAsia="Calibri" w:hAnsi="Times New Roman" w:cs="Times New Roman"/>
          <w:sz w:val="24"/>
          <w:szCs w:val="24"/>
        </w:rPr>
        <w:t>e.g., Berberi et al. 2023</w:t>
      </w:r>
      <w:r w:rsidRPr="00801E4A">
        <w:rPr>
          <w:rFonts w:ascii="Times New Roman" w:eastAsia="Calibri" w:hAnsi="Times New Roman" w:cs="Times New Roman"/>
          <w:sz w:val="24"/>
          <w:szCs w:val="24"/>
        </w:rPr>
        <w:t>)</w:t>
      </w:r>
      <w:r w:rsidRPr="003937C0">
        <w:rPr>
          <w:rFonts w:ascii="Times New Roman" w:hAnsi="Times New Roman" w:cs="Times New Roman"/>
          <w:sz w:val="24"/>
          <w:szCs w:val="24"/>
        </w:rPr>
        <w:t>. The process of acquiring this information, processing it and use it to make decisions</w:t>
      </w:r>
      <w:r w:rsidRPr="00014D11">
        <w:rPr>
          <w:rFonts w:ascii="Times New Roman" w:hAnsi="Times New Roman" w:cs="Times New Roman"/>
          <w:sz w:val="24"/>
          <w:szCs w:val="24"/>
        </w:rPr>
        <w:t xml:space="preserve"> </w:t>
      </w:r>
      <w:r w:rsidRPr="00A42207">
        <w:rPr>
          <w:rFonts w:ascii="Times New Roman" w:hAnsi="Times New Roman" w:cs="Times New Roman"/>
          <w:sz w:val="24"/>
          <w:szCs w:val="24"/>
        </w:rPr>
        <w:t>is referred to as learning (</w:t>
      </w:r>
      <w:r w:rsidRPr="000664F4">
        <w:rPr>
          <w:rFonts w:ascii="Times New Roman" w:hAnsi="Times New Roman" w:cs="Times New Roman"/>
          <w:sz w:val="24"/>
          <w:szCs w:val="24"/>
        </w:rPr>
        <w:t>Dukas, 2017,</w:t>
      </w:r>
      <w:r w:rsidRPr="00143A58">
        <w:rPr>
          <w:rFonts w:ascii="Times New Roman" w:hAnsi="Times New Roman" w:cs="Times New Roman"/>
          <w:sz w:val="24"/>
          <w:szCs w:val="24"/>
        </w:rPr>
        <w:t>), and the term used for information retention is called memory (Rolls, 2014</w:t>
      </w:r>
      <w:r w:rsidRPr="001E2AFE">
        <w:rPr>
          <w:rFonts w:ascii="Times New Roman" w:hAnsi="Times New Roman" w:cs="Times New Roman"/>
          <w:sz w:val="24"/>
          <w:szCs w:val="24"/>
        </w:rPr>
        <w:t xml:space="preserve">). </w:t>
      </w:r>
      <w:r w:rsidRPr="6BD6BC47">
        <w:rPr>
          <w:rFonts w:ascii="Times New Roman" w:hAnsi="Times New Roman" w:cs="Times New Roman"/>
          <w:sz w:val="24"/>
          <w:szCs w:val="24"/>
        </w:rPr>
        <w:t xml:space="preserve">This acquisition of knowledge is then used to evaluate whether to execute specific </w:t>
      </w:r>
      <w:r>
        <w:rPr>
          <w:rFonts w:ascii="Times New Roman" w:hAnsi="Times New Roman" w:cs="Times New Roman"/>
          <w:sz w:val="24"/>
          <w:szCs w:val="24"/>
        </w:rPr>
        <w:t>action</w:t>
      </w:r>
      <w:r w:rsidRPr="6BD6BC47">
        <w:rPr>
          <w:rFonts w:ascii="Times New Roman" w:hAnsi="Times New Roman" w:cs="Times New Roman"/>
          <w:sz w:val="24"/>
          <w:szCs w:val="24"/>
        </w:rPr>
        <w:t xml:space="preserve">s. For instance, an individual may decide whether or not </w:t>
      </w:r>
      <w:r>
        <w:rPr>
          <w:rFonts w:ascii="Times New Roman" w:hAnsi="Times New Roman" w:cs="Times New Roman"/>
          <w:sz w:val="24"/>
          <w:szCs w:val="24"/>
        </w:rPr>
        <w:t xml:space="preserve">to </w:t>
      </w:r>
      <w:r w:rsidRPr="6BD6BC47">
        <w:rPr>
          <w:rFonts w:ascii="Times New Roman" w:hAnsi="Times New Roman" w:cs="Times New Roman"/>
          <w:sz w:val="24"/>
          <w:szCs w:val="24"/>
        </w:rPr>
        <w:t xml:space="preserve">access a foraging area based on </w:t>
      </w:r>
      <w:r>
        <w:rPr>
          <w:rFonts w:ascii="Times New Roman" w:hAnsi="Times New Roman" w:cs="Times New Roman"/>
          <w:sz w:val="24"/>
          <w:szCs w:val="24"/>
        </w:rPr>
        <w:t xml:space="preserve">an assessment of </w:t>
      </w:r>
      <w:r w:rsidRPr="6BD6BC47">
        <w:rPr>
          <w:rFonts w:ascii="Times New Roman" w:hAnsi="Times New Roman" w:cs="Times New Roman"/>
          <w:sz w:val="24"/>
          <w:szCs w:val="24"/>
        </w:rPr>
        <w:t xml:space="preserve">the costs and benefits </w:t>
      </w:r>
      <w:r>
        <w:rPr>
          <w:rFonts w:ascii="Times New Roman" w:hAnsi="Times New Roman" w:cs="Times New Roman"/>
          <w:sz w:val="24"/>
          <w:szCs w:val="24"/>
        </w:rPr>
        <w:t>of</w:t>
      </w:r>
      <w:r w:rsidRPr="6BD6BC47">
        <w:rPr>
          <w:rFonts w:ascii="Times New Roman" w:hAnsi="Times New Roman" w:cs="Times New Roman"/>
          <w:sz w:val="24"/>
          <w:szCs w:val="24"/>
        </w:rPr>
        <w:t xml:space="preserve"> doing so. Repeating this process and assessing the decision based on these costs or benefits suggest a learning process. Only recently has the field of movement ecology increased consideration </w:t>
      </w:r>
      <w:r>
        <w:rPr>
          <w:rFonts w:ascii="Times New Roman" w:hAnsi="Times New Roman" w:cs="Times New Roman"/>
          <w:sz w:val="24"/>
          <w:szCs w:val="24"/>
        </w:rPr>
        <w:t>of</w:t>
      </w:r>
      <w:r w:rsidRPr="6BD6BC47">
        <w:rPr>
          <w:rFonts w:ascii="Times New Roman" w:hAnsi="Times New Roman" w:cs="Times New Roman"/>
          <w:sz w:val="24"/>
          <w:szCs w:val="24"/>
        </w:rPr>
        <w:t xml:space="preserve"> learning as part of animal decision-making when navigating the landscape (</w:t>
      </w:r>
      <w:r w:rsidRPr="001E2AFE">
        <w:rPr>
          <w:rFonts w:ascii="Times New Roman" w:hAnsi="Times New Roman" w:cs="Times New Roman"/>
          <w:sz w:val="24"/>
          <w:szCs w:val="24"/>
        </w:rPr>
        <w:t xml:space="preserve">Fagan et al., 2013). </w:t>
      </w:r>
      <w:r>
        <w:rPr>
          <w:rFonts w:ascii="Times New Roman" w:hAnsi="Times New Roman" w:cs="Times New Roman"/>
          <w:sz w:val="24"/>
          <w:szCs w:val="24"/>
        </w:rPr>
        <w:t xml:space="preserve">For example, a study in blue whales showed that they rely highly on memory for migration and foraging areas (Abrahms et al. 2019). </w:t>
      </w:r>
      <w:r>
        <w:rPr>
          <w:rFonts w:ascii="Times New Roman" w:eastAsia="Times New Roman" w:hAnsi="Times New Roman" w:cs="Times New Roman"/>
          <w:sz w:val="24"/>
          <w:szCs w:val="24"/>
        </w:rPr>
        <w:t>It is therefore reasonable to suggest that foraging is partially driven by learning processes as well. A classic example is that of feeding stations for vultures in Africa and Europe. For many vulture species that are in peril, supplementary feeding stations have been implemented to reduce poisoning threats. Once a group of individuals finds a feeding station, they will come back to use it frequently, given that the food is reliably there. This is a clear example of a memory process in foraging behavior. However, in a more complex scenario, with natural food availability, learning processes may function differently as food sources are usually scattered in the landscape, thus, animals might need to remember not one but many potential feeding grounds. One question arises, though: how does memory affect foraging efficiency for those species that feed on unpredictable food sources? If the food cannot be predicted, is memory all that relevant in finding them? Here, it can be argued that for scavengers that exhibit communal roosting behavior, short-term memory plays a role when finding and then sharing information with other individuals. Exploring the relationship between these two variables could open the door for further research questions in terms of the role of communal roosting in foraging success of a population, which ultimately has conservation implications.</w:t>
      </w:r>
      <w:r w:rsidDel="00E42151">
        <w:rPr>
          <w:rFonts w:ascii="Times New Roman" w:hAnsi="Times New Roman" w:cs="Times New Roman"/>
          <w:i/>
          <w:iCs/>
          <w:sz w:val="24"/>
          <w:szCs w:val="24"/>
        </w:rPr>
        <w:t xml:space="preserve"> </w:t>
      </w:r>
    </w:p>
    <w:p w14:paraId="012D30D4" w14:textId="77777777" w:rsidR="001E6440" w:rsidRDefault="001E6440" w:rsidP="00117F54">
      <w:pPr>
        <w:spacing w:line="360" w:lineRule="auto"/>
        <w:ind w:firstLine="720"/>
        <w:jc w:val="both"/>
        <w:rPr>
          <w:rFonts w:ascii="Times New Roman" w:hAnsi="Times New Roman" w:cs="Times New Roman"/>
          <w:sz w:val="24"/>
          <w:szCs w:val="24"/>
        </w:rPr>
      </w:pPr>
    </w:p>
    <w:p w14:paraId="4F6A83F3" w14:textId="3C672D2C" w:rsidR="0083096E" w:rsidRPr="00636FA4" w:rsidRDefault="002A4F62" w:rsidP="00F65A45">
      <w:pPr>
        <w:spacing w:line="360" w:lineRule="auto"/>
        <w:jc w:val="both"/>
        <w:rPr>
          <w:rFonts w:ascii="Times New Roman" w:hAnsi="Times New Roman" w:cs="Times New Roman"/>
          <w:i/>
          <w:iCs/>
          <w:sz w:val="24"/>
          <w:szCs w:val="24"/>
        </w:rPr>
      </w:pPr>
      <w:r w:rsidRPr="69DB8242">
        <w:rPr>
          <w:rFonts w:ascii="Times New Roman" w:hAnsi="Times New Roman" w:cs="Times New Roman"/>
          <w:i/>
          <w:iCs/>
          <w:sz w:val="24"/>
          <w:szCs w:val="24"/>
        </w:rPr>
        <w:t>The unique nature of a</w:t>
      </w:r>
      <w:r w:rsidR="0083096E" w:rsidRPr="69DB8242">
        <w:rPr>
          <w:rFonts w:ascii="Times New Roman" w:hAnsi="Times New Roman" w:cs="Times New Roman"/>
          <w:i/>
          <w:iCs/>
          <w:sz w:val="24"/>
          <w:szCs w:val="24"/>
        </w:rPr>
        <w:t xml:space="preserve">vian </w:t>
      </w:r>
      <w:r w:rsidRPr="69DB8242">
        <w:rPr>
          <w:rFonts w:ascii="Times New Roman" w:hAnsi="Times New Roman" w:cs="Times New Roman"/>
          <w:i/>
          <w:iCs/>
          <w:sz w:val="24"/>
          <w:szCs w:val="24"/>
        </w:rPr>
        <w:t>foraging ecology</w:t>
      </w:r>
    </w:p>
    <w:p w14:paraId="43644BBF" w14:textId="75D5BF13" w:rsidR="0023046F" w:rsidRDefault="0023046F" w:rsidP="004F5E8F">
      <w:pPr>
        <w:spacing w:line="360" w:lineRule="auto"/>
        <w:jc w:val="both"/>
        <w:rPr>
          <w:rFonts w:ascii="Times New Roman" w:eastAsia="Calibri" w:hAnsi="Times New Roman" w:cs="Times New Roman"/>
          <w:sz w:val="24"/>
          <w:szCs w:val="24"/>
        </w:rPr>
      </w:pPr>
      <w:r w:rsidRPr="4F9E3C6B">
        <w:rPr>
          <w:rFonts w:ascii="Times New Roman" w:hAnsi="Times New Roman" w:cs="Times New Roman"/>
          <w:sz w:val="24"/>
          <w:szCs w:val="24"/>
        </w:rPr>
        <w:t xml:space="preserve">A relevant question remains unanswered – why are birds an interesting study system to answer the research questions here proposed? The answer </w:t>
      </w:r>
      <w:r w:rsidR="00C10179">
        <w:rPr>
          <w:rFonts w:ascii="Times New Roman" w:hAnsi="Times New Roman" w:cs="Times New Roman"/>
          <w:sz w:val="24"/>
          <w:szCs w:val="24"/>
        </w:rPr>
        <w:t>has</w:t>
      </w:r>
      <w:r w:rsidRPr="4F9E3C6B">
        <w:rPr>
          <w:rFonts w:ascii="Times New Roman" w:hAnsi="Times New Roman" w:cs="Times New Roman"/>
          <w:sz w:val="24"/>
          <w:szCs w:val="24"/>
        </w:rPr>
        <w:t xml:space="preserve"> both ecological and </w:t>
      </w:r>
      <w:r w:rsidR="2F5761C5" w:rsidRPr="4F9E3C6B">
        <w:rPr>
          <w:rFonts w:ascii="Times New Roman" w:hAnsi="Times New Roman" w:cs="Times New Roman"/>
          <w:sz w:val="24"/>
          <w:szCs w:val="24"/>
        </w:rPr>
        <w:t>pragmatic</w:t>
      </w:r>
      <w:r w:rsidRPr="4F9E3C6B">
        <w:rPr>
          <w:rFonts w:ascii="Times New Roman" w:hAnsi="Times New Roman" w:cs="Times New Roman"/>
          <w:sz w:val="24"/>
          <w:szCs w:val="24"/>
        </w:rPr>
        <w:t xml:space="preserve"> </w:t>
      </w:r>
      <w:r w:rsidR="00C10179">
        <w:rPr>
          <w:rFonts w:ascii="Times New Roman" w:hAnsi="Times New Roman" w:cs="Times New Roman"/>
          <w:sz w:val="24"/>
          <w:szCs w:val="24"/>
        </w:rPr>
        <w:t>rationales</w:t>
      </w:r>
      <w:r w:rsidRPr="4F9E3C6B">
        <w:rPr>
          <w:rFonts w:ascii="Times New Roman" w:hAnsi="Times New Roman" w:cs="Times New Roman"/>
          <w:sz w:val="24"/>
          <w:szCs w:val="24"/>
        </w:rPr>
        <w:t xml:space="preserve">. First, </w:t>
      </w:r>
      <w:r w:rsidRPr="4F9E3C6B">
        <w:rPr>
          <w:rFonts w:ascii="Times New Roman" w:hAnsi="Times New Roman" w:cs="Times New Roman"/>
          <w:sz w:val="24"/>
          <w:szCs w:val="24"/>
        </w:rPr>
        <w:lastRenderedPageBreak/>
        <w:t xml:space="preserve">birds, unlike </w:t>
      </w:r>
      <w:r w:rsidR="2CF8371F" w:rsidRPr="4F9E3C6B">
        <w:rPr>
          <w:rFonts w:ascii="Times New Roman" w:hAnsi="Times New Roman" w:cs="Times New Roman"/>
          <w:sz w:val="24"/>
          <w:szCs w:val="24"/>
        </w:rPr>
        <w:t xml:space="preserve">most </w:t>
      </w:r>
      <w:r w:rsidRPr="4F9E3C6B">
        <w:rPr>
          <w:rFonts w:ascii="Times New Roman" w:hAnsi="Times New Roman" w:cs="Times New Roman"/>
          <w:sz w:val="24"/>
          <w:szCs w:val="24"/>
        </w:rPr>
        <w:t>mammals, have a greater capacity to navigate the landscape without being limited by terrestrial anthropogenic barriers, and they also display different types of movements (e.g., flying modes).</w:t>
      </w:r>
      <w:r w:rsidR="0070613A" w:rsidRPr="0070613A">
        <w:rPr>
          <w:rFonts w:ascii="Times New Roman" w:hAnsi="Times New Roman" w:cs="Times New Roman"/>
          <w:sz w:val="24"/>
          <w:szCs w:val="24"/>
        </w:rPr>
        <w:t xml:space="preserve"> </w:t>
      </w:r>
      <w:r w:rsidR="0070613A" w:rsidRPr="4F9E3C6B">
        <w:rPr>
          <w:rFonts w:ascii="Times New Roman" w:hAnsi="Times New Roman" w:cs="Times New Roman"/>
          <w:sz w:val="24"/>
          <w:szCs w:val="24"/>
        </w:rPr>
        <w:t>For instance, many birds rely on thermal</w:t>
      </w:r>
      <w:r w:rsidR="000F4CD3">
        <w:rPr>
          <w:rFonts w:ascii="Times New Roman" w:hAnsi="Times New Roman" w:cs="Times New Roman"/>
          <w:sz w:val="24"/>
          <w:szCs w:val="24"/>
        </w:rPr>
        <w:t>s</w:t>
      </w:r>
      <w:r w:rsidR="0070613A" w:rsidRPr="4F9E3C6B">
        <w:rPr>
          <w:rFonts w:ascii="Times New Roman" w:hAnsi="Times New Roman" w:cs="Times New Roman"/>
          <w:sz w:val="24"/>
          <w:szCs w:val="24"/>
        </w:rPr>
        <w:t xml:space="preserve"> or updrafts to gain </w:t>
      </w:r>
      <w:r w:rsidR="003152D3">
        <w:rPr>
          <w:rFonts w:ascii="Times New Roman" w:hAnsi="Times New Roman" w:cs="Times New Roman"/>
          <w:sz w:val="24"/>
          <w:szCs w:val="24"/>
        </w:rPr>
        <w:t xml:space="preserve">elevation and </w:t>
      </w:r>
      <w:r w:rsidR="0070613A" w:rsidRPr="4F9E3C6B">
        <w:rPr>
          <w:rFonts w:ascii="Times New Roman" w:hAnsi="Times New Roman" w:cs="Times New Roman"/>
          <w:sz w:val="24"/>
          <w:szCs w:val="24"/>
        </w:rPr>
        <w:t>velocity which allows them to travel long distances with little energy</w:t>
      </w:r>
      <w:r w:rsidR="00CC7453">
        <w:rPr>
          <w:rFonts w:ascii="Times New Roman" w:hAnsi="Times New Roman" w:cs="Times New Roman"/>
          <w:sz w:val="24"/>
          <w:szCs w:val="24"/>
        </w:rPr>
        <w:t xml:space="preserve"> expenditure</w:t>
      </w:r>
      <w:r w:rsidR="0070613A" w:rsidRPr="4F9E3C6B">
        <w:rPr>
          <w:rFonts w:ascii="Times New Roman" w:hAnsi="Times New Roman" w:cs="Times New Roman"/>
          <w:sz w:val="24"/>
          <w:szCs w:val="24"/>
        </w:rPr>
        <w:t>.</w:t>
      </w:r>
      <w:r w:rsidR="002712C2">
        <w:rPr>
          <w:rFonts w:ascii="Times New Roman" w:hAnsi="Times New Roman" w:cs="Times New Roman"/>
          <w:sz w:val="24"/>
          <w:szCs w:val="24"/>
        </w:rPr>
        <w:t xml:space="preserve"> </w:t>
      </w:r>
      <w:r w:rsidR="002712C2" w:rsidRPr="4F9E3C6B">
        <w:rPr>
          <w:rFonts w:ascii="Times New Roman" w:hAnsi="Times New Roman" w:cs="Times New Roman"/>
          <w:sz w:val="24"/>
          <w:szCs w:val="24"/>
        </w:rPr>
        <w:t xml:space="preserve">This aided movement implies that distance to feeding sources is </w:t>
      </w:r>
      <w:r w:rsidR="00736DA0">
        <w:rPr>
          <w:rFonts w:ascii="Times New Roman" w:hAnsi="Times New Roman" w:cs="Times New Roman"/>
          <w:sz w:val="24"/>
          <w:szCs w:val="24"/>
        </w:rPr>
        <w:t>seemingly not</w:t>
      </w:r>
      <w:r w:rsidR="002712C2" w:rsidRPr="4F9E3C6B">
        <w:rPr>
          <w:rFonts w:ascii="Times New Roman" w:hAnsi="Times New Roman" w:cs="Times New Roman"/>
          <w:sz w:val="24"/>
          <w:szCs w:val="24"/>
        </w:rPr>
        <w:t xml:space="preserve"> a limiting factor when making decisions</w:t>
      </w:r>
      <w:r w:rsidR="00D7351F">
        <w:rPr>
          <w:rFonts w:ascii="Times New Roman" w:hAnsi="Times New Roman" w:cs="Times New Roman"/>
          <w:sz w:val="24"/>
          <w:szCs w:val="24"/>
        </w:rPr>
        <w:t xml:space="preserve"> on where to feed. </w:t>
      </w:r>
      <w:r w:rsidR="004257EE">
        <w:rPr>
          <w:rFonts w:ascii="Times New Roman" w:hAnsi="Times New Roman" w:cs="Times New Roman"/>
          <w:sz w:val="24"/>
          <w:szCs w:val="24"/>
        </w:rPr>
        <w:t>Furthermore, because birds need to fly as a main type of locomotion, they can</w:t>
      </w:r>
      <w:r w:rsidR="00622F84">
        <w:rPr>
          <w:rFonts w:ascii="Times New Roman" w:hAnsi="Times New Roman" w:cs="Times New Roman"/>
          <w:sz w:val="24"/>
          <w:szCs w:val="24"/>
        </w:rPr>
        <w:t xml:space="preserve"> no</w:t>
      </w:r>
      <w:r w:rsidR="004257EE">
        <w:rPr>
          <w:rFonts w:ascii="Times New Roman" w:hAnsi="Times New Roman" w:cs="Times New Roman"/>
          <w:sz w:val="24"/>
          <w:szCs w:val="24"/>
        </w:rPr>
        <w:t>t</w:t>
      </w:r>
      <w:r w:rsidR="00622F84">
        <w:rPr>
          <w:rFonts w:ascii="Times New Roman" w:hAnsi="Times New Roman" w:cs="Times New Roman"/>
          <w:sz w:val="24"/>
          <w:szCs w:val="24"/>
        </w:rPr>
        <w:t xml:space="preserve"> gorge themselves, or rely on</w:t>
      </w:r>
      <w:r w:rsidR="004257EE">
        <w:rPr>
          <w:rFonts w:ascii="Times New Roman" w:hAnsi="Times New Roman" w:cs="Times New Roman"/>
          <w:sz w:val="24"/>
          <w:szCs w:val="24"/>
        </w:rPr>
        <w:t xml:space="preserve"> </w:t>
      </w:r>
      <w:r w:rsidR="00622F84">
        <w:rPr>
          <w:rFonts w:ascii="Times New Roman" w:hAnsi="Times New Roman" w:cs="Times New Roman"/>
          <w:sz w:val="24"/>
          <w:szCs w:val="24"/>
        </w:rPr>
        <w:t>stored fat reserves as readily as</w:t>
      </w:r>
      <w:r w:rsidR="00215F20">
        <w:rPr>
          <w:rFonts w:ascii="Times New Roman" w:hAnsi="Times New Roman" w:cs="Times New Roman"/>
          <w:sz w:val="24"/>
          <w:szCs w:val="24"/>
        </w:rPr>
        <w:t xml:space="preserve"> mammals</w:t>
      </w:r>
      <w:r w:rsidR="0069608C">
        <w:rPr>
          <w:rFonts w:ascii="Times New Roman" w:hAnsi="Times New Roman" w:cs="Times New Roman"/>
          <w:sz w:val="24"/>
          <w:szCs w:val="24"/>
        </w:rPr>
        <w:t xml:space="preserve">, or else their </w:t>
      </w:r>
      <w:r w:rsidR="00622F84">
        <w:rPr>
          <w:rFonts w:ascii="Times New Roman" w:hAnsi="Times New Roman" w:cs="Times New Roman"/>
          <w:sz w:val="24"/>
          <w:szCs w:val="24"/>
        </w:rPr>
        <w:t xml:space="preserve">capacity for flight </w:t>
      </w:r>
      <w:r w:rsidR="0069608C">
        <w:rPr>
          <w:rFonts w:ascii="Times New Roman" w:hAnsi="Times New Roman" w:cs="Times New Roman"/>
          <w:sz w:val="24"/>
          <w:szCs w:val="24"/>
        </w:rPr>
        <w:t xml:space="preserve">will be limited. </w:t>
      </w:r>
      <w:r w:rsidR="00215F20">
        <w:rPr>
          <w:rFonts w:ascii="Times New Roman" w:hAnsi="Times New Roman" w:cs="Times New Roman"/>
          <w:sz w:val="24"/>
          <w:szCs w:val="24"/>
        </w:rPr>
        <w:t xml:space="preserve">Therefore, their energy intake needs to be </w:t>
      </w:r>
      <w:r w:rsidR="00FE4091">
        <w:rPr>
          <w:rFonts w:ascii="Times New Roman" w:hAnsi="Times New Roman" w:cs="Times New Roman"/>
          <w:sz w:val="24"/>
          <w:szCs w:val="24"/>
        </w:rPr>
        <w:t xml:space="preserve">micromanaged and </w:t>
      </w:r>
      <w:r w:rsidR="00E43296">
        <w:rPr>
          <w:rFonts w:ascii="Times New Roman" w:hAnsi="Times New Roman" w:cs="Times New Roman"/>
          <w:sz w:val="24"/>
          <w:szCs w:val="24"/>
        </w:rPr>
        <w:t>foraging</w:t>
      </w:r>
      <w:r w:rsidR="00FE4091">
        <w:rPr>
          <w:rFonts w:ascii="Times New Roman" w:hAnsi="Times New Roman" w:cs="Times New Roman"/>
          <w:sz w:val="24"/>
          <w:szCs w:val="24"/>
        </w:rPr>
        <w:t xml:space="preserve"> need</w:t>
      </w:r>
      <w:r w:rsidR="00E43296">
        <w:rPr>
          <w:rFonts w:ascii="Times New Roman" w:hAnsi="Times New Roman" w:cs="Times New Roman"/>
          <w:sz w:val="24"/>
          <w:szCs w:val="24"/>
        </w:rPr>
        <w:t>s</w:t>
      </w:r>
      <w:r w:rsidR="00FE4091">
        <w:rPr>
          <w:rFonts w:ascii="Times New Roman" w:hAnsi="Times New Roman" w:cs="Times New Roman"/>
          <w:sz w:val="24"/>
          <w:szCs w:val="24"/>
        </w:rPr>
        <w:t xml:space="preserve"> to happen more </w:t>
      </w:r>
      <w:r w:rsidR="00E43296">
        <w:rPr>
          <w:rFonts w:ascii="Times New Roman" w:hAnsi="Times New Roman" w:cs="Times New Roman"/>
          <w:sz w:val="24"/>
          <w:szCs w:val="24"/>
        </w:rPr>
        <w:t xml:space="preserve">regularly. </w:t>
      </w:r>
      <w:r w:rsidR="006C3D87" w:rsidRPr="4F9E3C6B">
        <w:rPr>
          <w:rFonts w:ascii="Times New Roman" w:hAnsi="Times New Roman" w:cs="Times New Roman"/>
          <w:sz w:val="24"/>
          <w:szCs w:val="24"/>
        </w:rPr>
        <w:t>In addition, many species of birds</w:t>
      </w:r>
      <w:r w:rsidR="006C3D87">
        <w:rPr>
          <w:rFonts w:ascii="Times New Roman" w:hAnsi="Times New Roman" w:cs="Times New Roman"/>
          <w:sz w:val="24"/>
          <w:szCs w:val="24"/>
        </w:rPr>
        <w:t xml:space="preserve"> forage in groups, either by hunting or scavenging</w:t>
      </w:r>
      <w:r w:rsidR="00642601">
        <w:rPr>
          <w:rFonts w:ascii="Times New Roman" w:hAnsi="Times New Roman" w:cs="Times New Roman"/>
          <w:sz w:val="24"/>
          <w:szCs w:val="24"/>
        </w:rPr>
        <w:t xml:space="preserve"> togeth</w:t>
      </w:r>
      <w:r w:rsidR="008C1353">
        <w:rPr>
          <w:rFonts w:ascii="Times New Roman" w:hAnsi="Times New Roman" w:cs="Times New Roman"/>
          <w:sz w:val="24"/>
          <w:szCs w:val="24"/>
        </w:rPr>
        <w:t xml:space="preserve">er, </w:t>
      </w:r>
      <w:r w:rsidR="00142EF3">
        <w:rPr>
          <w:rFonts w:ascii="Times New Roman" w:hAnsi="Times New Roman" w:cs="Times New Roman"/>
          <w:sz w:val="24"/>
          <w:szCs w:val="24"/>
        </w:rPr>
        <w:t>with</w:t>
      </w:r>
      <w:r w:rsidR="008C1353">
        <w:rPr>
          <w:rFonts w:ascii="Times New Roman" w:hAnsi="Times New Roman" w:cs="Times New Roman"/>
          <w:sz w:val="24"/>
          <w:szCs w:val="24"/>
        </w:rPr>
        <w:t xml:space="preserve"> this feature </w:t>
      </w:r>
      <w:r w:rsidR="00142EF3">
        <w:rPr>
          <w:rFonts w:ascii="Times New Roman" w:hAnsi="Times New Roman" w:cs="Times New Roman"/>
          <w:sz w:val="24"/>
          <w:szCs w:val="24"/>
        </w:rPr>
        <w:t>being</w:t>
      </w:r>
      <w:r w:rsidR="008C1353">
        <w:rPr>
          <w:rFonts w:ascii="Times New Roman" w:hAnsi="Times New Roman" w:cs="Times New Roman"/>
          <w:sz w:val="24"/>
          <w:szCs w:val="24"/>
        </w:rPr>
        <w:t xml:space="preserve"> </w:t>
      </w:r>
      <w:r w:rsidR="00142EF3">
        <w:rPr>
          <w:rFonts w:ascii="Times New Roman" w:hAnsi="Times New Roman" w:cs="Times New Roman"/>
          <w:sz w:val="24"/>
          <w:szCs w:val="24"/>
        </w:rPr>
        <w:t xml:space="preserve">more </w:t>
      </w:r>
      <w:r w:rsidR="008C1353">
        <w:rPr>
          <w:rFonts w:ascii="Times New Roman" w:hAnsi="Times New Roman" w:cs="Times New Roman"/>
          <w:sz w:val="24"/>
          <w:szCs w:val="24"/>
        </w:rPr>
        <w:t>frequent</w:t>
      </w:r>
      <w:r w:rsidR="00B6454D">
        <w:rPr>
          <w:rFonts w:ascii="Times New Roman" w:hAnsi="Times New Roman" w:cs="Times New Roman"/>
          <w:sz w:val="24"/>
          <w:szCs w:val="24"/>
        </w:rPr>
        <w:t>ly seen</w:t>
      </w:r>
      <w:r w:rsidR="008C1353">
        <w:rPr>
          <w:rFonts w:ascii="Times New Roman" w:hAnsi="Times New Roman" w:cs="Times New Roman"/>
          <w:sz w:val="24"/>
          <w:szCs w:val="24"/>
        </w:rPr>
        <w:t xml:space="preserve"> among </w:t>
      </w:r>
      <w:r w:rsidR="003D5C33">
        <w:rPr>
          <w:rFonts w:ascii="Times New Roman" w:hAnsi="Times New Roman" w:cs="Times New Roman"/>
          <w:sz w:val="24"/>
          <w:szCs w:val="24"/>
        </w:rPr>
        <w:t>some groups in particular (e.g., corvids, vultures).</w:t>
      </w:r>
      <w:r w:rsidR="006B2D42">
        <w:rPr>
          <w:rFonts w:ascii="Times New Roman" w:hAnsi="Times New Roman" w:cs="Times New Roman"/>
          <w:sz w:val="24"/>
          <w:szCs w:val="24"/>
        </w:rPr>
        <w:t xml:space="preserve"> </w:t>
      </w:r>
      <w:r w:rsidR="008C1353">
        <w:rPr>
          <w:rFonts w:ascii="Times New Roman" w:hAnsi="Times New Roman" w:cs="Times New Roman"/>
          <w:sz w:val="24"/>
          <w:szCs w:val="24"/>
        </w:rPr>
        <w:t>Among the discussed benefits of sociality</w:t>
      </w:r>
      <w:r w:rsidR="00736DA0">
        <w:rPr>
          <w:rFonts w:ascii="Times New Roman" w:hAnsi="Times New Roman" w:cs="Times New Roman"/>
          <w:sz w:val="24"/>
          <w:szCs w:val="24"/>
        </w:rPr>
        <w:t xml:space="preserve"> in the literature</w:t>
      </w:r>
      <w:r w:rsidR="008C1353">
        <w:rPr>
          <w:rFonts w:ascii="Times New Roman" w:hAnsi="Times New Roman" w:cs="Times New Roman"/>
          <w:sz w:val="24"/>
          <w:szCs w:val="24"/>
        </w:rPr>
        <w:t>,</w:t>
      </w:r>
      <w:r w:rsidR="00CC0F03">
        <w:rPr>
          <w:rFonts w:ascii="Times New Roman" w:hAnsi="Times New Roman" w:cs="Times New Roman"/>
          <w:sz w:val="24"/>
          <w:szCs w:val="24"/>
        </w:rPr>
        <w:t xml:space="preserve"> a common consensus is that </w:t>
      </w:r>
      <w:r w:rsidR="00736DA0">
        <w:rPr>
          <w:rFonts w:ascii="Times New Roman" w:hAnsi="Times New Roman" w:cs="Times New Roman"/>
          <w:sz w:val="24"/>
          <w:szCs w:val="24"/>
        </w:rPr>
        <w:t xml:space="preserve">when doing so, </w:t>
      </w:r>
      <w:r w:rsidR="00CC0F03">
        <w:rPr>
          <w:rFonts w:ascii="Times New Roman" w:hAnsi="Times New Roman" w:cs="Times New Roman"/>
          <w:sz w:val="24"/>
          <w:szCs w:val="24"/>
        </w:rPr>
        <w:t xml:space="preserve">individuals can be more </w:t>
      </w:r>
      <w:r w:rsidR="00B61D3B">
        <w:rPr>
          <w:rFonts w:ascii="Times New Roman" w:hAnsi="Times New Roman" w:cs="Times New Roman"/>
          <w:sz w:val="24"/>
          <w:szCs w:val="24"/>
        </w:rPr>
        <w:t>efficient at finding food sources</w:t>
      </w:r>
      <w:r w:rsidR="00B43FC8">
        <w:rPr>
          <w:rFonts w:ascii="Times New Roman" w:hAnsi="Times New Roman" w:cs="Times New Roman"/>
          <w:sz w:val="24"/>
          <w:szCs w:val="24"/>
        </w:rPr>
        <w:t>, which ultimately aids movement</w:t>
      </w:r>
      <w:r w:rsidR="00736DA0">
        <w:rPr>
          <w:rFonts w:ascii="Times New Roman" w:hAnsi="Times New Roman" w:cs="Times New Roman"/>
          <w:sz w:val="24"/>
          <w:szCs w:val="24"/>
        </w:rPr>
        <w:t xml:space="preserve"> efficiency</w:t>
      </w:r>
      <w:r w:rsidR="00B43FC8">
        <w:rPr>
          <w:rFonts w:ascii="Times New Roman" w:hAnsi="Times New Roman" w:cs="Times New Roman"/>
          <w:sz w:val="24"/>
          <w:szCs w:val="24"/>
        </w:rPr>
        <w:t xml:space="preserve"> </w:t>
      </w:r>
      <w:r w:rsidR="003A32B2">
        <w:rPr>
          <w:rFonts w:ascii="Times New Roman" w:hAnsi="Times New Roman" w:cs="Times New Roman"/>
          <w:sz w:val="24"/>
          <w:szCs w:val="24"/>
        </w:rPr>
        <w:t>as well.</w:t>
      </w:r>
      <w:r w:rsidR="00332556">
        <w:rPr>
          <w:rFonts w:ascii="Times New Roman" w:hAnsi="Times New Roman" w:cs="Times New Roman"/>
          <w:sz w:val="24"/>
          <w:szCs w:val="24"/>
        </w:rPr>
        <w:t xml:space="preserve"> </w:t>
      </w:r>
      <w:r w:rsidRPr="4F9E3C6B">
        <w:rPr>
          <w:rFonts w:ascii="Times New Roman" w:hAnsi="Times New Roman" w:cs="Times New Roman"/>
          <w:sz w:val="24"/>
          <w:szCs w:val="24"/>
        </w:rPr>
        <w:t xml:space="preserve">Hence, </w:t>
      </w:r>
      <w:r w:rsidR="00AC33CC">
        <w:rPr>
          <w:rFonts w:ascii="Times New Roman" w:hAnsi="Times New Roman" w:cs="Times New Roman"/>
          <w:sz w:val="24"/>
          <w:szCs w:val="24"/>
        </w:rPr>
        <w:t>the</w:t>
      </w:r>
      <w:r w:rsidR="00AC33CC" w:rsidRPr="4F9E3C6B">
        <w:rPr>
          <w:rFonts w:ascii="Times New Roman" w:hAnsi="Times New Roman" w:cs="Times New Roman"/>
          <w:sz w:val="24"/>
          <w:szCs w:val="24"/>
        </w:rPr>
        <w:t xml:space="preserve"> </w:t>
      </w:r>
      <w:r w:rsidRPr="4F9E3C6B">
        <w:rPr>
          <w:rFonts w:ascii="Times New Roman" w:hAnsi="Times New Roman" w:cs="Times New Roman"/>
          <w:sz w:val="24"/>
          <w:szCs w:val="24"/>
        </w:rPr>
        <w:t>foraging behavior</w:t>
      </w:r>
      <w:r w:rsidR="00AC33CC">
        <w:rPr>
          <w:rFonts w:ascii="Times New Roman" w:hAnsi="Times New Roman" w:cs="Times New Roman"/>
          <w:sz w:val="24"/>
          <w:szCs w:val="24"/>
        </w:rPr>
        <w:t xml:space="preserve"> in </w:t>
      </w:r>
      <w:r w:rsidR="00476090">
        <w:rPr>
          <w:rFonts w:ascii="Times New Roman" w:hAnsi="Times New Roman" w:cs="Times New Roman"/>
          <w:sz w:val="24"/>
          <w:szCs w:val="24"/>
        </w:rPr>
        <w:t>this taxon</w:t>
      </w:r>
      <w:r w:rsidRPr="4F9E3C6B">
        <w:rPr>
          <w:rFonts w:ascii="Times New Roman" w:hAnsi="Times New Roman" w:cs="Times New Roman"/>
          <w:sz w:val="24"/>
          <w:szCs w:val="24"/>
        </w:rPr>
        <w:t xml:space="preserve"> might obey different factors than those of many terrestrial animals, potentially being subject to higher variability, making them a peculiar study system. </w:t>
      </w:r>
      <w:r w:rsidR="00C65307">
        <w:rPr>
          <w:rFonts w:ascii="Times New Roman" w:hAnsi="Times New Roman" w:cs="Times New Roman"/>
          <w:sz w:val="24"/>
          <w:szCs w:val="24"/>
        </w:rPr>
        <w:t>From a pragmatic perspective</w:t>
      </w:r>
      <w:r w:rsidRPr="4F9E3C6B">
        <w:rPr>
          <w:rFonts w:ascii="Times New Roman" w:hAnsi="Times New Roman" w:cs="Times New Roman"/>
          <w:sz w:val="24"/>
          <w:szCs w:val="24"/>
        </w:rPr>
        <w:t xml:space="preserve">, there </w:t>
      </w:r>
      <w:r w:rsidR="00C65307">
        <w:rPr>
          <w:rFonts w:ascii="Times New Roman" w:hAnsi="Times New Roman" w:cs="Times New Roman"/>
          <w:sz w:val="24"/>
          <w:szCs w:val="24"/>
        </w:rPr>
        <w:t>are</w:t>
      </w:r>
      <w:r w:rsidRPr="4F9E3C6B">
        <w:rPr>
          <w:rFonts w:ascii="Times New Roman" w:hAnsi="Times New Roman" w:cs="Times New Roman"/>
          <w:sz w:val="24"/>
          <w:szCs w:val="24"/>
        </w:rPr>
        <w:t xml:space="preserve"> extensive dataset</w:t>
      </w:r>
      <w:r w:rsidR="00C65307">
        <w:rPr>
          <w:rFonts w:ascii="Times New Roman" w:hAnsi="Times New Roman" w:cs="Times New Roman"/>
          <w:sz w:val="24"/>
          <w:szCs w:val="24"/>
        </w:rPr>
        <w:t>s</w:t>
      </w:r>
      <w:r w:rsidRPr="4F9E3C6B">
        <w:rPr>
          <w:rFonts w:ascii="Times New Roman" w:hAnsi="Times New Roman" w:cs="Times New Roman"/>
          <w:sz w:val="24"/>
          <w:szCs w:val="24"/>
        </w:rPr>
        <w:t xml:space="preserve"> existing for birds, being the taxa with more</w:t>
      </w:r>
      <w:r w:rsidR="00DF1593">
        <w:rPr>
          <w:rFonts w:ascii="Times New Roman" w:hAnsi="Times New Roman" w:cs="Times New Roman"/>
          <w:sz w:val="24"/>
          <w:szCs w:val="24"/>
        </w:rPr>
        <w:t xml:space="preserve"> tracking</w:t>
      </w:r>
      <w:r w:rsidRPr="4F9E3C6B">
        <w:rPr>
          <w:rFonts w:ascii="Times New Roman" w:hAnsi="Times New Roman" w:cs="Times New Roman"/>
          <w:sz w:val="24"/>
          <w:szCs w:val="24"/>
        </w:rPr>
        <w:t xml:space="preserve"> data available and for longer periods.</w:t>
      </w:r>
      <w:r w:rsidR="222D99C5" w:rsidRPr="4F9E3C6B">
        <w:rPr>
          <w:rFonts w:ascii="Times New Roman" w:hAnsi="Times New Roman" w:cs="Times New Roman"/>
          <w:sz w:val="24"/>
          <w:szCs w:val="24"/>
        </w:rPr>
        <w:t xml:space="preserve"> </w:t>
      </w:r>
      <w:r w:rsidRPr="4F9E3C6B">
        <w:rPr>
          <w:rFonts w:ascii="Times New Roman" w:hAnsi="Times New Roman" w:cs="Times New Roman"/>
          <w:sz w:val="24"/>
          <w:szCs w:val="24"/>
        </w:rPr>
        <w:t xml:space="preserve">These reasons provide a unique opportunity to answer </w:t>
      </w:r>
      <w:r w:rsidR="34CEF1B5" w:rsidRPr="4F9E3C6B">
        <w:rPr>
          <w:rFonts w:ascii="Times New Roman" w:hAnsi="Times New Roman" w:cs="Times New Roman"/>
          <w:sz w:val="24"/>
          <w:szCs w:val="24"/>
        </w:rPr>
        <w:t>my</w:t>
      </w:r>
      <w:r w:rsidR="16D799EB" w:rsidRPr="4F9E3C6B">
        <w:rPr>
          <w:rFonts w:ascii="Times New Roman" w:hAnsi="Times New Roman" w:cs="Times New Roman"/>
          <w:sz w:val="24"/>
          <w:szCs w:val="24"/>
        </w:rPr>
        <w:t xml:space="preserve"> proposed </w:t>
      </w:r>
      <w:r w:rsidRPr="4F9E3C6B">
        <w:rPr>
          <w:rFonts w:ascii="Times New Roman" w:hAnsi="Times New Roman" w:cs="Times New Roman"/>
          <w:sz w:val="24"/>
          <w:szCs w:val="24"/>
        </w:rPr>
        <w:t>research questions</w:t>
      </w:r>
      <w:r w:rsidR="2EEC8D73" w:rsidRPr="4F9E3C6B">
        <w:rPr>
          <w:rFonts w:ascii="Times New Roman" w:hAnsi="Times New Roman" w:cs="Times New Roman"/>
          <w:sz w:val="24"/>
          <w:szCs w:val="24"/>
        </w:rPr>
        <w:t xml:space="preserve"> and identify trends </w:t>
      </w:r>
      <w:r w:rsidR="50547195" w:rsidRPr="4F9E3C6B">
        <w:rPr>
          <w:rFonts w:ascii="Times New Roman" w:hAnsi="Times New Roman" w:cs="Times New Roman"/>
          <w:sz w:val="24"/>
          <w:szCs w:val="24"/>
        </w:rPr>
        <w:t xml:space="preserve">at the </w:t>
      </w:r>
      <w:r w:rsidR="2EEC8D73" w:rsidRPr="4F9E3C6B">
        <w:rPr>
          <w:rFonts w:ascii="Times New Roman" w:hAnsi="Times New Roman" w:cs="Times New Roman"/>
          <w:sz w:val="24"/>
          <w:szCs w:val="24"/>
        </w:rPr>
        <w:t>taxa level.</w:t>
      </w:r>
    </w:p>
    <w:p w14:paraId="209658EC" w14:textId="25B30661" w:rsidR="003C6516" w:rsidRDefault="003C6516" w:rsidP="004F5E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Thesis aims and structure</w:t>
      </w:r>
    </w:p>
    <w:p w14:paraId="0B51A42F" w14:textId="31F22C30" w:rsidR="00887278" w:rsidRDefault="00887278"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aim of my thesis is to </w:t>
      </w:r>
      <w:r w:rsidR="004D0C0C">
        <w:rPr>
          <w:rFonts w:ascii="Times New Roman" w:hAnsi="Times New Roman" w:cs="Times New Roman"/>
          <w:sz w:val="24"/>
          <w:szCs w:val="24"/>
        </w:rPr>
        <w:t>discuss</w:t>
      </w:r>
      <w:r w:rsidR="004D0C0C">
        <w:rPr>
          <w:rFonts w:ascii="Times New Roman" w:hAnsi="Times New Roman" w:cs="Times New Roman"/>
          <w:sz w:val="24"/>
          <w:szCs w:val="24"/>
        </w:rPr>
        <w:t xml:space="preserve"> </w:t>
      </w:r>
      <w:r w:rsidR="004D0C0C">
        <w:rPr>
          <w:rFonts w:ascii="Times New Roman" w:hAnsi="Times New Roman" w:cs="Times New Roman"/>
          <w:sz w:val="24"/>
          <w:szCs w:val="24"/>
        </w:rPr>
        <w:t xml:space="preserve">drivers of </w:t>
      </w:r>
      <w:r w:rsidR="006148D7">
        <w:rPr>
          <w:rFonts w:ascii="Times New Roman" w:hAnsi="Times New Roman" w:cs="Times New Roman"/>
          <w:sz w:val="24"/>
          <w:szCs w:val="24"/>
        </w:rPr>
        <w:t>communal roosting behavior</w:t>
      </w:r>
      <w:r w:rsidR="006148D7">
        <w:rPr>
          <w:rFonts w:ascii="Times New Roman" w:hAnsi="Times New Roman" w:cs="Times New Roman"/>
          <w:sz w:val="24"/>
          <w:szCs w:val="24"/>
        </w:rPr>
        <w:t xml:space="preserve"> </w:t>
      </w:r>
      <w:r w:rsidR="004D0C0C">
        <w:rPr>
          <w:rFonts w:ascii="Times New Roman" w:hAnsi="Times New Roman" w:cs="Times New Roman"/>
          <w:sz w:val="24"/>
          <w:szCs w:val="24"/>
        </w:rPr>
        <w:t>and the potential implications on</w:t>
      </w:r>
      <w:r>
        <w:rPr>
          <w:rFonts w:ascii="Times New Roman" w:hAnsi="Times New Roman" w:cs="Times New Roman"/>
          <w:sz w:val="24"/>
          <w:szCs w:val="24"/>
        </w:rPr>
        <w:t xml:space="preserve"> foraging efficiency in land birds</w:t>
      </w:r>
      <w:r w:rsidR="00B274B2">
        <w:rPr>
          <w:rFonts w:ascii="Times New Roman" w:hAnsi="Times New Roman" w:cs="Times New Roman"/>
          <w:sz w:val="24"/>
          <w:szCs w:val="24"/>
        </w:rPr>
        <w:t>.</w:t>
      </w:r>
    </w:p>
    <w:p w14:paraId="20B499AD" w14:textId="414E78B5" w:rsidR="006148D7" w:rsidRDefault="00396001" w:rsidP="006148D7">
      <w:pPr>
        <w:spacing w:line="360" w:lineRule="auto"/>
        <w:jc w:val="both"/>
        <w:rPr>
          <w:rFonts w:ascii="Times New Roman" w:hAnsi="Times New Roman" w:cs="Times New Roman"/>
          <w:sz w:val="24"/>
          <w:szCs w:val="24"/>
        </w:rPr>
      </w:pPr>
      <w:r w:rsidRPr="009036D1">
        <w:rPr>
          <w:rFonts w:ascii="Times New Roman" w:hAnsi="Times New Roman" w:cs="Times New Roman"/>
          <w:i/>
          <w:iCs/>
          <w:sz w:val="24"/>
          <w:szCs w:val="24"/>
          <w:u w:val="single"/>
        </w:rPr>
        <w:t>Chapter 1</w:t>
      </w:r>
      <w:r>
        <w:rPr>
          <w:rFonts w:ascii="Times New Roman" w:hAnsi="Times New Roman" w:cs="Times New Roman"/>
          <w:sz w:val="24"/>
          <w:szCs w:val="24"/>
        </w:rPr>
        <w:t xml:space="preserve"> will include a literature review on movement ecology of wildlife, with particular focus on bird foraging behavior.</w:t>
      </w:r>
      <w:r w:rsidR="00EA18AD">
        <w:rPr>
          <w:rFonts w:ascii="Times New Roman" w:hAnsi="Times New Roman" w:cs="Times New Roman"/>
          <w:sz w:val="24"/>
          <w:szCs w:val="24"/>
        </w:rPr>
        <w:t xml:space="preserve"> </w:t>
      </w:r>
      <w:r w:rsidRPr="009036D1">
        <w:rPr>
          <w:rFonts w:ascii="Times New Roman" w:hAnsi="Times New Roman" w:cs="Times New Roman"/>
          <w:i/>
          <w:iCs/>
          <w:sz w:val="24"/>
          <w:szCs w:val="24"/>
          <w:u w:val="single"/>
        </w:rPr>
        <w:t>Chapter 2</w:t>
      </w:r>
      <w:r>
        <w:rPr>
          <w:rFonts w:ascii="Times New Roman" w:hAnsi="Times New Roman" w:cs="Times New Roman"/>
          <w:sz w:val="24"/>
          <w:szCs w:val="24"/>
        </w:rPr>
        <w:t xml:space="preserve"> will be focused on understanding variables that affect the </w:t>
      </w:r>
      <w:r w:rsidR="002C4534">
        <w:rPr>
          <w:rFonts w:ascii="Times New Roman" w:hAnsi="Times New Roman" w:cs="Times New Roman"/>
          <w:sz w:val="24"/>
          <w:szCs w:val="24"/>
        </w:rPr>
        <w:t xml:space="preserve">prevalence </w:t>
      </w:r>
      <w:r>
        <w:rPr>
          <w:rFonts w:ascii="Times New Roman" w:hAnsi="Times New Roman" w:cs="Times New Roman"/>
          <w:sz w:val="24"/>
          <w:szCs w:val="24"/>
        </w:rPr>
        <w:t xml:space="preserve">of communal roosting behavior </w:t>
      </w:r>
      <w:r w:rsidR="002D76F9">
        <w:rPr>
          <w:rFonts w:ascii="Times New Roman" w:hAnsi="Times New Roman" w:cs="Times New Roman"/>
          <w:sz w:val="24"/>
          <w:szCs w:val="24"/>
        </w:rPr>
        <w:t xml:space="preserve">(CRB) </w:t>
      </w:r>
      <w:r>
        <w:rPr>
          <w:rFonts w:ascii="Times New Roman" w:hAnsi="Times New Roman" w:cs="Times New Roman"/>
          <w:sz w:val="24"/>
          <w:szCs w:val="24"/>
        </w:rPr>
        <w:t xml:space="preserve">in birds. </w:t>
      </w:r>
      <w:r w:rsidRPr="009036D1">
        <w:rPr>
          <w:rFonts w:ascii="Times New Roman" w:hAnsi="Times New Roman" w:cs="Times New Roman"/>
          <w:i/>
          <w:iCs/>
          <w:sz w:val="24"/>
          <w:szCs w:val="24"/>
          <w:u w:val="single"/>
        </w:rPr>
        <w:t>Chapter 3</w:t>
      </w:r>
      <w:r>
        <w:rPr>
          <w:rFonts w:ascii="Times New Roman" w:hAnsi="Times New Roman" w:cs="Times New Roman"/>
          <w:sz w:val="24"/>
          <w:szCs w:val="24"/>
        </w:rPr>
        <w:t xml:space="preserve"> </w:t>
      </w:r>
      <w:r w:rsidR="006148D7">
        <w:rPr>
          <w:rFonts w:ascii="Times New Roman" w:hAnsi="Times New Roman" w:cs="Times New Roman"/>
          <w:sz w:val="24"/>
          <w:szCs w:val="24"/>
        </w:rPr>
        <w:t>will use the previous chapters to highlight the value of sociality for foraging efficiency through the lens of Andean Condor (</w:t>
      </w:r>
      <w:r w:rsidR="006148D7" w:rsidRPr="00D93896">
        <w:rPr>
          <w:rFonts w:ascii="Times New Roman" w:hAnsi="Times New Roman" w:cs="Times New Roman"/>
          <w:i/>
          <w:sz w:val="24"/>
          <w:szCs w:val="24"/>
        </w:rPr>
        <w:t>Vultur gryphus</w:t>
      </w:r>
      <w:r w:rsidR="006148D7">
        <w:rPr>
          <w:rFonts w:ascii="Times New Roman" w:hAnsi="Times New Roman" w:cs="Times New Roman"/>
          <w:sz w:val="24"/>
          <w:szCs w:val="24"/>
        </w:rPr>
        <w:t xml:space="preserve">) conservation. </w:t>
      </w:r>
      <w:r w:rsidR="006148D7" w:rsidRPr="009036D1">
        <w:rPr>
          <w:rFonts w:ascii="Times New Roman" w:hAnsi="Times New Roman" w:cs="Times New Roman"/>
          <w:i/>
          <w:iCs/>
          <w:sz w:val="24"/>
          <w:szCs w:val="24"/>
          <w:u w:val="single"/>
        </w:rPr>
        <w:t xml:space="preserve">Chapter </w:t>
      </w:r>
      <w:r w:rsidR="006148D7">
        <w:rPr>
          <w:rFonts w:ascii="Times New Roman" w:hAnsi="Times New Roman" w:cs="Times New Roman"/>
          <w:i/>
          <w:iCs/>
          <w:sz w:val="24"/>
          <w:szCs w:val="24"/>
          <w:u w:val="single"/>
        </w:rPr>
        <w:t>4</w:t>
      </w:r>
      <w:r w:rsidR="006148D7">
        <w:rPr>
          <w:rFonts w:ascii="Times New Roman" w:hAnsi="Times New Roman" w:cs="Times New Roman"/>
          <w:sz w:val="24"/>
          <w:szCs w:val="24"/>
        </w:rPr>
        <w:t xml:space="preserve"> describes the project timeline as well as my progress to date.</w:t>
      </w:r>
    </w:p>
    <w:p w14:paraId="2F10AB1F" w14:textId="4B78450F" w:rsidR="006148D7" w:rsidRDefault="006148D7" w:rsidP="00EA18AD">
      <w:pPr>
        <w:spacing w:line="360" w:lineRule="auto"/>
        <w:jc w:val="both"/>
        <w:rPr>
          <w:rFonts w:ascii="Times New Roman" w:hAnsi="Times New Roman" w:cs="Times New Roman"/>
          <w:sz w:val="24"/>
          <w:szCs w:val="24"/>
        </w:rPr>
      </w:pPr>
    </w:p>
    <w:p w14:paraId="26A652C3" w14:textId="77777777" w:rsidR="00462B9E" w:rsidRDefault="00462B9E" w:rsidP="00EA18AD">
      <w:pPr>
        <w:spacing w:line="360" w:lineRule="auto"/>
        <w:jc w:val="both"/>
        <w:rPr>
          <w:rFonts w:ascii="Times New Roman" w:hAnsi="Times New Roman" w:cs="Times New Roman"/>
          <w:sz w:val="24"/>
          <w:szCs w:val="24"/>
        </w:rPr>
      </w:pPr>
    </w:p>
    <w:p w14:paraId="284C3944" w14:textId="0F77D5D6" w:rsidR="00E83755" w:rsidRDefault="00F27EF4">
      <w:pPr>
        <w:pStyle w:val="Heading1"/>
        <w:rPr>
          <w:rFonts w:ascii="Times New Roman" w:hAnsi="Times New Roman" w:cs="Times New Roman"/>
          <w:b/>
          <w:bCs/>
          <w:color w:val="auto"/>
          <w:sz w:val="28"/>
          <w:szCs w:val="28"/>
        </w:rPr>
      </w:pPr>
      <w:bookmarkStart w:id="1" w:name="_Toc149126632"/>
      <w:r w:rsidRPr="00F26C82">
        <w:rPr>
          <w:rFonts w:ascii="Times New Roman" w:hAnsi="Times New Roman" w:cs="Times New Roman"/>
          <w:b/>
          <w:bCs/>
          <w:color w:val="auto"/>
          <w:sz w:val="28"/>
          <w:szCs w:val="28"/>
        </w:rPr>
        <w:lastRenderedPageBreak/>
        <w:t>Chapter 2:</w:t>
      </w:r>
      <w:r w:rsidR="2FCEE949" w:rsidRPr="00F26C82">
        <w:rPr>
          <w:rFonts w:ascii="Times New Roman" w:hAnsi="Times New Roman" w:cs="Times New Roman"/>
          <w:b/>
          <w:bCs/>
          <w:color w:val="auto"/>
          <w:sz w:val="28"/>
          <w:szCs w:val="28"/>
        </w:rPr>
        <w:t xml:space="preserve"> </w:t>
      </w:r>
      <w:r w:rsidR="00FD09F7" w:rsidRPr="00F26C82">
        <w:rPr>
          <w:rFonts w:ascii="Times New Roman" w:hAnsi="Times New Roman" w:cs="Times New Roman"/>
          <w:b/>
          <w:bCs/>
          <w:color w:val="auto"/>
          <w:sz w:val="28"/>
          <w:szCs w:val="28"/>
        </w:rPr>
        <w:t xml:space="preserve">Sharing is caring - </w:t>
      </w:r>
      <w:r w:rsidR="2FCEE949" w:rsidRPr="00F26C82">
        <w:rPr>
          <w:rFonts w:ascii="Times New Roman" w:hAnsi="Times New Roman" w:cs="Times New Roman"/>
          <w:b/>
          <w:bCs/>
          <w:color w:val="auto"/>
          <w:sz w:val="28"/>
          <w:szCs w:val="28"/>
        </w:rPr>
        <w:t xml:space="preserve">The </w:t>
      </w:r>
      <w:r w:rsidR="00E83755" w:rsidRPr="00F26C82">
        <w:rPr>
          <w:rFonts w:ascii="Times New Roman" w:hAnsi="Times New Roman" w:cs="Times New Roman"/>
          <w:b/>
          <w:bCs/>
          <w:color w:val="auto"/>
          <w:sz w:val="28"/>
          <w:szCs w:val="28"/>
        </w:rPr>
        <w:t xml:space="preserve">evolution </w:t>
      </w:r>
      <w:r w:rsidR="2FCEE949" w:rsidRPr="00F26C82">
        <w:rPr>
          <w:rFonts w:ascii="Times New Roman" w:hAnsi="Times New Roman" w:cs="Times New Roman"/>
          <w:b/>
          <w:bCs/>
          <w:color w:val="auto"/>
          <w:sz w:val="28"/>
          <w:szCs w:val="28"/>
        </w:rPr>
        <w:t>of communal roosting</w:t>
      </w:r>
      <w:r w:rsidR="16D1FA76" w:rsidRPr="00F26C82">
        <w:rPr>
          <w:rFonts w:ascii="Times New Roman" w:hAnsi="Times New Roman" w:cs="Times New Roman"/>
          <w:b/>
          <w:bCs/>
          <w:color w:val="auto"/>
          <w:sz w:val="28"/>
          <w:szCs w:val="28"/>
        </w:rPr>
        <w:t xml:space="preserve"> </w:t>
      </w:r>
      <w:r w:rsidR="00E83755" w:rsidRPr="00F26C82">
        <w:rPr>
          <w:rFonts w:ascii="Times New Roman" w:hAnsi="Times New Roman" w:cs="Times New Roman"/>
          <w:b/>
          <w:bCs/>
          <w:color w:val="auto"/>
          <w:sz w:val="28"/>
          <w:szCs w:val="28"/>
        </w:rPr>
        <w:t xml:space="preserve">behavior </w:t>
      </w:r>
      <w:r w:rsidR="16D1FA76" w:rsidRPr="00F26C82">
        <w:rPr>
          <w:rFonts w:ascii="Times New Roman" w:hAnsi="Times New Roman" w:cs="Times New Roman"/>
          <w:b/>
          <w:bCs/>
          <w:color w:val="auto"/>
          <w:sz w:val="28"/>
          <w:szCs w:val="28"/>
        </w:rPr>
        <w:t>in</w:t>
      </w:r>
      <w:r w:rsidR="00E83755" w:rsidRPr="00F26C82">
        <w:rPr>
          <w:rFonts w:ascii="Times New Roman" w:hAnsi="Times New Roman" w:cs="Times New Roman"/>
          <w:b/>
          <w:bCs/>
          <w:color w:val="auto"/>
          <w:sz w:val="28"/>
          <w:szCs w:val="28"/>
        </w:rPr>
        <w:t xml:space="preserve"> birds</w:t>
      </w:r>
      <w:bookmarkEnd w:id="1"/>
      <w:r w:rsidR="00E83755" w:rsidRPr="00F26C82">
        <w:rPr>
          <w:rFonts w:ascii="Times New Roman" w:hAnsi="Times New Roman" w:cs="Times New Roman"/>
          <w:b/>
          <w:bCs/>
          <w:color w:val="auto"/>
          <w:sz w:val="28"/>
          <w:szCs w:val="28"/>
        </w:rPr>
        <w:t xml:space="preserve"> </w:t>
      </w:r>
    </w:p>
    <w:p w14:paraId="5B87FEE0" w14:textId="77777777" w:rsidR="006B768C" w:rsidRPr="00F26C82" w:rsidRDefault="006B768C" w:rsidP="00F26C82"/>
    <w:p w14:paraId="546594F4" w14:textId="75AEC03C" w:rsidR="00A265DB" w:rsidRDefault="00A265DB" w:rsidP="004F5E8F">
      <w:pPr>
        <w:spacing w:line="360" w:lineRule="auto"/>
        <w:jc w:val="both"/>
        <w:rPr>
          <w:rFonts w:ascii="Times New Roman" w:eastAsia="Times New Roman" w:hAnsi="Times New Roman" w:cs="Times New Roman"/>
          <w:b/>
          <w:bCs/>
          <w:sz w:val="24"/>
          <w:szCs w:val="24"/>
        </w:rPr>
      </w:pPr>
      <w:r w:rsidRPr="002A0DF9">
        <w:rPr>
          <w:rFonts w:ascii="Times New Roman" w:eastAsia="Times New Roman" w:hAnsi="Times New Roman" w:cs="Times New Roman"/>
          <w:b/>
          <w:bCs/>
          <w:sz w:val="24"/>
          <w:szCs w:val="24"/>
        </w:rPr>
        <w:t>Introduction</w:t>
      </w:r>
    </w:p>
    <w:p w14:paraId="255A2966" w14:textId="1FB70C84" w:rsidR="00F232FA" w:rsidRDefault="00E84273" w:rsidP="004F5E8F">
      <w:pPr>
        <w:spacing w:line="360" w:lineRule="auto"/>
        <w:jc w:val="both"/>
        <w:rPr>
          <w:rFonts w:ascii="Times New Roman" w:eastAsia="Times New Roman" w:hAnsi="Times New Roman" w:cs="Times New Roman"/>
          <w:b/>
          <w:bCs/>
          <w:sz w:val="24"/>
          <w:szCs w:val="24"/>
        </w:rPr>
      </w:pPr>
      <w:hyperlink r:id="rId11" w:history="1">
        <w:r w:rsidRPr="004078CB">
          <w:rPr>
            <w:rStyle w:val="Hyperlink"/>
            <w:rFonts w:ascii="Times New Roman" w:eastAsia="Times New Roman" w:hAnsi="Times New Roman" w:cs="Times New Roman"/>
            <w:b/>
            <w:bCs/>
            <w:sz w:val="24"/>
            <w:szCs w:val="24"/>
          </w:rPr>
          <w:t>https://www.publish.csiro.au/book/7130#preview</w:t>
        </w:r>
      </w:hyperlink>
    </w:p>
    <w:p w14:paraId="39101D50" w14:textId="0BD62B37" w:rsidR="00E84273" w:rsidRDefault="00E84273"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word: local enhancement</w:t>
      </w:r>
    </w:p>
    <w:p w14:paraId="0CE2191C" w14:textId="3B53AD23" w:rsidR="00E84273" w:rsidRDefault="00A658C9" w:rsidP="004F5E8F">
      <w:pPr>
        <w:spacing w:line="360" w:lineRule="auto"/>
        <w:jc w:val="both"/>
        <w:rPr>
          <w:rFonts w:ascii="Times New Roman" w:eastAsia="Times New Roman" w:hAnsi="Times New Roman" w:cs="Times New Roman"/>
          <w:b/>
          <w:bCs/>
          <w:sz w:val="24"/>
          <w:szCs w:val="24"/>
        </w:rPr>
      </w:pPr>
      <w:hyperlink r:id="rId12" w:history="1">
        <w:r w:rsidRPr="004078CB">
          <w:rPr>
            <w:rStyle w:val="Hyperlink"/>
            <w:rFonts w:ascii="Times New Roman" w:eastAsia="Times New Roman" w:hAnsi="Times New Roman" w:cs="Times New Roman"/>
            <w:b/>
            <w:bCs/>
            <w:sz w:val="24"/>
            <w:szCs w:val="24"/>
          </w:rPr>
          <w:t>file:///C:/Users/sandracd/Downloads/1312102.pdf</w:t>
        </w:r>
      </w:hyperlink>
    </w:p>
    <w:p w14:paraId="225B6957" w14:textId="75D008F3" w:rsidR="00A658C9" w:rsidRDefault="00A658C9"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Thoughts as I am reading:</w:t>
      </w:r>
    </w:p>
    <w:p w14:paraId="5C63F497" w14:textId="3B34EE0A" w:rsidR="00A658C9" w:rsidRPr="002A0DF9" w:rsidRDefault="00A658C9"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Could communal roosting be more frequent in less predictable landscapes (eg more natural</w:t>
      </w:r>
      <w:r w:rsidR="00562542">
        <w:rPr>
          <w:rFonts w:ascii="Times New Roman" w:eastAsia="Times New Roman" w:hAnsi="Times New Roman" w:cs="Times New Roman"/>
          <w:b/>
          <w:bCs/>
          <w:sz w:val="24"/>
          <w:szCs w:val="24"/>
        </w:rPr>
        <w:t>?) versus more stable (human-dominated, that have carrion more available) in condors or other scavengers?</w:t>
      </w:r>
      <w:r w:rsidR="00ED5D2B">
        <w:rPr>
          <w:rFonts w:ascii="Times New Roman" w:eastAsia="Times New Roman" w:hAnsi="Times New Roman" w:cs="Times New Roman"/>
          <w:b/>
          <w:bCs/>
          <w:sz w:val="24"/>
          <w:szCs w:val="24"/>
        </w:rPr>
        <w:t xml:space="preserve"> Can we test this with</w:t>
      </w:r>
      <w:r w:rsidR="003D5D88">
        <w:rPr>
          <w:rFonts w:ascii="Times New Roman" w:eastAsia="Times New Roman" w:hAnsi="Times New Roman" w:cs="Times New Roman"/>
          <w:b/>
          <w:bCs/>
          <w:sz w:val="24"/>
          <w:szCs w:val="24"/>
        </w:rPr>
        <w:t xml:space="preserve"> movement data?</w:t>
      </w:r>
    </w:p>
    <w:p w14:paraId="3BBCB900" w14:textId="697EEA17" w:rsidR="004C2663" w:rsidRDefault="00CB0F5A" w:rsidP="00E47BE5">
      <w:pPr>
        <w:spacing w:line="360" w:lineRule="auto"/>
        <w:jc w:val="both"/>
        <w:rPr>
          <w:rFonts w:ascii="Times New Roman" w:hAnsi="Times New Roman" w:cs="Times New Roman"/>
          <w:sz w:val="24"/>
          <w:szCs w:val="24"/>
        </w:rPr>
      </w:pPr>
      <w:r w:rsidRPr="3414CA4B">
        <w:rPr>
          <w:rFonts w:ascii="Times New Roman" w:eastAsia="Times New Roman" w:hAnsi="Times New Roman" w:cs="Times New Roman"/>
          <w:sz w:val="24"/>
          <w:szCs w:val="24"/>
        </w:rPr>
        <w:t>Communal roost</w:t>
      </w:r>
      <w:r w:rsidR="00CA24FE">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w:t>
      </w:r>
      <w:r w:rsidR="00CA24FE">
        <w:rPr>
          <w:rFonts w:ascii="Times New Roman" w:eastAsia="Times New Roman" w:hAnsi="Times New Roman" w:cs="Times New Roman"/>
          <w:sz w:val="24"/>
          <w:szCs w:val="24"/>
        </w:rPr>
        <w:t>are</w:t>
      </w:r>
      <w:r w:rsidR="001F2B9A" w:rsidRPr="3414CA4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aggregation</w:t>
      </w:r>
      <w:r w:rsidR="00CA24FE">
        <w:rPr>
          <w:rFonts w:ascii="Times New Roman" w:eastAsia="Times New Roman" w:hAnsi="Times New Roman" w:cs="Times New Roman"/>
          <w:sz w:val="24"/>
          <w:szCs w:val="24"/>
        </w:rPr>
        <w:t>s</w:t>
      </w:r>
      <w:r w:rsidR="00345C48" w:rsidRPr="3414CA4B">
        <w:rPr>
          <w:rFonts w:ascii="Times New Roman" w:eastAsia="Times New Roman" w:hAnsi="Times New Roman" w:cs="Times New Roman"/>
          <w:sz w:val="24"/>
          <w:szCs w:val="24"/>
        </w:rPr>
        <w:t xml:space="preserve"> of</w:t>
      </w:r>
      <w:r w:rsidR="00282AE5">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 xml:space="preserve">unrelated </w:t>
      </w:r>
      <w:r w:rsidR="00FB57E6">
        <w:rPr>
          <w:rFonts w:ascii="Times New Roman" w:eastAsia="Times New Roman" w:hAnsi="Times New Roman" w:cs="Times New Roman"/>
          <w:sz w:val="24"/>
          <w:szCs w:val="24"/>
        </w:rPr>
        <w:t xml:space="preserve">individuals (either </w:t>
      </w:r>
      <w:r w:rsidR="00010501">
        <w:rPr>
          <w:rFonts w:ascii="Times New Roman" w:eastAsia="Times New Roman" w:hAnsi="Times New Roman" w:cs="Times New Roman"/>
          <w:sz w:val="24"/>
          <w:szCs w:val="24"/>
        </w:rPr>
        <w:t xml:space="preserve">con- </w:t>
      </w:r>
      <w:r w:rsidR="00FB57E6">
        <w:rPr>
          <w:rFonts w:ascii="Times New Roman" w:eastAsia="Times New Roman" w:hAnsi="Times New Roman" w:cs="Times New Roman"/>
          <w:sz w:val="24"/>
          <w:szCs w:val="24"/>
        </w:rPr>
        <w:t>or</w:t>
      </w:r>
      <w:r w:rsidR="00A1484C">
        <w:rPr>
          <w:rFonts w:ascii="Times New Roman" w:eastAsia="Times New Roman" w:hAnsi="Times New Roman" w:cs="Times New Roman"/>
          <w:sz w:val="24"/>
          <w:szCs w:val="24"/>
        </w:rPr>
        <w:t xml:space="preserve"> </w:t>
      </w:r>
      <w:r w:rsidR="00010501">
        <w:rPr>
          <w:rFonts w:ascii="Times New Roman" w:eastAsia="Times New Roman" w:hAnsi="Times New Roman" w:cs="Times New Roman"/>
          <w:sz w:val="24"/>
          <w:szCs w:val="24"/>
        </w:rPr>
        <w:t>heterospecific</w:t>
      </w:r>
      <w:r w:rsidR="00A1484C">
        <w:rPr>
          <w:rFonts w:ascii="Times New Roman" w:eastAsia="Times New Roman" w:hAnsi="Times New Roman" w:cs="Times New Roman"/>
          <w:sz w:val="24"/>
          <w:szCs w:val="24"/>
        </w:rPr>
        <w:t>)</w:t>
      </w:r>
      <w:r w:rsidR="00CA2C9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that spend the resting period</w:t>
      </w:r>
      <w:r w:rsidR="00010501">
        <w:rPr>
          <w:rFonts w:ascii="Times New Roman" w:eastAsia="Times New Roman" w:hAnsi="Times New Roman" w:cs="Times New Roman"/>
          <w:sz w:val="24"/>
          <w:szCs w:val="24"/>
        </w:rPr>
        <w:t xml:space="preserve"> (either </w:t>
      </w:r>
      <w:r w:rsidR="00010501" w:rsidRPr="3414CA4B">
        <w:rPr>
          <w:rFonts w:ascii="Times New Roman" w:eastAsia="Times New Roman" w:hAnsi="Times New Roman" w:cs="Times New Roman"/>
          <w:sz w:val="24"/>
          <w:szCs w:val="24"/>
        </w:rPr>
        <w:t>diurnal or nocturnal</w:t>
      </w:r>
      <w:r w:rsidR="00010501">
        <w:rPr>
          <w:rFonts w:ascii="Times New Roman" w:eastAsia="Times New Roman" w:hAnsi="Times New Roman" w:cs="Times New Roman"/>
          <w:sz w:val="24"/>
          <w:szCs w:val="24"/>
        </w:rPr>
        <w:t>)</w:t>
      </w:r>
      <w:r w:rsidR="00345C48" w:rsidRPr="3414CA4B">
        <w:rPr>
          <w:rFonts w:ascii="Times New Roman" w:eastAsia="Times New Roman" w:hAnsi="Times New Roman" w:cs="Times New Roman"/>
          <w:sz w:val="24"/>
          <w:szCs w:val="24"/>
        </w:rPr>
        <w:t xml:space="preserve"> </w:t>
      </w:r>
      <w:r w:rsidR="00345C48" w:rsidRPr="00C82B38">
        <w:rPr>
          <w:rFonts w:ascii="Times New Roman" w:eastAsia="Times New Roman" w:hAnsi="Times New Roman" w:cs="Times New Roman"/>
          <w:sz w:val="24"/>
          <w:szCs w:val="24"/>
        </w:rPr>
        <w:t>together (Laughlin et al. 2014)</w:t>
      </w:r>
      <w:r w:rsidR="0003108F" w:rsidRPr="00C82B38">
        <w:rPr>
          <w:rFonts w:ascii="Times New Roman" w:eastAsia="Times New Roman" w:hAnsi="Times New Roman" w:cs="Times New Roman"/>
          <w:sz w:val="24"/>
          <w:szCs w:val="24"/>
        </w:rPr>
        <w:t xml:space="preserve">. </w:t>
      </w:r>
      <w:r w:rsidR="00150663" w:rsidRPr="00C82B38">
        <w:rPr>
          <w:rFonts w:ascii="Times New Roman" w:eastAsia="Times New Roman" w:hAnsi="Times New Roman" w:cs="Times New Roman"/>
          <w:sz w:val="24"/>
          <w:szCs w:val="24"/>
        </w:rPr>
        <w:t xml:space="preserve">This </w:t>
      </w:r>
      <w:r w:rsidR="00150663">
        <w:rPr>
          <w:rFonts w:ascii="Times New Roman" w:eastAsia="Times New Roman" w:hAnsi="Times New Roman" w:cs="Times New Roman"/>
          <w:sz w:val="24"/>
          <w:szCs w:val="24"/>
        </w:rPr>
        <w:t>behavior is striking given the apparent little benefits</w:t>
      </w:r>
      <w:r w:rsidR="002F392E">
        <w:rPr>
          <w:rFonts w:ascii="Times New Roman" w:eastAsia="Times New Roman" w:hAnsi="Times New Roman" w:cs="Times New Roman"/>
          <w:sz w:val="24"/>
          <w:szCs w:val="24"/>
        </w:rPr>
        <w:t xml:space="preserve"> of sharing</w:t>
      </w:r>
      <w:r w:rsidR="000767B4">
        <w:rPr>
          <w:rFonts w:ascii="Times New Roman" w:eastAsia="Times New Roman" w:hAnsi="Times New Roman" w:cs="Times New Roman"/>
          <w:sz w:val="24"/>
          <w:szCs w:val="24"/>
        </w:rPr>
        <w:t xml:space="preserve"> space </w:t>
      </w:r>
      <w:r w:rsidR="000767B4" w:rsidRPr="00F117E4">
        <w:rPr>
          <w:rFonts w:ascii="Times New Roman" w:eastAsia="Times New Roman" w:hAnsi="Times New Roman" w:cs="Times New Roman"/>
          <w:sz w:val="24"/>
          <w:szCs w:val="24"/>
        </w:rPr>
        <w:t>and resources</w:t>
      </w:r>
      <w:r w:rsidR="002F392E" w:rsidRPr="00F117E4">
        <w:rPr>
          <w:rFonts w:ascii="Times New Roman" w:eastAsia="Times New Roman" w:hAnsi="Times New Roman" w:cs="Times New Roman"/>
          <w:sz w:val="24"/>
          <w:szCs w:val="24"/>
        </w:rPr>
        <w:t xml:space="preserve"> with unrelated individuals.</w:t>
      </w:r>
      <w:r w:rsidR="00CB1F96" w:rsidRPr="00D91073">
        <w:rPr>
          <w:rFonts w:ascii="Times New Roman" w:eastAsia="Times New Roman" w:hAnsi="Times New Roman" w:cs="Times New Roman"/>
          <w:sz w:val="24"/>
          <w:szCs w:val="24"/>
        </w:rPr>
        <w:t xml:space="preserve"> Yet, it </w:t>
      </w:r>
      <w:r w:rsidR="00EE6B90" w:rsidRPr="00D91073">
        <w:rPr>
          <w:rFonts w:ascii="Times New Roman" w:eastAsia="Times New Roman" w:hAnsi="Times New Roman" w:cs="Times New Roman"/>
          <w:sz w:val="24"/>
          <w:szCs w:val="24"/>
        </w:rPr>
        <w:t xml:space="preserve">is seen in </w:t>
      </w:r>
      <w:r w:rsidR="001F2B9A" w:rsidRPr="000664F4">
        <w:rPr>
          <w:rFonts w:ascii="Times New Roman" w:eastAsia="Times New Roman" w:hAnsi="Times New Roman" w:cs="Times New Roman"/>
          <w:sz w:val="24"/>
          <w:szCs w:val="24"/>
        </w:rPr>
        <w:t xml:space="preserve">species across </w:t>
      </w:r>
      <w:r w:rsidR="0003108F" w:rsidRPr="000664F4">
        <w:rPr>
          <w:rFonts w:ascii="Times New Roman" w:eastAsia="Times New Roman" w:hAnsi="Times New Roman" w:cs="Times New Roman"/>
          <w:sz w:val="24"/>
          <w:szCs w:val="24"/>
        </w:rPr>
        <w:t xml:space="preserve">many </w:t>
      </w:r>
      <w:r w:rsidR="001F2B9A" w:rsidRPr="000664F4">
        <w:rPr>
          <w:rFonts w:ascii="Times New Roman" w:eastAsia="Times New Roman" w:hAnsi="Times New Roman" w:cs="Times New Roman"/>
          <w:sz w:val="24"/>
          <w:szCs w:val="24"/>
        </w:rPr>
        <w:t xml:space="preserve">taxa, including fish </w:t>
      </w:r>
      <w:r w:rsidR="001F2B9A" w:rsidRPr="00143A58">
        <w:rPr>
          <w:rFonts w:ascii="Times New Roman" w:hAnsi="Times New Roman" w:cs="Times New Roman"/>
          <w:sz w:val="24"/>
          <w:szCs w:val="24"/>
        </w:rPr>
        <w:t>(Clough and Ladle 1997),</w:t>
      </w:r>
      <w:r w:rsidR="001F2B9A" w:rsidRPr="00143A58">
        <w:rPr>
          <w:rFonts w:ascii="Times New Roman" w:eastAsia="Times New Roman" w:hAnsi="Times New Roman" w:cs="Times New Roman"/>
          <w:sz w:val="24"/>
          <w:szCs w:val="24"/>
        </w:rPr>
        <w:t xml:space="preserve"> </w:t>
      </w:r>
      <w:r w:rsidR="001F2B9A" w:rsidRPr="003B792C">
        <w:rPr>
          <w:rFonts w:ascii="Times New Roman" w:eastAsia="Times New Roman" w:hAnsi="Times New Roman" w:cs="Times New Roman"/>
          <w:sz w:val="24"/>
          <w:szCs w:val="24"/>
        </w:rPr>
        <w:t xml:space="preserve">mammals </w:t>
      </w:r>
      <w:bookmarkStart w:id="2" w:name="_Hlk149121017"/>
      <w:r w:rsidR="008016F7">
        <w:rPr>
          <w:rFonts w:ascii="Times New Roman" w:hAnsi="Times New Roman" w:cs="Times New Roman"/>
          <w:sz w:val="24"/>
          <w:szCs w:val="24"/>
        </w:rPr>
        <w:fldChar w:fldCharType="begin"/>
      </w:r>
      <w:r w:rsidR="008016F7">
        <w:rPr>
          <w:rFonts w:ascii="Times New Roman" w:hAnsi="Times New Roman" w:cs="Times New Roman"/>
          <w:sz w:val="24"/>
          <w:szCs w:val="24"/>
        </w:rPr>
        <w:instrText xml:space="preserve"> ADDIN ZOTERO_ITEM CSL_CITATION {"citationID":"E8Wsj0yZ","properties":{"unsorted":true,"formattedCitation":"(Kunz, 1982; Wilkinson, 1985; Lewis, 1995; Anderson, 1998)","plainCitation":"(Kunz, 1982; Wilkinson, 1985; Lewis, 1995; Anderson, 1998)","noteIndex":0},"citationItems":[{"id":783,"uris":["http://zotero.org/users/6254983/items/7P42W4C2"],"itemData":{"id":783,"type":"book","event-place":"Boston, MA","ISBN":"978-1-4613-3423-1","language":"en","note":"DOI: 10.1007/978-1-4613-3421-7","publisher":"Springer US","publisher-place":"Boston, MA","source":"DOI.org (Crossref)","title":"Ecology of Bats","URL":"http://link.springer.com/10.1007/978-1-4613-3421-7","editor":[{"family":"Kunz","given":"Thomas H."}],"accessed":{"date-parts":[["2023",10,24]]},"issued":{"date-parts":[["1982"]]}}},{"id":796,"uris":["http://zotero.org/users/6254983/items/W9U2K9VS"],"itemData":{"id":796,"type":"article-journal","container-title":"Behavioral Ecology and Sociobiology","DOI":"10.1007/BF00299244","ISSN":"0340-5443, 1432-0762","issue":"2","journalAbbreviation":"Behav Ecol Sociobiol","language":"en","page":"123-134","source":"DOI.org (Crossref)","title":"The social organization of the common vampire bat: II. Mating system, genetic structure, and relatedness","title-short":"The social organization of the common vampire bat","volume":"17","author":[{"family":"Wilkinson","given":"Gerald S."}],"issued":{"date-parts":[["1985",7]]}}},{"id":798,"uris":["http://zotero.org/users/6254983/items/5GZUFM4E"],"itemData":{"id":798,"type":"article-journal","container-title":"Journal of Mammalogy","DOI":"10.2307/1382357","ISSN":"1545-1542, 0022-2372","issue":"2","journalAbbreviation":"Journal of Mammalogy","language":"en","page":"481-496","source":"DOI.org (Crossref)","title":"Roost Fidelity of Bats: A Review","title-short":"Roost Fidelity of Bats","volume":"76","author":[{"family":"Lewis","given":"S. E."}],"issued":{"date-parts":[["1995",5,19]]}}},{"id":797,"uris":["http://zotero.org/users/6254983/items/8DNXP6CV"],"itemData":{"id":797,"type":"article-journal","container-title":"American Journal of Primatology","DOI":"10.1002/(SICI)1098-2345(1998)46:1&lt;63::AID-AJP5&gt;3.0.CO;2-T","ISSN":"02752565, 10982345","issue":"1","journalAbbreviation":"Am. J. Primatol.","language":"en","page":"63-75","source":"DOI.org (Crossref)","title":"Sleep, sleeping sites, and sleep-related activities: Awakening to their significance","title-short":"Sleep, sleeping sites, and sleep-related activities","volume":"46","author":[{"family":"Anderson","given":"James R."}],"issued":{"date-parts":[["1998"]]}}}],"schema":"https://github.com/citation-style-language/schema/raw/master/csl-citation.json"} </w:instrText>
      </w:r>
      <w:r w:rsidR="008016F7">
        <w:rPr>
          <w:rFonts w:ascii="Times New Roman" w:hAnsi="Times New Roman" w:cs="Times New Roman"/>
          <w:sz w:val="24"/>
          <w:szCs w:val="24"/>
        </w:rPr>
        <w:fldChar w:fldCharType="separate"/>
      </w:r>
      <w:r w:rsidR="008016F7" w:rsidRPr="008016F7">
        <w:rPr>
          <w:rFonts w:ascii="Times New Roman" w:hAnsi="Times New Roman" w:cs="Times New Roman"/>
          <w:sz w:val="24"/>
        </w:rPr>
        <w:t>(Kunz, 1982)</w:t>
      </w:r>
      <w:r w:rsidR="008016F7">
        <w:rPr>
          <w:rFonts w:ascii="Times New Roman" w:hAnsi="Times New Roman" w:cs="Times New Roman"/>
          <w:sz w:val="24"/>
          <w:szCs w:val="24"/>
        </w:rPr>
        <w:fldChar w:fldCharType="end"/>
      </w:r>
      <w:bookmarkEnd w:id="2"/>
      <w:r w:rsidR="001F2B9A" w:rsidRPr="0091459C">
        <w:rPr>
          <w:rFonts w:ascii="Times New Roman" w:eastAsia="Times New Roman" w:hAnsi="Times New Roman" w:cs="Times New Roman"/>
          <w:sz w:val="24"/>
          <w:szCs w:val="24"/>
        </w:rPr>
        <w:t xml:space="preserve"> </w:t>
      </w:r>
      <w:r w:rsidR="001F2B9A" w:rsidRPr="3414CA4B">
        <w:rPr>
          <w:rFonts w:ascii="Times New Roman" w:eastAsia="Times New Roman" w:hAnsi="Times New Roman" w:cs="Times New Roman"/>
          <w:sz w:val="24"/>
          <w:szCs w:val="24"/>
        </w:rPr>
        <w:t>and</w:t>
      </w:r>
      <w:r w:rsidR="00EE6B90" w:rsidRPr="3414CA4B">
        <w:rPr>
          <w:rFonts w:ascii="Times New Roman" w:eastAsia="Times New Roman" w:hAnsi="Times New Roman" w:cs="Times New Roman"/>
          <w:sz w:val="24"/>
          <w:szCs w:val="24"/>
        </w:rPr>
        <w:t xml:space="preserve"> </w:t>
      </w:r>
      <w:r w:rsidR="00EE6B90" w:rsidRPr="00A42207">
        <w:rPr>
          <w:rFonts w:ascii="Times New Roman" w:eastAsia="Times New Roman" w:hAnsi="Times New Roman" w:cs="Times New Roman"/>
          <w:sz w:val="24"/>
          <w:szCs w:val="24"/>
        </w:rPr>
        <w:t>bird</w:t>
      </w:r>
      <w:r w:rsidR="001F2B9A" w:rsidRPr="00A42207">
        <w:rPr>
          <w:rFonts w:ascii="Times New Roman" w:eastAsia="Times New Roman" w:hAnsi="Times New Roman" w:cs="Times New Roman"/>
          <w:sz w:val="24"/>
          <w:szCs w:val="24"/>
        </w:rPr>
        <w:t xml:space="preserve">s </w:t>
      </w:r>
      <w:r w:rsidR="008016F7">
        <w:rPr>
          <w:rFonts w:ascii="Times New Roman" w:hAnsi="Times New Roman" w:cs="Times New Roman"/>
          <w:sz w:val="24"/>
          <w:szCs w:val="24"/>
        </w:rPr>
        <w:t>(</w:t>
      </w:r>
      <w:r w:rsidR="001F2B9A" w:rsidRPr="00C82B38">
        <w:rPr>
          <w:rFonts w:ascii="Times New Roman" w:hAnsi="Times New Roman" w:cs="Times New Roman"/>
          <w:sz w:val="24"/>
          <w:szCs w:val="24"/>
        </w:rPr>
        <w:t xml:space="preserve">Eiserer 1984). </w:t>
      </w:r>
      <w:r w:rsidR="005E73B0">
        <w:rPr>
          <w:rFonts w:ascii="Times New Roman" w:hAnsi="Times New Roman" w:cs="Times New Roman"/>
          <w:sz w:val="24"/>
          <w:szCs w:val="24"/>
        </w:rPr>
        <w:t xml:space="preserve">The frequency and diverse range of species in which communal roosting occurs </w:t>
      </w:r>
      <w:r w:rsidR="005E73B0" w:rsidRPr="00EE1462">
        <w:rPr>
          <w:rFonts w:ascii="Times New Roman" w:hAnsi="Times New Roman" w:cs="Times New Roman"/>
          <w:sz w:val="24"/>
          <w:szCs w:val="24"/>
        </w:rPr>
        <w:t xml:space="preserve">suggest that </w:t>
      </w:r>
      <w:r w:rsidR="00010501">
        <w:rPr>
          <w:rFonts w:ascii="Times New Roman" w:hAnsi="Times New Roman" w:cs="Times New Roman"/>
          <w:sz w:val="24"/>
          <w:szCs w:val="24"/>
        </w:rPr>
        <w:t xml:space="preserve">it has evolved independently on numerous occasions, and that </w:t>
      </w:r>
      <w:r w:rsidR="005E73B0" w:rsidRPr="00EE1462">
        <w:rPr>
          <w:rFonts w:ascii="Times New Roman" w:hAnsi="Times New Roman" w:cs="Times New Roman"/>
          <w:sz w:val="24"/>
          <w:szCs w:val="24"/>
        </w:rPr>
        <w:t xml:space="preserve">there should be an underlying mechanism, or set therefore, that support(s) this </w:t>
      </w:r>
      <w:r w:rsidR="00282AE5" w:rsidRPr="00EE1462">
        <w:rPr>
          <w:rFonts w:ascii="Times New Roman" w:hAnsi="Times New Roman" w:cs="Times New Roman"/>
          <w:sz w:val="24"/>
          <w:szCs w:val="24"/>
        </w:rPr>
        <w:t>behavior</w:t>
      </w:r>
      <w:r w:rsidR="005E73B0" w:rsidRPr="00EE1462">
        <w:rPr>
          <w:rFonts w:ascii="Times New Roman" w:hAnsi="Times New Roman" w:cs="Times New Roman"/>
          <w:sz w:val="24"/>
          <w:szCs w:val="24"/>
        </w:rPr>
        <w:t xml:space="preserve">. </w:t>
      </w:r>
    </w:p>
    <w:p w14:paraId="378D74F1" w14:textId="095C0CC1" w:rsidR="00E42151" w:rsidRPr="004C2663" w:rsidRDefault="00E47BE5" w:rsidP="004C26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has been argued that these roosts</w:t>
      </w:r>
      <w:r w:rsidR="00E42151">
        <w:rPr>
          <w:rFonts w:ascii="Times New Roman" w:hAnsi="Times New Roman" w:cs="Times New Roman"/>
          <w:sz w:val="24"/>
          <w:szCs w:val="24"/>
        </w:rPr>
        <w:t xml:space="preserve"> are sites where naïve individuals can potentially exchange information with more experienced individuals on the location of food sources. This concept is formalized by Ward and Zahavi (1973) via the Information Center Hypothesis (ICH). </w:t>
      </w:r>
      <w:r w:rsidR="00E42151" w:rsidRPr="00B72E1B">
        <w:rPr>
          <w:rFonts w:ascii="Times New Roman" w:eastAsia="Times New Roman" w:hAnsi="Times New Roman" w:cs="Times New Roman"/>
          <w:sz w:val="24"/>
          <w:szCs w:val="24"/>
        </w:rPr>
        <w:t xml:space="preserve">Some prerequisites have been proposed by Mock (1988) to </w:t>
      </w:r>
      <w:r w:rsidR="00E42151">
        <w:rPr>
          <w:rFonts w:ascii="Times New Roman" w:eastAsia="Times New Roman" w:hAnsi="Times New Roman" w:cs="Times New Roman"/>
          <w:sz w:val="24"/>
          <w:szCs w:val="24"/>
        </w:rPr>
        <w:t xml:space="preserve">successfully </w:t>
      </w:r>
      <w:r w:rsidR="00E42151" w:rsidRPr="00B72E1B">
        <w:rPr>
          <w:rFonts w:ascii="Times New Roman" w:eastAsia="Times New Roman" w:hAnsi="Times New Roman" w:cs="Times New Roman"/>
          <w:sz w:val="24"/>
          <w:szCs w:val="24"/>
        </w:rPr>
        <w:t xml:space="preserve">test the ICH. First, </w:t>
      </w:r>
      <w:r w:rsidR="00E42151" w:rsidRPr="00B72E1B">
        <w:rPr>
          <w:rFonts w:ascii="Times New Roman" w:hAnsi="Times New Roman" w:cs="Times New Roman"/>
          <w:i/>
          <w:iCs/>
          <w:sz w:val="24"/>
          <w:szCs w:val="24"/>
        </w:rPr>
        <w:t>site fidelity</w:t>
      </w:r>
      <w:r w:rsidR="00E42151" w:rsidRPr="00B72E1B">
        <w:rPr>
          <w:rFonts w:ascii="Times New Roman" w:hAnsi="Times New Roman" w:cs="Times New Roman"/>
          <w:sz w:val="24"/>
          <w:szCs w:val="24"/>
        </w:rPr>
        <w:t xml:space="preserve">: individuals commute from specific roost sites to a recently detected carcass. Second, </w:t>
      </w:r>
      <w:r w:rsidR="00E42151" w:rsidRPr="00B72E1B">
        <w:rPr>
          <w:rFonts w:ascii="Times New Roman" w:hAnsi="Times New Roman" w:cs="Times New Roman"/>
          <w:i/>
          <w:iCs/>
          <w:sz w:val="24"/>
          <w:szCs w:val="24"/>
        </w:rPr>
        <w:t>differential success</w:t>
      </w:r>
      <w:r w:rsidR="00E42151" w:rsidRPr="00B72E1B">
        <w:rPr>
          <w:rFonts w:ascii="Times New Roman" w:hAnsi="Times New Roman" w:cs="Times New Roman"/>
          <w:sz w:val="24"/>
          <w:szCs w:val="24"/>
        </w:rPr>
        <w:t xml:space="preserve">: individuals differ in the information they have regarding food locations a given moment. In other words, there are informed and naïve individuals. Third, </w:t>
      </w:r>
      <w:r w:rsidR="00E42151" w:rsidRPr="00B72E1B">
        <w:rPr>
          <w:rFonts w:ascii="Times New Roman" w:hAnsi="Times New Roman" w:cs="Times New Roman"/>
          <w:i/>
          <w:iCs/>
          <w:sz w:val="24"/>
          <w:szCs w:val="24"/>
        </w:rPr>
        <w:t>signal transfer</w:t>
      </w:r>
      <w:r w:rsidR="00E42151" w:rsidRPr="00B72E1B">
        <w:rPr>
          <w:rFonts w:ascii="Times New Roman" w:hAnsi="Times New Roman" w:cs="Times New Roman"/>
          <w:sz w:val="24"/>
          <w:szCs w:val="24"/>
        </w:rPr>
        <w:t xml:space="preserve">: informed individuals may be </w:t>
      </w:r>
      <w:r w:rsidR="00E42151" w:rsidRPr="002B20CD">
        <w:rPr>
          <w:rFonts w:ascii="Times New Roman" w:hAnsi="Times New Roman" w:cs="Times New Roman"/>
          <w:sz w:val="24"/>
          <w:szCs w:val="24"/>
        </w:rPr>
        <w:t>identified by others through reliable physical (e.g.</w:t>
      </w:r>
      <w:r w:rsidR="00E42151">
        <w:rPr>
          <w:rFonts w:ascii="Times New Roman" w:hAnsi="Times New Roman" w:cs="Times New Roman"/>
          <w:sz w:val="24"/>
          <w:szCs w:val="24"/>
        </w:rPr>
        <w:t>,</w:t>
      </w:r>
      <w:r w:rsidR="00E42151" w:rsidRPr="002B20CD">
        <w:rPr>
          <w:rFonts w:ascii="Times New Roman" w:hAnsi="Times New Roman" w:cs="Times New Roman"/>
          <w:sz w:val="24"/>
          <w:szCs w:val="24"/>
        </w:rPr>
        <w:t xml:space="preserve"> visual cues) or behavioral signals, either intentionally or inadvertently. This will allow for uninformed individuals to follow informed individuals. Fourth, </w:t>
      </w:r>
      <w:r w:rsidR="00E42151" w:rsidRPr="002B20CD">
        <w:rPr>
          <w:rFonts w:ascii="Times New Roman" w:hAnsi="Times New Roman" w:cs="Times New Roman"/>
          <w:i/>
          <w:iCs/>
          <w:sz w:val="24"/>
          <w:szCs w:val="24"/>
        </w:rPr>
        <w:t>tolerance:</w:t>
      </w:r>
      <w:r w:rsidR="00E42151" w:rsidRPr="002B20CD">
        <w:rPr>
          <w:rFonts w:ascii="Times New Roman" w:hAnsi="Times New Roman" w:cs="Times New Roman"/>
          <w:sz w:val="24"/>
          <w:szCs w:val="24"/>
        </w:rPr>
        <w:t xml:space="preserve"> food resources are typically larger than the </w:t>
      </w:r>
      <w:r w:rsidR="00E42151" w:rsidRPr="002B20CD">
        <w:rPr>
          <w:rFonts w:ascii="Times New Roman" w:hAnsi="Times New Roman" w:cs="Times New Roman"/>
          <w:sz w:val="24"/>
          <w:szCs w:val="24"/>
        </w:rPr>
        <w:lastRenderedPageBreak/>
        <w:t>feeding capacity of a single individual, leading to satiation. Hence, information on location of food sources has little costs for the informed individual.</w:t>
      </w:r>
      <w:r w:rsidR="00E42151">
        <w:rPr>
          <w:rFonts w:ascii="Times New Roman" w:hAnsi="Times New Roman" w:cs="Times New Roman"/>
          <w:sz w:val="24"/>
          <w:szCs w:val="24"/>
        </w:rPr>
        <w:t xml:space="preserve"> Lastly, it is assumed that the cost of being a follower has an overall positive payoff than exploring for food individually. </w:t>
      </w:r>
      <w:r w:rsidR="00EB246D">
        <w:rPr>
          <w:rFonts w:ascii="Times New Roman" w:hAnsi="Times New Roman" w:cs="Times New Roman"/>
          <w:sz w:val="24"/>
          <w:szCs w:val="24"/>
        </w:rPr>
        <w:t>If</w:t>
      </w:r>
      <w:r w:rsidR="00E42151">
        <w:rPr>
          <w:rFonts w:ascii="Times New Roman" w:hAnsi="Times New Roman" w:cs="Times New Roman"/>
          <w:sz w:val="24"/>
          <w:szCs w:val="24"/>
        </w:rPr>
        <w:t xml:space="preserve"> the ICH holds true,</w:t>
      </w:r>
      <w:r w:rsidR="00E42151" w:rsidRPr="3414CA4B">
        <w:rPr>
          <w:rFonts w:ascii="Times New Roman" w:eastAsia="Times New Roman" w:hAnsi="Times New Roman" w:cs="Times New Roman"/>
          <w:sz w:val="24"/>
          <w:szCs w:val="24"/>
        </w:rPr>
        <w:t xml:space="preserve"> individuals that </w:t>
      </w:r>
      <w:r w:rsidR="00E42151">
        <w:rPr>
          <w:rFonts w:ascii="Times New Roman" w:eastAsia="Times New Roman" w:hAnsi="Times New Roman" w:cs="Times New Roman"/>
          <w:sz w:val="24"/>
          <w:szCs w:val="24"/>
        </w:rPr>
        <w:t>exhibit communal roosting behavior are expected to have increased foraging efficiency than those who do not</w:t>
      </w:r>
      <w:r w:rsidR="00E42151" w:rsidRPr="3414CA4B">
        <w:rPr>
          <w:rFonts w:ascii="Times New Roman" w:eastAsia="Times New Roman" w:hAnsi="Times New Roman" w:cs="Times New Roman"/>
          <w:sz w:val="24"/>
          <w:szCs w:val="24"/>
        </w:rPr>
        <w:t xml:space="preserve"> (e.g., Harel et al. 2017)</w:t>
      </w:r>
      <w:r w:rsidR="00E42151">
        <w:rPr>
          <w:rFonts w:ascii="Times New Roman" w:eastAsia="Times New Roman" w:hAnsi="Times New Roman" w:cs="Times New Roman"/>
          <w:sz w:val="24"/>
          <w:szCs w:val="24"/>
        </w:rPr>
        <w:t xml:space="preserve">. Undoubtedly, this </w:t>
      </w:r>
      <w:r w:rsidR="00E42151" w:rsidRPr="00BD3DA0">
        <w:rPr>
          <w:rFonts w:ascii="Times New Roman" w:eastAsia="Times New Roman" w:hAnsi="Times New Roman" w:cs="Times New Roman"/>
          <w:sz w:val="24"/>
          <w:szCs w:val="24"/>
        </w:rPr>
        <w:t xml:space="preserve">would be beneficial for </w:t>
      </w:r>
      <w:r w:rsidR="00E42151" w:rsidRPr="00014D11">
        <w:rPr>
          <w:rFonts w:ascii="Times New Roman" w:eastAsia="Times New Roman" w:hAnsi="Times New Roman" w:cs="Times New Roman"/>
          <w:sz w:val="24"/>
          <w:szCs w:val="24"/>
        </w:rPr>
        <w:t>scavengers</w:t>
      </w:r>
      <w:r w:rsidR="00E42151" w:rsidRPr="00A42207">
        <w:rPr>
          <w:rFonts w:ascii="Times New Roman" w:eastAsia="Times New Roman" w:hAnsi="Times New Roman" w:cs="Times New Roman"/>
          <w:sz w:val="24"/>
          <w:szCs w:val="24"/>
        </w:rPr>
        <w:t xml:space="preserve"> given the high competition for their pulsed food resources (</w:t>
      </w:r>
      <w:r w:rsidR="00E42151" w:rsidRPr="00C82B38">
        <w:rPr>
          <w:rFonts w:ascii="Times New Roman" w:eastAsia="Times New Roman" w:hAnsi="Times New Roman" w:cs="Times New Roman"/>
          <w:sz w:val="24"/>
          <w:szCs w:val="24"/>
        </w:rPr>
        <w:t>Van Overveld et al. 2022</w:t>
      </w:r>
      <w:r w:rsidR="00E42151" w:rsidRPr="00D91073">
        <w:rPr>
          <w:rFonts w:ascii="Times New Roman" w:eastAsia="Times New Roman" w:hAnsi="Times New Roman" w:cs="Times New Roman"/>
          <w:sz w:val="24"/>
          <w:szCs w:val="24"/>
        </w:rPr>
        <w:t>).</w:t>
      </w:r>
    </w:p>
    <w:p w14:paraId="02D1333C" w14:textId="7D2FC678" w:rsidR="006F341B" w:rsidRDefault="00C0121A" w:rsidP="008F60A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answer this question, t</w:t>
      </w:r>
      <w:r w:rsidR="0092142F" w:rsidRPr="3414CA4B">
        <w:rPr>
          <w:rFonts w:ascii="Times New Roman" w:eastAsia="Times New Roman" w:hAnsi="Times New Roman" w:cs="Times New Roman"/>
          <w:sz w:val="24"/>
          <w:szCs w:val="24"/>
        </w:rPr>
        <w:t xml:space="preserve">he drivers for the communal roosting behavior </w:t>
      </w:r>
      <w:r w:rsidR="0092142F">
        <w:rPr>
          <w:rFonts w:ascii="Times New Roman" w:eastAsia="Times New Roman" w:hAnsi="Times New Roman" w:cs="Times New Roman"/>
          <w:sz w:val="24"/>
          <w:szCs w:val="24"/>
        </w:rPr>
        <w:t xml:space="preserve">in </w:t>
      </w:r>
      <w:r w:rsidR="004369EA">
        <w:rPr>
          <w:rFonts w:ascii="Times New Roman" w:eastAsia="Times New Roman" w:hAnsi="Times New Roman" w:cs="Times New Roman"/>
          <w:sz w:val="24"/>
          <w:szCs w:val="24"/>
        </w:rPr>
        <w:t>201</w:t>
      </w:r>
      <w:r w:rsidR="00DA66E4">
        <w:rPr>
          <w:rFonts w:ascii="Times New Roman" w:eastAsia="Times New Roman" w:hAnsi="Times New Roman" w:cs="Times New Roman"/>
          <w:sz w:val="24"/>
          <w:szCs w:val="24"/>
        </w:rPr>
        <w:t xml:space="preserve"> </w:t>
      </w:r>
      <w:r w:rsidR="0092142F">
        <w:rPr>
          <w:rFonts w:ascii="Times New Roman" w:eastAsia="Times New Roman" w:hAnsi="Times New Roman" w:cs="Times New Roman"/>
          <w:sz w:val="24"/>
          <w:szCs w:val="24"/>
        </w:rPr>
        <w:t xml:space="preserve">bird species </w:t>
      </w:r>
      <w:r w:rsidR="0092142F" w:rsidRPr="3414CA4B">
        <w:rPr>
          <w:rFonts w:ascii="Times New Roman" w:eastAsia="Times New Roman" w:hAnsi="Times New Roman" w:cs="Times New Roman"/>
          <w:sz w:val="24"/>
          <w:szCs w:val="24"/>
        </w:rPr>
        <w:t>were tested by Beauchamp (1999),</w:t>
      </w:r>
      <w:r w:rsidR="0092142F">
        <w:rPr>
          <w:rFonts w:ascii="Times New Roman" w:eastAsia="Times New Roman" w:hAnsi="Times New Roman" w:cs="Times New Roman"/>
          <w:sz w:val="24"/>
          <w:szCs w:val="24"/>
        </w:rPr>
        <w:t xml:space="preserve"> and his findings suggested that</w:t>
      </w:r>
      <w:r w:rsidR="008C1A72">
        <w:rPr>
          <w:rFonts w:ascii="Times New Roman" w:eastAsia="Times New Roman" w:hAnsi="Times New Roman" w:cs="Times New Roman"/>
          <w:sz w:val="24"/>
          <w:szCs w:val="24"/>
        </w:rPr>
        <w:t xml:space="preserve"> increased foraging efficiency was the most likely cause for communal roosting behavior.</w:t>
      </w:r>
      <w:r w:rsidR="00365549">
        <w:rPr>
          <w:rFonts w:ascii="Times New Roman" w:eastAsia="Times New Roman" w:hAnsi="Times New Roman" w:cs="Times New Roman"/>
          <w:sz w:val="24"/>
          <w:szCs w:val="24"/>
        </w:rPr>
        <w:t xml:space="preserve"> Other studies</w:t>
      </w:r>
      <w:r w:rsidR="006562E3">
        <w:rPr>
          <w:rFonts w:ascii="Times New Roman" w:eastAsia="Times New Roman" w:hAnsi="Times New Roman" w:cs="Times New Roman"/>
          <w:sz w:val="24"/>
          <w:szCs w:val="24"/>
        </w:rPr>
        <w:t xml:space="preserve"> on </w:t>
      </w:r>
      <w:r w:rsidR="006B6C34">
        <w:rPr>
          <w:rFonts w:ascii="Times New Roman" w:eastAsia="Times New Roman" w:hAnsi="Times New Roman" w:cs="Times New Roman"/>
          <w:sz w:val="24"/>
          <w:szCs w:val="24"/>
        </w:rPr>
        <w:t>specific</w:t>
      </w:r>
      <w:r w:rsidR="006562E3">
        <w:rPr>
          <w:rFonts w:ascii="Times New Roman" w:eastAsia="Times New Roman" w:hAnsi="Times New Roman" w:cs="Times New Roman"/>
          <w:sz w:val="24"/>
          <w:szCs w:val="24"/>
        </w:rPr>
        <w:t xml:space="preserve"> species support this idea</w:t>
      </w:r>
      <w:r w:rsidR="00C86A83">
        <w:rPr>
          <w:rFonts w:ascii="Times New Roman" w:eastAsia="Times New Roman" w:hAnsi="Times New Roman" w:cs="Times New Roman"/>
          <w:sz w:val="24"/>
          <w:szCs w:val="24"/>
        </w:rPr>
        <w:t xml:space="preserve"> </w:t>
      </w:r>
      <w:r w:rsidR="006B6C34">
        <w:rPr>
          <w:rFonts w:ascii="Times New Roman" w:eastAsia="Times New Roman" w:hAnsi="Times New Roman" w:cs="Times New Roman"/>
          <w:sz w:val="24"/>
          <w:szCs w:val="24"/>
        </w:rPr>
        <w:t>(Dermody et al. 2011).</w:t>
      </w:r>
      <w:r w:rsidR="00C86A83">
        <w:rPr>
          <w:rFonts w:ascii="Times New Roman" w:eastAsia="Times New Roman" w:hAnsi="Times New Roman" w:cs="Times New Roman"/>
          <w:sz w:val="24"/>
          <w:szCs w:val="24"/>
        </w:rPr>
        <w:t xml:space="preserve"> </w:t>
      </w:r>
      <w:r w:rsidR="00B75037">
        <w:rPr>
          <w:rFonts w:ascii="Times New Roman" w:eastAsia="Times New Roman" w:hAnsi="Times New Roman" w:cs="Times New Roman"/>
          <w:sz w:val="24"/>
          <w:szCs w:val="24"/>
        </w:rPr>
        <w:t>T</w:t>
      </w:r>
      <w:r w:rsidR="00B75037" w:rsidRPr="3414CA4B">
        <w:rPr>
          <w:rFonts w:ascii="Times New Roman" w:eastAsia="Times New Roman" w:hAnsi="Times New Roman" w:cs="Times New Roman"/>
          <w:sz w:val="24"/>
          <w:szCs w:val="24"/>
        </w:rPr>
        <w:t>he conclusions</w:t>
      </w:r>
      <w:r w:rsidR="00B75037">
        <w:rPr>
          <w:rFonts w:ascii="Times New Roman" w:eastAsia="Times New Roman" w:hAnsi="Times New Roman" w:cs="Times New Roman"/>
          <w:sz w:val="24"/>
          <w:szCs w:val="24"/>
        </w:rPr>
        <w:t xml:space="preserve"> on the aforementioned studies altogether</w:t>
      </w:r>
      <w:r w:rsidR="00B75037" w:rsidRPr="3414CA4B">
        <w:rPr>
          <w:rFonts w:ascii="Times New Roman" w:eastAsia="Times New Roman" w:hAnsi="Times New Roman" w:cs="Times New Roman"/>
          <w:sz w:val="24"/>
          <w:szCs w:val="24"/>
        </w:rPr>
        <w:t xml:space="preserve"> open</w:t>
      </w:r>
      <w:r w:rsidR="00B75037">
        <w:rPr>
          <w:rFonts w:ascii="Times New Roman" w:eastAsia="Times New Roman" w:hAnsi="Times New Roman" w:cs="Times New Roman"/>
          <w:sz w:val="24"/>
          <w:szCs w:val="24"/>
        </w:rPr>
        <w:t xml:space="preserve"> a new avenue</w:t>
      </w:r>
      <w:r w:rsidR="00B75037" w:rsidRPr="3414CA4B">
        <w:rPr>
          <w:rFonts w:ascii="Times New Roman" w:eastAsia="Times New Roman" w:hAnsi="Times New Roman" w:cs="Times New Roman"/>
          <w:sz w:val="24"/>
          <w:szCs w:val="24"/>
        </w:rPr>
        <w:t xml:space="preserve"> for research</w:t>
      </w:r>
      <w:r w:rsidR="00B75037">
        <w:rPr>
          <w:rFonts w:ascii="Times New Roman" w:eastAsia="Times New Roman" w:hAnsi="Times New Roman" w:cs="Times New Roman"/>
          <w:sz w:val="24"/>
          <w:szCs w:val="24"/>
        </w:rPr>
        <w:t xml:space="preserve"> to test this hypothesis in several other systems</w:t>
      </w:r>
      <w:r w:rsidR="00C674D9">
        <w:rPr>
          <w:rFonts w:ascii="Times New Roman" w:eastAsia="Times New Roman" w:hAnsi="Times New Roman" w:cs="Times New Roman"/>
          <w:sz w:val="24"/>
          <w:szCs w:val="24"/>
        </w:rPr>
        <w:t xml:space="preserve">. </w:t>
      </w:r>
      <w:r w:rsidR="00B93C72">
        <w:rPr>
          <w:rFonts w:ascii="Times New Roman" w:eastAsia="Times New Roman" w:hAnsi="Times New Roman" w:cs="Times New Roman"/>
          <w:sz w:val="24"/>
          <w:szCs w:val="24"/>
        </w:rPr>
        <w:t xml:space="preserve">Although the ICH has been </w:t>
      </w:r>
      <w:r w:rsidR="00C173FC">
        <w:rPr>
          <w:rFonts w:ascii="Times New Roman" w:eastAsia="Times New Roman" w:hAnsi="Times New Roman" w:cs="Times New Roman"/>
          <w:sz w:val="24"/>
          <w:szCs w:val="24"/>
        </w:rPr>
        <w:t xml:space="preserve">well </w:t>
      </w:r>
      <w:r w:rsidR="00B93C72">
        <w:rPr>
          <w:rFonts w:ascii="Times New Roman" w:eastAsia="Times New Roman" w:hAnsi="Times New Roman" w:cs="Times New Roman"/>
          <w:sz w:val="24"/>
          <w:szCs w:val="24"/>
        </w:rPr>
        <w:t xml:space="preserve">studied </w:t>
      </w:r>
      <w:r w:rsidR="002E769E">
        <w:rPr>
          <w:rFonts w:ascii="Times New Roman" w:eastAsia="Times New Roman" w:hAnsi="Times New Roman" w:cs="Times New Roman"/>
          <w:sz w:val="24"/>
          <w:szCs w:val="24"/>
        </w:rPr>
        <w:t xml:space="preserve">conceptually, </w:t>
      </w:r>
      <w:r w:rsidR="00ED799D">
        <w:rPr>
          <w:rFonts w:ascii="Times New Roman" w:eastAsia="Times New Roman" w:hAnsi="Times New Roman" w:cs="Times New Roman"/>
          <w:sz w:val="24"/>
          <w:szCs w:val="24"/>
        </w:rPr>
        <w:t>these ideas have not</w:t>
      </w:r>
      <w:r w:rsidR="00ED799D" w:rsidRPr="3414CA4B">
        <w:rPr>
          <w:rFonts w:ascii="Times New Roman" w:eastAsia="Times New Roman" w:hAnsi="Times New Roman" w:cs="Times New Roman"/>
          <w:sz w:val="24"/>
          <w:szCs w:val="24"/>
        </w:rPr>
        <w:t xml:space="preserve"> been tested yet</w:t>
      </w:r>
      <w:r w:rsidR="00ED799D">
        <w:rPr>
          <w:rFonts w:ascii="Times New Roman" w:eastAsia="Times New Roman" w:hAnsi="Times New Roman" w:cs="Times New Roman"/>
          <w:sz w:val="24"/>
          <w:szCs w:val="24"/>
        </w:rPr>
        <w:t xml:space="preserve"> on a broader </w:t>
      </w:r>
      <w:r w:rsidR="00C273FF">
        <w:rPr>
          <w:rFonts w:ascii="Times New Roman" w:eastAsia="Times New Roman" w:hAnsi="Times New Roman" w:cs="Times New Roman"/>
          <w:sz w:val="24"/>
          <w:szCs w:val="24"/>
        </w:rPr>
        <w:t xml:space="preserve">taxonomic </w:t>
      </w:r>
      <w:r w:rsidR="00ED799D">
        <w:rPr>
          <w:rFonts w:ascii="Times New Roman" w:eastAsia="Times New Roman" w:hAnsi="Times New Roman" w:cs="Times New Roman"/>
          <w:sz w:val="24"/>
          <w:szCs w:val="24"/>
        </w:rPr>
        <w:t>scale</w:t>
      </w:r>
      <w:r w:rsidR="00C674D9">
        <w:rPr>
          <w:rFonts w:ascii="Times New Roman" w:eastAsia="Times New Roman" w:hAnsi="Times New Roman" w:cs="Times New Roman"/>
          <w:sz w:val="24"/>
          <w:szCs w:val="24"/>
        </w:rPr>
        <w:t xml:space="preserve"> after Beauchamp</w:t>
      </w:r>
      <w:r w:rsidR="00EE1DFD">
        <w:rPr>
          <w:rFonts w:ascii="Times New Roman" w:eastAsia="Times New Roman" w:hAnsi="Times New Roman" w:cs="Times New Roman"/>
          <w:sz w:val="24"/>
          <w:szCs w:val="24"/>
        </w:rPr>
        <w:t>’s study</w:t>
      </w:r>
      <w:r>
        <w:rPr>
          <w:rFonts w:ascii="Times New Roman" w:eastAsia="Times New Roman" w:hAnsi="Times New Roman" w:cs="Times New Roman"/>
          <w:sz w:val="24"/>
          <w:szCs w:val="24"/>
        </w:rPr>
        <w:t>, and a general understanding of the factors influencing avian communal roosting behaviour remain unknown</w:t>
      </w:r>
      <w:r w:rsidR="00ED799D">
        <w:rPr>
          <w:rFonts w:ascii="Times New Roman" w:eastAsia="Times New Roman" w:hAnsi="Times New Roman" w:cs="Times New Roman"/>
          <w:sz w:val="24"/>
          <w:szCs w:val="24"/>
        </w:rPr>
        <w:t>.</w:t>
      </w:r>
      <w:r w:rsidR="00E701D8">
        <w:rPr>
          <w:rFonts w:ascii="Times New Roman" w:eastAsia="Times New Roman" w:hAnsi="Times New Roman" w:cs="Times New Roman"/>
          <w:sz w:val="24"/>
          <w:szCs w:val="24"/>
        </w:rPr>
        <w:t xml:space="preserve"> </w:t>
      </w:r>
      <w:r w:rsidR="00AB5A10">
        <w:rPr>
          <w:rFonts w:ascii="Times New Roman" w:eastAsia="Times New Roman" w:hAnsi="Times New Roman" w:cs="Times New Roman"/>
          <w:sz w:val="24"/>
          <w:szCs w:val="24"/>
        </w:rPr>
        <w:t>Using the comparative method, t</w:t>
      </w:r>
      <w:r w:rsidR="00E701D8">
        <w:rPr>
          <w:rFonts w:ascii="Times New Roman" w:eastAsia="Times New Roman" w:hAnsi="Times New Roman" w:cs="Times New Roman"/>
          <w:sz w:val="24"/>
          <w:szCs w:val="24"/>
        </w:rPr>
        <w:t>his chapter will focus on answerin</w:t>
      </w:r>
      <w:r w:rsidR="00D9684A">
        <w:rPr>
          <w:rFonts w:ascii="Times New Roman" w:eastAsia="Times New Roman" w:hAnsi="Times New Roman" w:cs="Times New Roman"/>
          <w:sz w:val="24"/>
          <w:szCs w:val="24"/>
        </w:rPr>
        <w:t xml:space="preserve">g the following research question: what biological variables </w:t>
      </w:r>
      <w:r w:rsidR="00C273FF">
        <w:rPr>
          <w:rFonts w:ascii="Times New Roman" w:eastAsia="Times New Roman" w:hAnsi="Times New Roman" w:cs="Times New Roman"/>
          <w:sz w:val="24"/>
          <w:szCs w:val="24"/>
        </w:rPr>
        <w:t>affect the prevalence of</w:t>
      </w:r>
      <w:r w:rsidR="00D9684A">
        <w:rPr>
          <w:rFonts w:ascii="Times New Roman" w:eastAsia="Times New Roman" w:hAnsi="Times New Roman" w:cs="Times New Roman"/>
          <w:sz w:val="24"/>
          <w:szCs w:val="24"/>
        </w:rPr>
        <w:t xml:space="preserve"> communal roosting behavior </w:t>
      </w:r>
      <w:r w:rsidR="00B1593E">
        <w:rPr>
          <w:rFonts w:ascii="Times New Roman" w:eastAsia="Times New Roman" w:hAnsi="Times New Roman" w:cs="Times New Roman"/>
          <w:sz w:val="24"/>
          <w:szCs w:val="24"/>
        </w:rPr>
        <w:t>in</w:t>
      </w:r>
      <w:r w:rsidR="00D9684A">
        <w:rPr>
          <w:rFonts w:ascii="Times New Roman" w:eastAsia="Times New Roman" w:hAnsi="Times New Roman" w:cs="Times New Roman"/>
          <w:sz w:val="24"/>
          <w:szCs w:val="24"/>
        </w:rPr>
        <w:t xml:space="preserve"> landbirds?</w:t>
      </w:r>
      <w:r w:rsidR="00A15F03">
        <w:rPr>
          <w:rFonts w:ascii="Times New Roman" w:eastAsia="Times New Roman" w:hAnsi="Times New Roman" w:cs="Times New Roman"/>
          <w:sz w:val="24"/>
          <w:szCs w:val="24"/>
        </w:rPr>
        <w:t xml:space="preserve"> </w:t>
      </w:r>
    </w:p>
    <w:p w14:paraId="0A5EA868" w14:textId="3341F923" w:rsidR="00A265DB" w:rsidRPr="0004773C" w:rsidRDefault="00A265DB"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72E90FD8" w14:textId="374261E0" w:rsidR="009E3C0D" w:rsidRDefault="00A04C49" w:rsidP="00A04C49">
      <w:pPr>
        <w:spacing w:line="360" w:lineRule="auto"/>
        <w:jc w:val="both"/>
        <w:rPr>
          <w:rFonts w:ascii="Times New Roman" w:eastAsia="Times New Roman" w:hAnsi="Times New Roman" w:cs="Times New Roman"/>
          <w:sz w:val="24"/>
          <w:szCs w:val="24"/>
        </w:rPr>
      </w:pPr>
      <w:r w:rsidRPr="022A39BE">
        <w:rPr>
          <w:rFonts w:ascii="Times New Roman" w:eastAsia="Times New Roman" w:hAnsi="Times New Roman" w:cs="Times New Roman"/>
          <w:sz w:val="24"/>
          <w:szCs w:val="24"/>
        </w:rPr>
        <w:t xml:space="preserve">Here, I </w:t>
      </w:r>
      <w:r w:rsidRPr="00C82B38">
        <w:rPr>
          <w:rFonts w:ascii="Times New Roman" w:eastAsia="Times New Roman" w:hAnsi="Times New Roman" w:cs="Times New Roman"/>
          <w:sz w:val="24"/>
          <w:szCs w:val="24"/>
        </w:rPr>
        <w:t xml:space="preserve">will </w:t>
      </w:r>
      <w:r w:rsidR="00B42FF1" w:rsidRPr="00C82B38">
        <w:rPr>
          <w:rFonts w:ascii="Times New Roman" w:eastAsia="Times New Roman" w:hAnsi="Times New Roman" w:cs="Times New Roman"/>
          <w:sz w:val="24"/>
          <w:szCs w:val="24"/>
        </w:rPr>
        <w:t xml:space="preserve">use the comparative method to </w:t>
      </w:r>
      <w:r w:rsidRPr="00C82B38">
        <w:rPr>
          <w:rFonts w:ascii="Times New Roman" w:eastAsia="Times New Roman" w:hAnsi="Times New Roman" w:cs="Times New Roman"/>
          <w:sz w:val="24"/>
          <w:szCs w:val="24"/>
        </w:rPr>
        <w:t xml:space="preserve">explore the </w:t>
      </w:r>
      <w:r w:rsidR="00B42FF1" w:rsidRPr="00C82B38">
        <w:rPr>
          <w:rFonts w:ascii="Times New Roman" w:eastAsia="Times New Roman" w:hAnsi="Times New Roman" w:cs="Times New Roman"/>
          <w:sz w:val="24"/>
          <w:szCs w:val="24"/>
        </w:rPr>
        <w:t xml:space="preserve">evolutionary </w:t>
      </w:r>
      <w:r w:rsidRPr="00D91073">
        <w:rPr>
          <w:rFonts w:ascii="Times New Roman" w:eastAsia="Times New Roman" w:hAnsi="Times New Roman" w:cs="Times New Roman"/>
          <w:sz w:val="24"/>
          <w:szCs w:val="24"/>
        </w:rPr>
        <w:t xml:space="preserve">relationship between </w:t>
      </w:r>
      <w:r w:rsidR="00D7068B" w:rsidRPr="00D91073">
        <w:rPr>
          <w:rFonts w:ascii="Times New Roman" w:eastAsia="Times New Roman" w:hAnsi="Times New Roman" w:cs="Times New Roman"/>
          <w:sz w:val="24"/>
          <w:szCs w:val="24"/>
        </w:rPr>
        <w:t>physiological</w:t>
      </w:r>
      <w:r w:rsidR="00D7068B" w:rsidRPr="000664F4">
        <w:rPr>
          <w:rFonts w:ascii="Times New Roman" w:eastAsia="Times New Roman" w:hAnsi="Times New Roman" w:cs="Times New Roman"/>
          <w:sz w:val="24"/>
          <w:szCs w:val="24"/>
        </w:rPr>
        <w:t xml:space="preserve"> </w:t>
      </w:r>
      <w:r w:rsidR="00E75A8C" w:rsidRPr="000664F4">
        <w:rPr>
          <w:rFonts w:ascii="Times New Roman" w:eastAsia="Times New Roman" w:hAnsi="Times New Roman" w:cs="Times New Roman"/>
          <w:sz w:val="24"/>
          <w:szCs w:val="24"/>
        </w:rPr>
        <w:t xml:space="preserve">and biological </w:t>
      </w:r>
      <w:r w:rsidR="00917924" w:rsidRPr="000664F4">
        <w:rPr>
          <w:rFonts w:ascii="Times New Roman" w:eastAsia="Times New Roman" w:hAnsi="Times New Roman" w:cs="Times New Roman"/>
          <w:sz w:val="24"/>
          <w:szCs w:val="24"/>
        </w:rPr>
        <w:t xml:space="preserve">traits </w:t>
      </w:r>
      <w:r w:rsidR="00917924" w:rsidRPr="00143A58">
        <w:rPr>
          <w:rFonts w:ascii="Times New Roman" w:eastAsia="Times New Roman" w:hAnsi="Times New Roman" w:cs="Times New Roman"/>
          <w:sz w:val="24"/>
          <w:szCs w:val="24"/>
        </w:rPr>
        <w:t>and</w:t>
      </w:r>
      <w:r w:rsidR="00470E9D" w:rsidRPr="00143A58">
        <w:rPr>
          <w:rFonts w:ascii="Times New Roman" w:eastAsia="Times New Roman" w:hAnsi="Times New Roman" w:cs="Times New Roman"/>
          <w:sz w:val="24"/>
          <w:szCs w:val="24"/>
        </w:rPr>
        <w:t xml:space="preserve"> the communal roosting behavior in </w:t>
      </w:r>
      <w:r w:rsidR="00B42FF1" w:rsidRPr="00143A58">
        <w:rPr>
          <w:rFonts w:ascii="Times New Roman" w:eastAsia="Times New Roman" w:hAnsi="Times New Roman" w:cs="Times New Roman"/>
          <w:sz w:val="24"/>
          <w:szCs w:val="24"/>
        </w:rPr>
        <w:t>land</w:t>
      </w:r>
      <w:r w:rsidR="00470E9D" w:rsidRPr="00143A58">
        <w:rPr>
          <w:rFonts w:ascii="Times New Roman" w:eastAsia="Times New Roman" w:hAnsi="Times New Roman" w:cs="Times New Roman"/>
          <w:sz w:val="24"/>
          <w:szCs w:val="24"/>
        </w:rPr>
        <w:t>birds</w:t>
      </w:r>
      <w:r w:rsidR="00D243F2" w:rsidRPr="00143A58">
        <w:rPr>
          <w:rFonts w:ascii="Times New Roman" w:eastAsia="Times New Roman" w:hAnsi="Times New Roman" w:cs="Times New Roman"/>
          <w:sz w:val="24"/>
          <w:szCs w:val="24"/>
        </w:rPr>
        <w:t xml:space="preserve"> (</w:t>
      </w:r>
      <w:r w:rsidR="00D243F2" w:rsidRPr="00143A58">
        <w:rPr>
          <w:rFonts w:ascii="Times New Roman" w:eastAsia="Times New Roman" w:hAnsi="Times New Roman" w:cs="Times New Roman"/>
          <w:i/>
          <w:iCs/>
          <w:sz w:val="24"/>
          <w:szCs w:val="24"/>
        </w:rPr>
        <w:t>sensu</w:t>
      </w:r>
      <w:r w:rsidR="00D243F2" w:rsidRPr="00143A58">
        <w:rPr>
          <w:rFonts w:ascii="Times New Roman" w:eastAsia="Times New Roman" w:hAnsi="Times New Roman" w:cs="Times New Roman"/>
          <w:sz w:val="24"/>
          <w:szCs w:val="24"/>
        </w:rPr>
        <w:t xml:space="preserve"> Felsenstein 1985</w:t>
      </w:r>
      <w:r w:rsidR="00D243F2" w:rsidRPr="00F218A6">
        <w:rPr>
          <w:rFonts w:ascii="Times New Roman" w:eastAsia="Times New Roman" w:hAnsi="Times New Roman" w:cs="Times New Roman"/>
          <w:sz w:val="24"/>
          <w:szCs w:val="24"/>
        </w:rPr>
        <w:t>)</w:t>
      </w:r>
      <w:r w:rsidR="00400452">
        <w:rPr>
          <w:rFonts w:ascii="Times New Roman" w:eastAsia="Times New Roman" w:hAnsi="Times New Roman" w:cs="Times New Roman"/>
          <w:sz w:val="24"/>
          <w:szCs w:val="24"/>
        </w:rPr>
        <w:t xml:space="preserve"> comprising roughly </w:t>
      </w:r>
      <w:r w:rsidR="007A4538">
        <w:rPr>
          <w:rFonts w:ascii="Times New Roman" w:eastAsia="Times New Roman" w:hAnsi="Times New Roman" w:cs="Times New Roman"/>
          <w:sz w:val="24"/>
          <w:szCs w:val="24"/>
        </w:rPr>
        <w:t>8373 species</w:t>
      </w:r>
      <w:r w:rsidR="00D243F2" w:rsidRPr="00F218A6">
        <w:rPr>
          <w:rFonts w:ascii="Times New Roman" w:eastAsia="Times New Roman" w:hAnsi="Times New Roman" w:cs="Times New Roman"/>
          <w:sz w:val="24"/>
          <w:szCs w:val="24"/>
        </w:rPr>
        <w:t>.</w:t>
      </w:r>
      <w:r w:rsidR="00EA2EDC" w:rsidRPr="00F218A6">
        <w:rPr>
          <w:rFonts w:ascii="Times New Roman" w:eastAsia="Times New Roman" w:hAnsi="Times New Roman" w:cs="Times New Roman"/>
          <w:sz w:val="24"/>
          <w:szCs w:val="24"/>
        </w:rPr>
        <w:t xml:space="preserve"> </w:t>
      </w:r>
      <w:r w:rsidR="00E75A8C" w:rsidRPr="00F218A6">
        <w:rPr>
          <w:rFonts w:ascii="Times New Roman" w:eastAsia="Times New Roman" w:hAnsi="Times New Roman" w:cs="Times New Roman"/>
          <w:sz w:val="24"/>
          <w:szCs w:val="24"/>
        </w:rPr>
        <w:t xml:space="preserve">The </w:t>
      </w:r>
      <w:r w:rsidR="00E75A8C">
        <w:rPr>
          <w:rFonts w:ascii="Times New Roman" w:eastAsia="Times New Roman" w:hAnsi="Times New Roman" w:cs="Times New Roman"/>
          <w:sz w:val="24"/>
          <w:szCs w:val="24"/>
        </w:rPr>
        <w:t>traits</w:t>
      </w:r>
      <w:r w:rsidR="00D7068B">
        <w:rPr>
          <w:rFonts w:ascii="Times New Roman" w:eastAsia="Times New Roman" w:hAnsi="Times New Roman" w:cs="Times New Roman"/>
          <w:sz w:val="24"/>
          <w:szCs w:val="24"/>
        </w:rPr>
        <w:t xml:space="preserve"> selected for the analysis are</w:t>
      </w:r>
      <w:r>
        <w:rPr>
          <w:rFonts w:ascii="Times New Roman" w:eastAsia="Times New Roman" w:hAnsi="Times New Roman" w:cs="Times New Roman"/>
          <w:sz w:val="24"/>
          <w:szCs w:val="24"/>
        </w:rPr>
        <w:t xml:space="preserve"> body </w:t>
      </w:r>
      <w:r w:rsidRPr="022A39BE">
        <w:rPr>
          <w:rFonts w:ascii="Times New Roman" w:eastAsia="Times New Roman" w:hAnsi="Times New Roman" w:cs="Times New Roman"/>
          <w:sz w:val="24"/>
          <w:szCs w:val="24"/>
        </w:rPr>
        <w:t>mass</w:t>
      </w:r>
      <w:r>
        <w:rPr>
          <w:rFonts w:ascii="Times New Roman" w:eastAsia="Times New Roman" w:hAnsi="Times New Roman" w:cs="Times New Roman"/>
          <w:sz w:val="24"/>
          <w:szCs w:val="24"/>
        </w:rPr>
        <w:t xml:space="preserve"> (kg)</w:t>
      </w:r>
      <w:r w:rsidR="00377C8C">
        <w:rPr>
          <w:rFonts w:ascii="Times New Roman" w:eastAsia="Times New Roman" w:hAnsi="Times New Roman" w:cs="Times New Roman"/>
          <w:sz w:val="24"/>
          <w:szCs w:val="24"/>
        </w:rPr>
        <w:t xml:space="preserve"> and </w:t>
      </w:r>
      <w:r w:rsidRPr="022A39BE">
        <w:rPr>
          <w:rFonts w:ascii="Times New Roman" w:eastAsia="Times New Roman" w:hAnsi="Times New Roman" w:cs="Times New Roman"/>
          <w:sz w:val="24"/>
          <w:szCs w:val="24"/>
        </w:rPr>
        <w:t>diet</w:t>
      </w:r>
      <w:r w:rsidR="005B2B5D">
        <w:rPr>
          <w:rFonts w:ascii="Times New Roman" w:eastAsia="Times New Roman" w:hAnsi="Times New Roman" w:cs="Times New Roman"/>
          <w:sz w:val="24"/>
          <w:szCs w:val="24"/>
        </w:rPr>
        <w:t xml:space="preserve"> breadth</w:t>
      </w:r>
      <w:r w:rsidRPr="022A39BE">
        <w:rPr>
          <w:rFonts w:ascii="Times New Roman" w:eastAsia="Times New Roman" w:hAnsi="Times New Roman" w:cs="Times New Roman"/>
          <w:sz w:val="24"/>
          <w:szCs w:val="24"/>
        </w:rPr>
        <w:t xml:space="preserve"> </w:t>
      </w:r>
      <w:r w:rsidR="00377C8C">
        <w:rPr>
          <w:rFonts w:ascii="Times New Roman" w:eastAsia="Times New Roman" w:hAnsi="Times New Roman" w:cs="Times New Roman"/>
          <w:sz w:val="24"/>
          <w:szCs w:val="24"/>
        </w:rPr>
        <w:t>f</w:t>
      </w:r>
      <w:r>
        <w:rPr>
          <w:rFonts w:ascii="Times New Roman" w:eastAsia="Times New Roman" w:hAnsi="Times New Roman" w:cs="Times New Roman"/>
          <w:sz w:val="24"/>
          <w:szCs w:val="24"/>
        </w:rPr>
        <w:t>ollowing Beauchamp (1999</w:t>
      </w:r>
      <w:r w:rsidRPr="022A39BE">
        <w:rPr>
          <w:rFonts w:ascii="Times New Roman" w:eastAsia="Times New Roman" w:hAnsi="Times New Roman" w:cs="Times New Roman"/>
          <w:sz w:val="24"/>
          <w:szCs w:val="24"/>
        </w:rPr>
        <w:t>), and other</w:t>
      </w:r>
      <w:r>
        <w:rPr>
          <w:rFonts w:ascii="Times New Roman" w:eastAsia="Times New Roman" w:hAnsi="Times New Roman" w:cs="Times New Roman"/>
          <w:sz w:val="24"/>
          <w:szCs w:val="24"/>
        </w:rPr>
        <w:t xml:space="preserve">s like </w:t>
      </w:r>
      <w:r w:rsidR="00894205">
        <w:rPr>
          <w:rFonts w:ascii="Times New Roman" w:eastAsia="Times New Roman" w:hAnsi="Times New Roman" w:cs="Times New Roman"/>
          <w:sz w:val="24"/>
          <w:szCs w:val="24"/>
        </w:rPr>
        <w:t>defensibility of food</w:t>
      </w:r>
      <w:r w:rsidR="00470E9D">
        <w:rPr>
          <w:rFonts w:ascii="Times New Roman" w:eastAsia="Times New Roman" w:hAnsi="Times New Roman" w:cs="Times New Roman"/>
          <w:sz w:val="24"/>
          <w:szCs w:val="24"/>
        </w:rPr>
        <w:t xml:space="preserve"> sources</w:t>
      </w:r>
      <w:r>
        <w:rPr>
          <w:rFonts w:ascii="Times New Roman" w:eastAsia="Times New Roman" w:hAnsi="Times New Roman" w:cs="Times New Roman"/>
          <w:sz w:val="24"/>
          <w:szCs w:val="24"/>
        </w:rPr>
        <w:t>,</w:t>
      </w:r>
      <w:r w:rsidRPr="022A39BE">
        <w:rPr>
          <w:rFonts w:ascii="Times New Roman" w:eastAsia="Times New Roman" w:hAnsi="Times New Roman" w:cs="Times New Roman"/>
          <w:sz w:val="24"/>
          <w:szCs w:val="24"/>
        </w:rPr>
        <w:t xml:space="preserve"> </w:t>
      </w:r>
      <w:r w:rsidR="003E25F6">
        <w:rPr>
          <w:rFonts w:ascii="Times New Roman" w:eastAsia="Times New Roman" w:hAnsi="Times New Roman" w:cs="Times New Roman"/>
          <w:sz w:val="24"/>
          <w:szCs w:val="24"/>
        </w:rPr>
        <w:t>H</w:t>
      </w:r>
      <w:r>
        <w:rPr>
          <w:rFonts w:ascii="Times New Roman" w:eastAsia="Times New Roman" w:hAnsi="Times New Roman" w:cs="Times New Roman"/>
          <w:sz w:val="24"/>
          <w:szCs w:val="24"/>
        </w:rPr>
        <w:t>and-wing index (HWI),</w:t>
      </w:r>
      <w:r w:rsidRPr="022A39BE">
        <w:rPr>
          <w:rFonts w:ascii="Times New Roman" w:eastAsia="Times New Roman" w:hAnsi="Times New Roman" w:cs="Times New Roman"/>
          <w:sz w:val="24"/>
          <w:szCs w:val="24"/>
        </w:rPr>
        <w:t xml:space="preserve"> </w:t>
      </w:r>
      <w:r w:rsidR="00894205">
        <w:rPr>
          <w:rFonts w:ascii="Times New Roman" w:eastAsia="Times New Roman" w:hAnsi="Times New Roman" w:cs="Times New Roman"/>
          <w:sz w:val="24"/>
          <w:szCs w:val="24"/>
        </w:rPr>
        <w:t>trophic guild</w:t>
      </w:r>
      <w:r w:rsidR="00377C8C">
        <w:rPr>
          <w:rFonts w:ascii="Times New Roman" w:eastAsia="Times New Roman" w:hAnsi="Times New Roman" w:cs="Times New Roman"/>
          <w:sz w:val="24"/>
          <w:szCs w:val="24"/>
        </w:rPr>
        <w:t xml:space="preserve"> </w:t>
      </w:r>
      <w:r w:rsidR="00C4287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memory</w:t>
      </w:r>
      <w:r w:rsidR="00C4287D">
        <w:rPr>
          <w:rFonts w:ascii="Times New Roman" w:eastAsia="Times New Roman" w:hAnsi="Times New Roman" w:cs="Times New Roman"/>
          <w:sz w:val="24"/>
          <w:szCs w:val="24"/>
        </w:rPr>
        <w:t xml:space="preserve">. </w:t>
      </w:r>
      <w:r w:rsidR="00B42FF1">
        <w:rPr>
          <w:rFonts w:ascii="Times New Roman" w:eastAsia="Times New Roman" w:hAnsi="Times New Roman" w:cs="Times New Roman"/>
          <w:sz w:val="24"/>
          <w:szCs w:val="24"/>
        </w:rPr>
        <w:t xml:space="preserve">A rationale as to why these potential explanatory </w:t>
      </w:r>
      <w:r w:rsidR="00C4287D">
        <w:rPr>
          <w:rFonts w:ascii="Times New Roman" w:eastAsia="Times New Roman" w:hAnsi="Times New Roman" w:cs="Times New Roman"/>
          <w:sz w:val="24"/>
          <w:szCs w:val="24"/>
        </w:rPr>
        <w:t>variab</w:t>
      </w:r>
      <w:r w:rsidR="00C379E6">
        <w:rPr>
          <w:rFonts w:ascii="Times New Roman" w:eastAsia="Times New Roman" w:hAnsi="Times New Roman" w:cs="Times New Roman"/>
          <w:sz w:val="24"/>
          <w:szCs w:val="24"/>
        </w:rPr>
        <w:t>les were selected</w:t>
      </w:r>
      <w:r w:rsidR="00B42FF1">
        <w:rPr>
          <w:rFonts w:ascii="Times New Roman" w:eastAsia="Times New Roman" w:hAnsi="Times New Roman" w:cs="Times New Roman"/>
          <w:sz w:val="24"/>
          <w:szCs w:val="24"/>
        </w:rPr>
        <w:t xml:space="preserve"> follows:</w:t>
      </w:r>
    </w:p>
    <w:p w14:paraId="74665D54" w14:textId="4D06FB79" w:rsidR="00FF7BB5" w:rsidRPr="00084B7F" w:rsidRDefault="00E40D97"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Diet</w:t>
      </w:r>
      <w:r w:rsidR="00E972DD">
        <w:rPr>
          <w:rFonts w:ascii="Times New Roman" w:eastAsia="Times New Roman" w:hAnsi="Times New Roman" w:cs="Times New Roman"/>
          <w:sz w:val="24"/>
          <w:szCs w:val="24"/>
          <w:u w:val="single"/>
        </w:rPr>
        <w:t>ary</w:t>
      </w:r>
      <w:r w:rsidRPr="00B514E7">
        <w:rPr>
          <w:rFonts w:ascii="Times New Roman" w:eastAsia="Times New Roman" w:hAnsi="Times New Roman" w:cs="Times New Roman"/>
          <w:sz w:val="24"/>
          <w:szCs w:val="24"/>
          <w:u w:val="single"/>
        </w:rPr>
        <w:t xml:space="preserve"> breadth</w:t>
      </w:r>
      <w:r w:rsidR="00C0121A">
        <w:rPr>
          <w:rFonts w:ascii="Times New Roman" w:eastAsia="Times New Roman" w:hAnsi="Times New Roman" w:cs="Times New Roman"/>
          <w:sz w:val="24"/>
          <w:szCs w:val="24"/>
          <w:u w:val="single"/>
        </w:rPr>
        <w:t xml:space="preserve">: </w:t>
      </w:r>
      <w:r w:rsidR="00C273FF" w:rsidRPr="00084B7F">
        <w:rPr>
          <w:rFonts w:ascii="Times New Roman" w:eastAsia="Times New Roman" w:hAnsi="Times New Roman" w:cs="Times New Roman"/>
          <w:sz w:val="24"/>
          <w:szCs w:val="24"/>
        </w:rPr>
        <w:t>Specifically, I expect that</w:t>
      </w:r>
      <w:r w:rsidR="004C4D40" w:rsidRPr="00084B7F">
        <w:rPr>
          <w:rFonts w:ascii="Times New Roman" w:eastAsia="Times New Roman" w:hAnsi="Times New Roman" w:cs="Times New Roman"/>
          <w:sz w:val="24"/>
          <w:szCs w:val="24"/>
        </w:rPr>
        <w:t xml:space="preserve"> species with</w:t>
      </w:r>
      <w:r w:rsidR="009A3E04" w:rsidRPr="00084B7F">
        <w:rPr>
          <w:rFonts w:ascii="Times New Roman" w:eastAsia="Times New Roman" w:hAnsi="Times New Roman" w:cs="Times New Roman"/>
          <w:sz w:val="24"/>
          <w:szCs w:val="24"/>
        </w:rPr>
        <w:t xml:space="preserve"> </w:t>
      </w:r>
      <w:r w:rsidR="000B6471" w:rsidRPr="00084B7F">
        <w:rPr>
          <w:rFonts w:ascii="Times New Roman" w:eastAsia="Times New Roman" w:hAnsi="Times New Roman" w:cs="Times New Roman"/>
          <w:sz w:val="24"/>
          <w:szCs w:val="24"/>
        </w:rPr>
        <w:t xml:space="preserve">low </w:t>
      </w:r>
      <w:r w:rsidR="0050660E" w:rsidRPr="00084B7F">
        <w:rPr>
          <w:rFonts w:ascii="Times New Roman" w:eastAsia="Times New Roman" w:hAnsi="Times New Roman" w:cs="Times New Roman"/>
          <w:sz w:val="24"/>
          <w:szCs w:val="24"/>
        </w:rPr>
        <w:t>diet breadth</w:t>
      </w:r>
      <w:r w:rsidR="000B6471" w:rsidRPr="00084B7F">
        <w:rPr>
          <w:rFonts w:ascii="Times New Roman" w:eastAsia="Times New Roman" w:hAnsi="Times New Roman" w:cs="Times New Roman"/>
          <w:sz w:val="24"/>
          <w:szCs w:val="24"/>
        </w:rPr>
        <w:t xml:space="preserve"> may obtain less benefits from CRB as </w:t>
      </w:r>
      <w:r w:rsidR="009A65A9" w:rsidRPr="00084B7F">
        <w:rPr>
          <w:rFonts w:ascii="Times New Roman" w:eastAsia="Times New Roman" w:hAnsi="Times New Roman" w:cs="Times New Roman"/>
          <w:sz w:val="24"/>
          <w:szCs w:val="24"/>
        </w:rPr>
        <w:t>for low values</w:t>
      </w:r>
      <w:r w:rsidR="00365759" w:rsidRPr="00084B7F">
        <w:rPr>
          <w:rFonts w:ascii="Times New Roman" w:eastAsia="Times New Roman" w:hAnsi="Times New Roman" w:cs="Times New Roman"/>
          <w:sz w:val="24"/>
          <w:szCs w:val="24"/>
        </w:rPr>
        <w:t xml:space="preserve"> (niche specialists), sharing information on food sources might not benefit the individuals</w:t>
      </w:r>
      <w:r w:rsidR="00463690" w:rsidRPr="00084B7F">
        <w:rPr>
          <w:rFonts w:ascii="Times New Roman" w:eastAsia="Times New Roman" w:hAnsi="Times New Roman" w:cs="Times New Roman"/>
          <w:sz w:val="24"/>
          <w:szCs w:val="24"/>
        </w:rPr>
        <w:t>; c</w:t>
      </w:r>
      <w:r w:rsidR="00365759" w:rsidRPr="00084B7F">
        <w:rPr>
          <w:rFonts w:ascii="Times New Roman" w:eastAsia="Times New Roman" w:hAnsi="Times New Roman" w:cs="Times New Roman"/>
          <w:sz w:val="24"/>
          <w:szCs w:val="24"/>
        </w:rPr>
        <w:t>onversely, they might benefit from defending the resource. For species</w:t>
      </w:r>
      <w:r w:rsidR="00CC5A41" w:rsidRPr="00084B7F">
        <w:rPr>
          <w:rFonts w:ascii="Times New Roman" w:eastAsia="Times New Roman" w:hAnsi="Times New Roman" w:cs="Times New Roman"/>
          <w:sz w:val="24"/>
          <w:szCs w:val="24"/>
        </w:rPr>
        <w:t xml:space="preserve"> with high values of diet breadth</w:t>
      </w:r>
      <w:r w:rsidR="008221BE" w:rsidRPr="00084B7F">
        <w:rPr>
          <w:rFonts w:ascii="Times New Roman" w:eastAsia="Times New Roman" w:hAnsi="Times New Roman" w:cs="Times New Roman"/>
          <w:sz w:val="24"/>
          <w:szCs w:val="24"/>
        </w:rPr>
        <w:t xml:space="preserve"> (niche generalists),</w:t>
      </w:r>
      <w:r w:rsidR="007D2CE8" w:rsidRPr="00084B7F">
        <w:rPr>
          <w:rFonts w:ascii="Times New Roman" w:eastAsia="Times New Roman" w:hAnsi="Times New Roman" w:cs="Times New Roman"/>
          <w:sz w:val="24"/>
          <w:szCs w:val="24"/>
        </w:rPr>
        <w:t xml:space="preserve"> </w:t>
      </w:r>
      <w:r w:rsidR="0000471F" w:rsidRPr="00084B7F">
        <w:rPr>
          <w:rFonts w:ascii="Times New Roman" w:eastAsia="Times New Roman" w:hAnsi="Times New Roman" w:cs="Times New Roman"/>
          <w:sz w:val="24"/>
          <w:szCs w:val="24"/>
        </w:rPr>
        <w:t xml:space="preserve">however, </w:t>
      </w:r>
      <w:r w:rsidR="007D2CE8" w:rsidRPr="00084B7F">
        <w:rPr>
          <w:rFonts w:ascii="Times New Roman" w:eastAsia="Times New Roman" w:hAnsi="Times New Roman" w:cs="Times New Roman"/>
          <w:sz w:val="24"/>
          <w:szCs w:val="24"/>
        </w:rPr>
        <w:t>they do</w:t>
      </w:r>
      <w:r w:rsidR="0000471F" w:rsidRPr="00084B7F">
        <w:rPr>
          <w:rFonts w:ascii="Times New Roman" w:eastAsia="Times New Roman" w:hAnsi="Times New Roman" w:cs="Times New Roman"/>
          <w:sz w:val="24"/>
          <w:szCs w:val="24"/>
        </w:rPr>
        <w:t xml:space="preserve"> benefit</w:t>
      </w:r>
      <w:r w:rsidR="00766430" w:rsidRPr="00084B7F">
        <w:rPr>
          <w:rFonts w:ascii="Times New Roman" w:eastAsia="Times New Roman" w:hAnsi="Times New Roman" w:cs="Times New Roman"/>
          <w:sz w:val="24"/>
          <w:szCs w:val="24"/>
        </w:rPr>
        <w:t xml:space="preserve"> from sharing as their resource might not be as limited.</w:t>
      </w:r>
      <w:r w:rsidR="00B05DA0"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Data </w:t>
      </w:r>
      <w:r w:rsidR="00E616C9" w:rsidRPr="00084B7F">
        <w:rPr>
          <w:rFonts w:ascii="Times New Roman" w:eastAsia="Times New Roman" w:hAnsi="Times New Roman" w:cs="Times New Roman"/>
          <w:sz w:val="24"/>
          <w:szCs w:val="24"/>
        </w:rPr>
        <w:t xml:space="preserve">on diet breadth will be retrieved from </w:t>
      </w:r>
      <w:r w:rsidR="00E616C9" w:rsidRPr="00143A58">
        <w:rPr>
          <w:rFonts w:ascii="Times New Roman" w:eastAsia="Times New Roman" w:hAnsi="Times New Roman" w:cs="Times New Roman"/>
          <w:sz w:val="24"/>
          <w:szCs w:val="24"/>
        </w:rPr>
        <w:t xml:space="preserve">the literature </w:t>
      </w:r>
      <w:r w:rsidR="00086AFD" w:rsidRPr="00F218A6">
        <w:rPr>
          <w:rFonts w:ascii="Times New Roman" w:eastAsia="Times New Roman" w:hAnsi="Times New Roman" w:cs="Times New Roman"/>
          <w:sz w:val="24"/>
          <w:szCs w:val="24"/>
        </w:rPr>
        <w:t xml:space="preserve">on number of prey items. The main database will be Birds of the World </w:t>
      </w:r>
      <w:r w:rsidR="00052C31" w:rsidRPr="00F218A6">
        <w:rPr>
          <w:rFonts w:ascii="Times New Roman" w:eastAsia="Times New Roman" w:hAnsi="Times New Roman" w:cs="Times New Roman"/>
          <w:sz w:val="24"/>
          <w:szCs w:val="24"/>
        </w:rPr>
        <w:t xml:space="preserve">(hereon </w:t>
      </w:r>
      <w:r w:rsidR="00052C31" w:rsidRPr="00F218A6">
        <w:rPr>
          <w:rFonts w:ascii="Times New Roman" w:eastAsia="Times New Roman" w:hAnsi="Times New Roman" w:cs="Times New Roman"/>
          <w:sz w:val="24"/>
          <w:szCs w:val="24"/>
        </w:rPr>
        <w:lastRenderedPageBreak/>
        <w:t xml:space="preserve">BOW, </w:t>
      </w:r>
      <w:hyperlink r:id="rId13" w:history="1">
        <w:r w:rsidR="00E53BBB" w:rsidRPr="00F26C82">
          <w:rPr>
            <w:rStyle w:val="Hyperlink"/>
            <w:rFonts w:ascii="Times New Roman" w:eastAsia="Times New Roman" w:hAnsi="Times New Roman" w:cs="Times New Roman"/>
            <w:sz w:val="24"/>
            <w:szCs w:val="24"/>
          </w:rPr>
          <w:t>https://birdsoftheworld.org/bow/home</w:t>
        </w:r>
      </w:hyperlink>
      <w:r w:rsidR="001D3FB2" w:rsidRPr="00084B7F">
        <w:rPr>
          <w:rFonts w:ascii="Times New Roman" w:eastAsia="Times New Roman" w:hAnsi="Times New Roman" w:cs="Times New Roman"/>
          <w:sz w:val="24"/>
          <w:szCs w:val="24"/>
        </w:rPr>
        <w:t xml:space="preserve">) but complementary information will be obtained </w:t>
      </w:r>
      <w:r w:rsidR="00F16C28" w:rsidRPr="00084B7F">
        <w:rPr>
          <w:rFonts w:ascii="Times New Roman" w:eastAsia="Times New Roman" w:hAnsi="Times New Roman" w:cs="Times New Roman"/>
          <w:sz w:val="24"/>
          <w:szCs w:val="24"/>
        </w:rPr>
        <w:t>through search engines.</w:t>
      </w:r>
    </w:p>
    <w:p w14:paraId="6D645042" w14:textId="2C5B7398" w:rsidR="00DC5F02" w:rsidRPr="00084B7F" w:rsidRDefault="009A141A"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DC5F02">
        <w:rPr>
          <w:rFonts w:ascii="Times New Roman" w:eastAsia="Times New Roman" w:hAnsi="Times New Roman" w:cs="Times New Roman"/>
          <w:sz w:val="24"/>
          <w:szCs w:val="24"/>
          <w:u w:val="single"/>
        </w:rPr>
        <w:t>Prey size to predator size ratio</w:t>
      </w:r>
      <w:r w:rsidR="00C0121A">
        <w:rPr>
          <w:rFonts w:ascii="Times New Roman" w:eastAsia="Times New Roman" w:hAnsi="Times New Roman" w:cs="Times New Roman"/>
          <w:sz w:val="24"/>
          <w:szCs w:val="24"/>
          <w:u w:val="single"/>
        </w:rPr>
        <w:t xml:space="preserve">: </w:t>
      </w:r>
      <w:r w:rsidRPr="00084B7F">
        <w:rPr>
          <w:rFonts w:ascii="Times New Roman" w:eastAsia="Times New Roman" w:hAnsi="Times New Roman" w:cs="Times New Roman"/>
          <w:sz w:val="24"/>
          <w:szCs w:val="24"/>
        </w:rPr>
        <w:t>The</w:t>
      </w:r>
      <w:r w:rsidR="00005E26" w:rsidRPr="00084B7F">
        <w:rPr>
          <w:rFonts w:ascii="Times New Roman" w:eastAsia="Times New Roman" w:hAnsi="Times New Roman" w:cs="Times New Roman"/>
          <w:sz w:val="24"/>
          <w:szCs w:val="24"/>
        </w:rPr>
        <w:t xml:space="preserve"> defensibility of the food source</w:t>
      </w:r>
      <w:r w:rsidR="00EC2C61" w:rsidRPr="00084B7F">
        <w:rPr>
          <w:rFonts w:ascii="Times New Roman" w:eastAsia="Times New Roman" w:hAnsi="Times New Roman" w:cs="Times New Roman"/>
          <w:sz w:val="24"/>
          <w:szCs w:val="24"/>
        </w:rPr>
        <w:t xml:space="preserve"> </w:t>
      </w:r>
      <w:r w:rsidR="00E7597A" w:rsidRPr="00084B7F">
        <w:rPr>
          <w:rFonts w:ascii="Times New Roman" w:eastAsia="Times New Roman" w:hAnsi="Times New Roman" w:cs="Times New Roman"/>
          <w:sz w:val="24"/>
          <w:szCs w:val="24"/>
        </w:rPr>
        <w:t xml:space="preserve">is expected to reduce CRB given that if food patches can be defended, there </w:t>
      </w:r>
      <w:r w:rsidR="00186BFA" w:rsidRPr="00084B7F">
        <w:rPr>
          <w:rFonts w:ascii="Times New Roman" w:eastAsia="Times New Roman" w:hAnsi="Times New Roman" w:cs="Times New Roman"/>
          <w:sz w:val="24"/>
          <w:szCs w:val="24"/>
        </w:rPr>
        <w:t xml:space="preserve">are no benefits of sharing </w:t>
      </w:r>
      <w:r w:rsidR="00FD2DF6" w:rsidRPr="00084B7F">
        <w:rPr>
          <w:rFonts w:ascii="Times New Roman" w:eastAsia="Times New Roman" w:hAnsi="Times New Roman" w:cs="Times New Roman"/>
          <w:sz w:val="24"/>
          <w:szCs w:val="24"/>
        </w:rPr>
        <w:t>with conspecifics</w:t>
      </w:r>
      <w:r w:rsidR="00C273FF" w:rsidRPr="00084B7F">
        <w:rPr>
          <w:rFonts w:ascii="Times New Roman" w:eastAsia="Times New Roman" w:hAnsi="Times New Roman" w:cs="Times New Roman"/>
          <w:sz w:val="24"/>
          <w:szCs w:val="24"/>
        </w:rPr>
        <w:t xml:space="preserve"> (</w:t>
      </w:r>
      <w:r w:rsidR="00C273FF" w:rsidRPr="00084B7F">
        <w:rPr>
          <w:rFonts w:ascii="Times New Roman" w:eastAsia="Times New Roman" w:hAnsi="Times New Roman" w:cs="Times New Roman"/>
          <w:i/>
          <w:iCs/>
          <w:sz w:val="24"/>
          <w:szCs w:val="24"/>
        </w:rPr>
        <w:t xml:space="preserve">sensu </w:t>
      </w:r>
      <w:r w:rsidR="00C273FF" w:rsidRPr="00084B7F">
        <w:rPr>
          <w:rFonts w:ascii="Times New Roman" w:eastAsia="Times New Roman" w:hAnsi="Times New Roman" w:cs="Times New Roman"/>
          <w:sz w:val="24"/>
          <w:szCs w:val="24"/>
        </w:rPr>
        <w:t>Grant 1993)</w:t>
      </w:r>
      <w:r w:rsidR="00FD2DF6" w:rsidRPr="00084B7F">
        <w:rPr>
          <w:rFonts w:ascii="Times New Roman" w:eastAsia="Times New Roman" w:hAnsi="Times New Roman" w:cs="Times New Roman"/>
          <w:sz w:val="24"/>
          <w:szCs w:val="24"/>
        </w:rPr>
        <w:t>.</w:t>
      </w:r>
      <w:r w:rsidR="00BE0046" w:rsidRPr="00084B7F">
        <w:rPr>
          <w:rFonts w:ascii="Times New Roman" w:eastAsia="Times New Roman" w:hAnsi="Times New Roman" w:cs="Times New Roman"/>
          <w:sz w:val="24"/>
          <w:szCs w:val="24"/>
        </w:rPr>
        <w:t xml:space="preserve"> </w:t>
      </w:r>
      <w:r w:rsidR="00F16C28" w:rsidRPr="00084B7F">
        <w:rPr>
          <w:rFonts w:ascii="Times New Roman" w:eastAsia="Times New Roman" w:hAnsi="Times New Roman" w:cs="Times New Roman"/>
          <w:sz w:val="24"/>
          <w:szCs w:val="24"/>
        </w:rPr>
        <w:t xml:space="preserve">To test for defensibility of food sources, I will </w:t>
      </w:r>
      <w:r w:rsidR="00094DBC" w:rsidRPr="00084B7F">
        <w:rPr>
          <w:rFonts w:ascii="Times New Roman" w:eastAsia="Times New Roman" w:hAnsi="Times New Roman" w:cs="Times New Roman"/>
          <w:sz w:val="24"/>
          <w:szCs w:val="24"/>
        </w:rPr>
        <w:t>use a ratio between prey size and predator size</w:t>
      </w:r>
      <w:r w:rsidRPr="00084B7F">
        <w:rPr>
          <w:rFonts w:ascii="Times New Roman" w:eastAsia="Times New Roman" w:hAnsi="Times New Roman" w:cs="Times New Roman"/>
          <w:sz w:val="24"/>
          <w:szCs w:val="24"/>
        </w:rPr>
        <w:t xml:space="preserve"> (henceforth termed the ‘defensibility ratio’)</w:t>
      </w:r>
      <w:r w:rsidR="00094DBC" w:rsidRPr="00084B7F">
        <w:rPr>
          <w:rFonts w:ascii="Times New Roman" w:eastAsia="Times New Roman" w:hAnsi="Times New Roman" w:cs="Times New Roman"/>
          <w:sz w:val="24"/>
          <w:szCs w:val="24"/>
        </w:rPr>
        <w:t xml:space="preserve">. The </w:t>
      </w:r>
      <w:r w:rsidR="00B42FF1" w:rsidRPr="00084B7F">
        <w:rPr>
          <w:rFonts w:ascii="Times New Roman" w:eastAsia="Times New Roman" w:hAnsi="Times New Roman" w:cs="Times New Roman"/>
          <w:sz w:val="24"/>
          <w:szCs w:val="24"/>
        </w:rPr>
        <w:t xml:space="preserve">smaller </w:t>
      </w:r>
      <w:r w:rsidR="00094DBC" w:rsidRPr="00084B7F">
        <w:rPr>
          <w:rFonts w:ascii="Times New Roman" w:eastAsia="Times New Roman" w:hAnsi="Times New Roman" w:cs="Times New Roman"/>
          <w:sz w:val="24"/>
          <w:szCs w:val="24"/>
        </w:rPr>
        <w:t xml:space="preserve">the ratio, the more defensible the food source is expected to be. </w:t>
      </w:r>
    </w:p>
    <w:p w14:paraId="295A4FA4" w14:textId="6B6FAD2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Trophic guild</w:t>
      </w:r>
      <w:r w:rsidR="00C0121A">
        <w:rPr>
          <w:rFonts w:ascii="Times New Roman" w:eastAsia="Times New Roman" w:hAnsi="Times New Roman" w:cs="Times New Roman"/>
          <w:sz w:val="24"/>
          <w:szCs w:val="24"/>
          <w:u w:val="single"/>
        </w:rPr>
        <w:t xml:space="preserve">: </w:t>
      </w:r>
      <w:r w:rsidR="00BE0046" w:rsidRPr="00084B7F">
        <w:rPr>
          <w:rFonts w:ascii="Times New Roman" w:eastAsia="Times New Roman" w:hAnsi="Times New Roman" w:cs="Times New Roman"/>
          <w:sz w:val="24"/>
          <w:szCs w:val="24"/>
        </w:rPr>
        <w:t xml:space="preserve">Trophic </w:t>
      </w:r>
      <w:r w:rsidR="00E4243E" w:rsidRPr="00084B7F">
        <w:rPr>
          <w:rFonts w:ascii="Times New Roman" w:eastAsia="Times New Roman" w:hAnsi="Times New Roman" w:cs="Times New Roman"/>
          <w:sz w:val="24"/>
          <w:szCs w:val="24"/>
        </w:rPr>
        <w:t xml:space="preserve">guild </w:t>
      </w:r>
      <w:r w:rsidR="00BE0046" w:rsidRPr="00084B7F">
        <w:rPr>
          <w:rFonts w:ascii="Times New Roman" w:eastAsia="Times New Roman" w:hAnsi="Times New Roman" w:cs="Times New Roman"/>
          <w:sz w:val="24"/>
          <w:szCs w:val="24"/>
        </w:rPr>
        <w:t xml:space="preserve">follows a </w:t>
      </w:r>
      <w:r w:rsidR="00CC3A35" w:rsidRPr="00084B7F">
        <w:rPr>
          <w:rFonts w:ascii="Times New Roman" w:eastAsia="Times New Roman" w:hAnsi="Times New Roman" w:cs="Times New Roman"/>
          <w:sz w:val="24"/>
          <w:szCs w:val="24"/>
        </w:rPr>
        <w:t xml:space="preserve">comparable </w:t>
      </w:r>
      <w:r w:rsidR="0063625E" w:rsidRPr="00084B7F">
        <w:rPr>
          <w:rFonts w:ascii="Times New Roman" w:eastAsia="Times New Roman" w:hAnsi="Times New Roman" w:cs="Times New Roman"/>
          <w:sz w:val="24"/>
          <w:szCs w:val="24"/>
        </w:rPr>
        <w:t>pattern, where scavengers are expected to rely more on CRB given the unpredictable nature of their food sources</w:t>
      </w:r>
      <w:r w:rsidR="00E90DBE" w:rsidRPr="00084B7F">
        <w:rPr>
          <w:rFonts w:ascii="Times New Roman" w:eastAsia="Times New Roman" w:hAnsi="Times New Roman" w:cs="Times New Roman"/>
          <w:sz w:val="24"/>
          <w:szCs w:val="24"/>
        </w:rPr>
        <w:t xml:space="preserve"> (Harel et al. 2017)</w:t>
      </w:r>
      <w:r w:rsidR="0063625E" w:rsidRPr="00084B7F">
        <w:rPr>
          <w:rFonts w:ascii="Times New Roman" w:eastAsia="Times New Roman" w:hAnsi="Times New Roman" w:cs="Times New Roman"/>
          <w:sz w:val="24"/>
          <w:szCs w:val="24"/>
        </w:rPr>
        <w:t>.</w:t>
      </w:r>
      <w:r w:rsidR="001F6021" w:rsidRPr="00084B7F">
        <w:rPr>
          <w:rFonts w:ascii="Times New Roman" w:eastAsia="Times New Roman" w:hAnsi="Times New Roman" w:cs="Times New Roman"/>
          <w:sz w:val="24"/>
          <w:szCs w:val="24"/>
        </w:rPr>
        <w:t xml:space="preserve"> </w:t>
      </w:r>
      <w:r w:rsidR="001B2766" w:rsidRPr="00084B7F">
        <w:rPr>
          <w:rFonts w:ascii="Times New Roman" w:eastAsia="Times New Roman" w:hAnsi="Times New Roman" w:cs="Times New Roman"/>
          <w:sz w:val="24"/>
          <w:szCs w:val="24"/>
        </w:rPr>
        <w:t xml:space="preserve">Data from Trophic guild </w:t>
      </w:r>
      <w:r w:rsidR="00CC2F0E" w:rsidRPr="00084B7F">
        <w:rPr>
          <w:rFonts w:ascii="Times New Roman" w:eastAsia="Times New Roman" w:hAnsi="Times New Roman" w:cs="Times New Roman"/>
          <w:sz w:val="24"/>
          <w:szCs w:val="24"/>
        </w:rPr>
        <w:t>will be obtained through AVONET, an online database for all bird species.</w:t>
      </w:r>
      <w:r w:rsidR="00A01BC5" w:rsidRPr="00084B7F">
        <w:rPr>
          <w:rFonts w:ascii="Times New Roman" w:eastAsia="Times New Roman" w:hAnsi="Times New Roman" w:cs="Times New Roman"/>
          <w:sz w:val="24"/>
          <w:szCs w:val="24"/>
        </w:rPr>
        <w:t xml:space="preserve"> Complementary information will be used to adjust for these categories where pertains.</w:t>
      </w:r>
    </w:p>
    <w:p w14:paraId="10E92CA5" w14:textId="070C70F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Hand-wing Index</w:t>
      </w:r>
      <w:r w:rsidR="00B6543F">
        <w:rPr>
          <w:rFonts w:ascii="Times New Roman" w:eastAsia="Times New Roman" w:hAnsi="Times New Roman" w:cs="Times New Roman"/>
          <w:sz w:val="24"/>
          <w:szCs w:val="24"/>
          <w:u w:val="single"/>
        </w:rPr>
        <w:t xml:space="preserve"> (HWI)</w:t>
      </w:r>
      <w:r w:rsidR="00C0121A">
        <w:rPr>
          <w:rFonts w:ascii="Times New Roman" w:eastAsia="Times New Roman" w:hAnsi="Times New Roman" w:cs="Times New Roman"/>
          <w:sz w:val="24"/>
          <w:szCs w:val="24"/>
          <w:u w:val="single"/>
        </w:rPr>
        <w:t xml:space="preserve">: </w:t>
      </w:r>
      <w:r w:rsidR="001F6021" w:rsidRPr="00084B7F">
        <w:rPr>
          <w:rFonts w:ascii="Times New Roman" w:eastAsia="Times New Roman" w:hAnsi="Times New Roman" w:cs="Times New Roman"/>
          <w:sz w:val="24"/>
          <w:szCs w:val="24"/>
        </w:rPr>
        <w:t>Hand-wing index is a metric of dispersal ability in birds</w:t>
      </w:r>
      <w:r w:rsidR="00B6543F" w:rsidRPr="00084B7F">
        <w:rPr>
          <w:rFonts w:ascii="Times New Roman" w:eastAsia="Times New Roman" w:hAnsi="Times New Roman" w:cs="Times New Roman"/>
          <w:sz w:val="24"/>
          <w:szCs w:val="24"/>
        </w:rPr>
        <w:t xml:space="preserve"> </w:t>
      </w:r>
      <w:r w:rsidR="00143A58">
        <w:rPr>
          <w:rFonts w:ascii="Times New Roman" w:eastAsia="Times New Roman" w:hAnsi="Times New Roman" w:cs="Times New Roman"/>
          <w:sz w:val="24"/>
          <w:szCs w:val="24"/>
        </w:rPr>
        <w:fldChar w:fldCharType="begin"/>
      </w:r>
      <w:r w:rsidR="00143A58">
        <w:rPr>
          <w:rFonts w:ascii="Times New Roman" w:eastAsia="Times New Roman" w:hAnsi="Times New Roman" w:cs="Times New Roman"/>
          <w:sz w:val="24"/>
          <w:szCs w:val="24"/>
        </w:rPr>
        <w:instrText xml:space="preserve"> ADDIN ZOTERO_ITEM CSL_CITATION {"citationID":"CEnSw4sE","properties":{"formattedCitation":"(Arango et al., 2022)","plainCitation":"(Arango et al., 2022)","noteIndex":0},"citationItems":[{"id":792,"uris":["http://zotero.org/users/6254983/items/WY7Y4MBH"],"itemData":{"id":792,"type":"article-journal","abstract":"Abstract\n            Measuring the dispersal ability of birds is particularly challenging and thus researchers have relied on the extended use of morphological proxies as surrogates for such ability. However, few studies have tested the relationship between morphological proxies and other dispersal-related traits. In this study, we test the relationship of the most commonly used morphological proxy for dispersal—the Hand-Wing Index (HWI)—with traits highly associated with dispersal abilities, such as geographic range size, migratory behaviour and migratory distances. We used the Emberizoidea superfamily to evaluate these relationships and measured the HWI of 2520 individuals from 431 species (almost half of all the species in the superfamily). We first estimated the phylogenetic signal of HWI and searched for the best evolutionary model to explain its variation. We then performed PGLS analyses to assess the relationships between HWI and dispersal abilities. Our results showed that HWI has a strong phylogenetic signal and is positively related to dispersal abilities. Our findings support the use of HWI as a viable morphological proxy for dispersal in birds.","container-title":"Biological Journal of the Linnean Society","DOI":"10.1093/biolinnean/blac071","ISSN":"0024-4066, 1095-8312","issue":"1","language":"en","page":"137-144","source":"DOI.org (Crossref)","title":"Hand-Wing Index as a surrogate for dispersal ability: the case of the Emberizoidea (Aves: Passeriformes) radiation","title-short":"Hand-Wing Index as a surrogate for dispersal ability","volume":"137","author":[{"family":"Arango","given":"Axel"},{"family":"Pinto-Ledezma","given":"Jesús"},{"family":"Rojas-Soto","given":"Octavio"},{"family":"Lindsay","given":"Andrea M"},{"family":"Mendenhall","given":"Chase D"},{"family":"Villalobos","given":"Fabricio"}],"issued":{"date-parts":[["2022",8,16]]}}}],"schema":"https://github.com/citation-style-language/schema/raw/master/csl-citation.json"} </w:instrText>
      </w:r>
      <w:r w:rsidR="00143A58">
        <w:rPr>
          <w:rFonts w:ascii="Times New Roman" w:eastAsia="Times New Roman" w:hAnsi="Times New Roman" w:cs="Times New Roman"/>
          <w:sz w:val="24"/>
          <w:szCs w:val="24"/>
        </w:rPr>
        <w:fldChar w:fldCharType="separate"/>
      </w:r>
      <w:r w:rsidR="00143A58" w:rsidRPr="00143A58">
        <w:rPr>
          <w:rFonts w:ascii="Times New Roman" w:hAnsi="Times New Roman" w:cs="Times New Roman"/>
          <w:sz w:val="24"/>
        </w:rPr>
        <w:t>(Arango et al., 2022)</w:t>
      </w:r>
      <w:r w:rsidR="00143A58">
        <w:rPr>
          <w:rFonts w:ascii="Times New Roman" w:eastAsia="Times New Roman" w:hAnsi="Times New Roman" w:cs="Times New Roman"/>
          <w:sz w:val="24"/>
          <w:szCs w:val="24"/>
        </w:rPr>
        <w:fldChar w:fldCharType="end"/>
      </w:r>
      <w:r w:rsidR="00143A58">
        <w:rPr>
          <w:rFonts w:ascii="Times New Roman" w:eastAsia="Times New Roman" w:hAnsi="Times New Roman" w:cs="Times New Roman"/>
          <w:sz w:val="24"/>
          <w:szCs w:val="24"/>
        </w:rPr>
        <w:t xml:space="preserve"> </w:t>
      </w:r>
      <w:r w:rsidR="001F6021" w:rsidRPr="00084B7F">
        <w:rPr>
          <w:rFonts w:ascii="Times New Roman" w:eastAsia="Times New Roman" w:hAnsi="Times New Roman" w:cs="Times New Roman"/>
          <w:sz w:val="24"/>
          <w:szCs w:val="24"/>
        </w:rPr>
        <w:t>and therefore</w:t>
      </w:r>
      <w:r w:rsidR="00751336" w:rsidRPr="00084B7F">
        <w:rPr>
          <w:rFonts w:ascii="Times New Roman" w:eastAsia="Times New Roman" w:hAnsi="Times New Roman" w:cs="Times New Roman"/>
          <w:sz w:val="24"/>
          <w:szCs w:val="24"/>
        </w:rPr>
        <w:t xml:space="preserve"> i</w:t>
      </w:r>
      <w:r w:rsidR="00A0707B" w:rsidRPr="00084B7F">
        <w:rPr>
          <w:rFonts w:ascii="Times New Roman" w:eastAsia="Times New Roman" w:hAnsi="Times New Roman" w:cs="Times New Roman"/>
          <w:sz w:val="24"/>
          <w:szCs w:val="24"/>
        </w:rPr>
        <w:t xml:space="preserve">t indicates the capacity of a species to </w:t>
      </w:r>
      <w:r w:rsidR="00BC706F" w:rsidRPr="00084B7F">
        <w:rPr>
          <w:rFonts w:ascii="Times New Roman" w:eastAsia="Times New Roman" w:hAnsi="Times New Roman" w:cs="Times New Roman"/>
          <w:sz w:val="24"/>
          <w:szCs w:val="24"/>
        </w:rPr>
        <w:t xml:space="preserve">scout </w:t>
      </w:r>
      <w:r w:rsidR="00A0707B" w:rsidRPr="00084B7F">
        <w:rPr>
          <w:rFonts w:ascii="Times New Roman" w:eastAsia="Times New Roman" w:hAnsi="Times New Roman" w:cs="Times New Roman"/>
          <w:sz w:val="24"/>
          <w:szCs w:val="24"/>
        </w:rPr>
        <w:t>looking for food sources.</w:t>
      </w:r>
      <w:r w:rsidR="00250D76" w:rsidRPr="00084B7F">
        <w:rPr>
          <w:rFonts w:ascii="Times New Roman" w:eastAsia="Times New Roman" w:hAnsi="Times New Roman" w:cs="Times New Roman"/>
          <w:sz w:val="24"/>
          <w:szCs w:val="24"/>
        </w:rPr>
        <w:t xml:space="preserve"> Where HWI is </w:t>
      </w:r>
      <w:r w:rsidR="00D53776" w:rsidRPr="00084B7F">
        <w:rPr>
          <w:rFonts w:ascii="Times New Roman" w:eastAsia="Times New Roman" w:hAnsi="Times New Roman" w:cs="Times New Roman"/>
          <w:sz w:val="24"/>
          <w:szCs w:val="24"/>
        </w:rPr>
        <w:t>high</w:t>
      </w:r>
      <w:r w:rsidR="00250D76" w:rsidRPr="00084B7F">
        <w:rPr>
          <w:rFonts w:ascii="Times New Roman" w:eastAsia="Times New Roman" w:hAnsi="Times New Roman" w:cs="Times New Roman"/>
          <w:sz w:val="24"/>
          <w:szCs w:val="24"/>
        </w:rPr>
        <w:t>, CRB may bring more benefits</w:t>
      </w:r>
      <w:r w:rsidR="00BF531D" w:rsidRPr="00084B7F">
        <w:rPr>
          <w:rFonts w:ascii="Times New Roman" w:eastAsia="Times New Roman" w:hAnsi="Times New Roman" w:cs="Times New Roman"/>
          <w:sz w:val="24"/>
          <w:szCs w:val="24"/>
        </w:rPr>
        <w:t xml:space="preserve"> as they might access food </w:t>
      </w:r>
      <w:r w:rsidR="0032579B" w:rsidRPr="00084B7F">
        <w:rPr>
          <w:rFonts w:ascii="Times New Roman" w:eastAsia="Times New Roman" w:hAnsi="Times New Roman" w:cs="Times New Roman"/>
          <w:sz w:val="24"/>
          <w:szCs w:val="24"/>
        </w:rPr>
        <w:t>location over broader areas that can be then accessed by others</w:t>
      </w:r>
      <w:r w:rsidR="00830875" w:rsidRPr="00084B7F">
        <w:rPr>
          <w:rFonts w:ascii="Times New Roman" w:eastAsia="Times New Roman" w:hAnsi="Times New Roman" w:cs="Times New Roman"/>
          <w:sz w:val="24"/>
          <w:szCs w:val="24"/>
        </w:rPr>
        <w:t xml:space="preserve"> through information sharing</w:t>
      </w:r>
      <w:r w:rsidR="009F4477" w:rsidRPr="00084B7F">
        <w:rPr>
          <w:rFonts w:ascii="Times New Roman" w:eastAsia="Times New Roman" w:hAnsi="Times New Roman" w:cs="Times New Roman"/>
          <w:sz w:val="24"/>
          <w:szCs w:val="24"/>
        </w:rPr>
        <w:t xml:space="preserve"> (</w:t>
      </w:r>
      <w:r w:rsidR="00E80FA0" w:rsidRPr="00084B7F">
        <w:rPr>
          <w:rFonts w:ascii="Times New Roman" w:eastAsia="Times New Roman" w:hAnsi="Times New Roman" w:cs="Times New Roman"/>
          <w:sz w:val="24"/>
          <w:szCs w:val="24"/>
        </w:rPr>
        <w:t>Buckley 199</w:t>
      </w:r>
      <w:r w:rsidR="0091697E">
        <w:rPr>
          <w:rFonts w:ascii="Times New Roman" w:eastAsia="Times New Roman" w:hAnsi="Times New Roman" w:cs="Times New Roman"/>
          <w:sz w:val="24"/>
          <w:szCs w:val="24"/>
        </w:rPr>
        <w:t>7</w:t>
      </w:r>
      <w:r w:rsidR="00E80FA0" w:rsidRPr="00084B7F">
        <w:rPr>
          <w:rFonts w:ascii="Times New Roman" w:eastAsia="Times New Roman" w:hAnsi="Times New Roman" w:cs="Times New Roman"/>
          <w:sz w:val="24"/>
          <w:szCs w:val="24"/>
        </w:rPr>
        <w:t>)</w:t>
      </w:r>
      <w:r w:rsidR="00BF531D" w:rsidRPr="00084B7F">
        <w:rPr>
          <w:rFonts w:ascii="Times New Roman" w:eastAsia="Times New Roman" w:hAnsi="Times New Roman" w:cs="Times New Roman"/>
          <w:sz w:val="24"/>
          <w:szCs w:val="24"/>
        </w:rPr>
        <w:t>.</w:t>
      </w:r>
      <w:r w:rsidR="00CB6BF7"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Hand-wing Index values</w:t>
      </w:r>
      <w:r w:rsidR="00CC2F0E" w:rsidRPr="00084B7F">
        <w:rPr>
          <w:rFonts w:ascii="Times New Roman" w:eastAsia="Times New Roman" w:hAnsi="Times New Roman" w:cs="Times New Roman"/>
          <w:sz w:val="24"/>
          <w:szCs w:val="24"/>
        </w:rPr>
        <w:t xml:space="preserve"> will be obtained through AVONET.</w:t>
      </w:r>
    </w:p>
    <w:p w14:paraId="5399B981" w14:textId="640CE163" w:rsidR="00E7414F" w:rsidRPr="00F218A6"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4D1310">
        <w:rPr>
          <w:rFonts w:ascii="Times New Roman" w:eastAsia="Times New Roman" w:hAnsi="Times New Roman" w:cs="Times New Roman"/>
          <w:sz w:val="24"/>
          <w:szCs w:val="24"/>
          <w:u w:val="single"/>
        </w:rPr>
        <w:t>Memory</w:t>
      </w:r>
      <w:r w:rsidR="00C0121A" w:rsidRPr="00084B7F">
        <w:rPr>
          <w:rFonts w:ascii="Times New Roman" w:eastAsia="Times New Roman" w:hAnsi="Times New Roman" w:cs="Times New Roman"/>
          <w:sz w:val="24"/>
          <w:szCs w:val="24"/>
        </w:rPr>
        <w:t xml:space="preserve">: </w:t>
      </w:r>
      <w:r w:rsidR="00CB6BF7" w:rsidRPr="00084B7F">
        <w:rPr>
          <w:rFonts w:ascii="Times New Roman" w:eastAsia="Times New Roman" w:hAnsi="Times New Roman" w:cs="Times New Roman"/>
          <w:sz w:val="24"/>
          <w:szCs w:val="24"/>
        </w:rPr>
        <w:t>Memory was chosen as</w:t>
      </w:r>
      <w:r w:rsidR="00A0060F"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for species to share information, memory on the location of the food source is required to be later passed on</w:t>
      </w:r>
      <w:r w:rsidR="00996E27" w:rsidRPr="00084B7F">
        <w:rPr>
          <w:rFonts w:ascii="Times New Roman" w:eastAsia="Times New Roman" w:hAnsi="Times New Roman" w:cs="Times New Roman"/>
          <w:sz w:val="24"/>
          <w:szCs w:val="24"/>
        </w:rPr>
        <w:t xml:space="preserve"> (</w:t>
      </w:r>
      <w:r w:rsidR="001D43D5" w:rsidRPr="00084B7F">
        <w:rPr>
          <w:rFonts w:ascii="Times New Roman" w:eastAsia="Times New Roman" w:hAnsi="Times New Roman" w:cs="Times New Roman"/>
          <w:sz w:val="24"/>
          <w:szCs w:val="24"/>
        </w:rPr>
        <w:t>G</w:t>
      </w:r>
      <w:r w:rsidR="00A21B92" w:rsidRPr="00084B7F">
        <w:rPr>
          <w:rFonts w:ascii="Times New Roman" w:eastAsia="Times New Roman" w:hAnsi="Times New Roman" w:cs="Times New Roman"/>
          <w:sz w:val="24"/>
          <w:szCs w:val="24"/>
        </w:rPr>
        <w:t xml:space="preserve"> </w:t>
      </w:r>
      <w:r w:rsidR="00C9041B" w:rsidRPr="00985089">
        <w:rPr>
          <w:rFonts w:ascii="Times New Roman" w:eastAsia="Times New Roman" w:hAnsi="Times New Roman" w:cs="Times New Roman"/>
          <w:sz w:val="24"/>
          <w:szCs w:val="24"/>
        </w:rPr>
        <w:t>Hern</w:t>
      </w:r>
      <w:r w:rsidR="00985089" w:rsidRPr="00985089">
        <w:rPr>
          <w:rFonts w:ascii="Times New Roman" w:hAnsi="Times New Roman" w:cs="Times New Roman"/>
          <w:sz w:val="24"/>
          <w:szCs w:val="24"/>
        </w:rPr>
        <w:t>á</w:t>
      </w:r>
      <w:r w:rsidR="004352DD" w:rsidRPr="00143A58">
        <w:rPr>
          <w:rFonts w:ascii="Times New Roman" w:eastAsia="Times New Roman" w:hAnsi="Times New Roman" w:cs="Times New Roman"/>
          <w:sz w:val="24"/>
          <w:szCs w:val="24"/>
        </w:rPr>
        <w:t>ndez-Montero et al. 2020</w:t>
      </w:r>
      <w:r w:rsidR="001D43D5"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To test for this variable, </w:t>
      </w:r>
      <w:r w:rsidR="005E6124" w:rsidRPr="00143A58">
        <w:rPr>
          <w:rFonts w:ascii="Times New Roman" w:eastAsia="Times New Roman" w:hAnsi="Times New Roman" w:cs="Times New Roman"/>
          <w:sz w:val="24"/>
          <w:szCs w:val="24"/>
        </w:rPr>
        <w:t xml:space="preserve">relative brain size </w:t>
      </w:r>
      <w:r w:rsidR="003B6370" w:rsidRPr="00143A58">
        <w:rPr>
          <w:rFonts w:ascii="Times New Roman" w:eastAsia="Times New Roman" w:hAnsi="Times New Roman" w:cs="Times New Roman"/>
          <w:sz w:val="24"/>
          <w:szCs w:val="24"/>
        </w:rPr>
        <w:t>(absolute brain size in relation to body mass)</w:t>
      </w:r>
      <w:r w:rsidR="00C07A00" w:rsidRPr="00143A58">
        <w:rPr>
          <w:rFonts w:ascii="Times New Roman" w:eastAsia="Times New Roman" w:hAnsi="Times New Roman" w:cs="Times New Roman"/>
          <w:sz w:val="24"/>
          <w:szCs w:val="24"/>
        </w:rPr>
        <w:t xml:space="preserve"> following van Overbeld et al. (2022)</w:t>
      </w:r>
      <w:r w:rsidR="00CC642B">
        <w:rPr>
          <w:rFonts w:ascii="Times New Roman" w:eastAsia="Times New Roman" w:hAnsi="Times New Roman" w:cs="Times New Roman"/>
          <w:sz w:val="24"/>
          <w:szCs w:val="24"/>
        </w:rPr>
        <w:t>.</w:t>
      </w:r>
    </w:p>
    <w:p w14:paraId="0D2EE22C" w14:textId="0FE47594"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Mass</w:t>
      </w:r>
      <w:r w:rsidR="00C0121A">
        <w:rPr>
          <w:rFonts w:ascii="Times New Roman" w:eastAsia="Times New Roman" w:hAnsi="Times New Roman" w:cs="Times New Roman"/>
          <w:sz w:val="24"/>
          <w:szCs w:val="24"/>
          <w:u w:val="single"/>
        </w:rPr>
        <w:t>:</w:t>
      </w:r>
      <w:r w:rsidR="00C0121A" w:rsidRPr="00D37A21">
        <w:rPr>
          <w:rFonts w:ascii="Times New Roman" w:eastAsia="Times New Roman" w:hAnsi="Times New Roman" w:cs="Times New Roman"/>
          <w:sz w:val="24"/>
          <w:szCs w:val="24"/>
        </w:rPr>
        <w:t xml:space="preserve"> </w:t>
      </w:r>
      <w:r w:rsidR="00975C3A" w:rsidRPr="00084B7F">
        <w:rPr>
          <w:rFonts w:ascii="Times New Roman" w:eastAsia="Times New Roman" w:hAnsi="Times New Roman" w:cs="Times New Roman"/>
          <w:sz w:val="24"/>
          <w:szCs w:val="24"/>
        </w:rPr>
        <w:t xml:space="preserve">Finally, </w:t>
      </w:r>
      <w:r w:rsidR="005F12CA" w:rsidRPr="00084B7F">
        <w:rPr>
          <w:rFonts w:ascii="Times New Roman" w:eastAsia="Times New Roman" w:hAnsi="Times New Roman" w:cs="Times New Roman"/>
          <w:sz w:val="24"/>
          <w:szCs w:val="24"/>
        </w:rPr>
        <w:t xml:space="preserve">mass was selected </w:t>
      </w:r>
      <w:r w:rsidR="001D7E05" w:rsidRPr="00084B7F">
        <w:rPr>
          <w:rFonts w:ascii="Times New Roman" w:eastAsia="Times New Roman" w:hAnsi="Times New Roman" w:cs="Times New Roman"/>
          <w:i/>
          <w:iCs/>
          <w:sz w:val="24"/>
          <w:szCs w:val="24"/>
        </w:rPr>
        <w:t>a priori</w:t>
      </w:r>
      <w:r w:rsidR="001D7E05"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from a </w:t>
      </w:r>
      <w:r w:rsidR="00C173FC">
        <w:rPr>
          <w:rFonts w:ascii="Times New Roman" w:eastAsia="Times New Roman" w:hAnsi="Times New Roman" w:cs="Times New Roman"/>
          <w:sz w:val="24"/>
          <w:szCs w:val="24"/>
        </w:rPr>
        <w:t>larger</w:t>
      </w:r>
      <w:r w:rsidR="00C173FC"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pool of co-variates to reduce </w:t>
      </w:r>
      <w:r w:rsidR="005E6C93" w:rsidRPr="00084B7F">
        <w:rPr>
          <w:rFonts w:ascii="Times New Roman" w:eastAsia="Times New Roman" w:hAnsi="Times New Roman" w:cs="Times New Roman"/>
          <w:sz w:val="24"/>
          <w:szCs w:val="24"/>
        </w:rPr>
        <w:t xml:space="preserve">correlation </w:t>
      </w:r>
      <w:r w:rsidR="00C173FC">
        <w:rPr>
          <w:rFonts w:ascii="Times New Roman" w:eastAsia="Times New Roman" w:hAnsi="Times New Roman" w:cs="Times New Roman"/>
          <w:sz w:val="24"/>
          <w:szCs w:val="24"/>
        </w:rPr>
        <w:t>between</w:t>
      </w:r>
      <w:r w:rsidR="005E6C93" w:rsidRPr="00084B7F">
        <w:rPr>
          <w:rFonts w:ascii="Times New Roman" w:eastAsia="Times New Roman" w:hAnsi="Times New Roman" w:cs="Times New Roman"/>
          <w:sz w:val="24"/>
          <w:szCs w:val="24"/>
        </w:rPr>
        <w:t xml:space="preserve"> </w:t>
      </w:r>
      <w:r w:rsidR="00A0060F" w:rsidRPr="00084B7F">
        <w:rPr>
          <w:rFonts w:ascii="Times New Roman" w:eastAsia="Times New Roman" w:hAnsi="Times New Roman" w:cs="Times New Roman"/>
          <w:sz w:val="24"/>
          <w:szCs w:val="24"/>
        </w:rPr>
        <w:t>parameters</w:t>
      </w:r>
      <w:r w:rsidR="005E6C93" w:rsidRPr="00084B7F">
        <w:rPr>
          <w:rFonts w:ascii="Times New Roman" w:eastAsia="Times New Roman" w:hAnsi="Times New Roman" w:cs="Times New Roman"/>
          <w:sz w:val="24"/>
          <w:szCs w:val="24"/>
        </w:rPr>
        <w:t xml:space="preserve">. </w:t>
      </w:r>
      <w:r w:rsidR="00F073B1" w:rsidRPr="00084B7F">
        <w:rPr>
          <w:rFonts w:ascii="Times New Roman" w:eastAsia="Times New Roman" w:hAnsi="Times New Roman" w:cs="Times New Roman"/>
          <w:sz w:val="24"/>
          <w:szCs w:val="24"/>
        </w:rPr>
        <w:t>For instance,</w:t>
      </w:r>
      <w:r w:rsidR="00776BE6" w:rsidRPr="00084B7F">
        <w:rPr>
          <w:rFonts w:ascii="Times New Roman" w:eastAsia="Times New Roman" w:hAnsi="Times New Roman" w:cs="Times New Roman"/>
          <w:sz w:val="24"/>
          <w:szCs w:val="24"/>
        </w:rPr>
        <w:t xml:space="preserve"> </w:t>
      </w:r>
      <w:r w:rsidR="005E6C93" w:rsidRPr="00084B7F">
        <w:rPr>
          <w:rFonts w:ascii="Times New Roman" w:eastAsia="Times New Roman" w:hAnsi="Times New Roman" w:cs="Times New Roman"/>
          <w:sz w:val="24"/>
          <w:szCs w:val="24"/>
        </w:rPr>
        <w:t xml:space="preserve">body mass, average lifespan and clutch </w:t>
      </w:r>
      <w:r w:rsidR="001D7E05" w:rsidRPr="00084B7F">
        <w:rPr>
          <w:rFonts w:ascii="Times New Roman" w:eastAsia="Times New Roman" w:hAnsi="Times New Roman" w:cs="Times New Roman"/>
          <w:sz w:val="24"/>
          <w:szCs w:val="24"/>
        </w:rPr>
        <w:t xml:space="preserve">size </w:t>
      </w:r>
      <w:r w:rsidR="001F2671" w:rsidRPr="00084B7F">
        <w:rPr>
          <w:rFonts w:ascii="Times New Roman" w:eastAsia="Times New Roman" w:hAnsi="Times New Roman" w:cs="Times New Roman"/>
          <w:sz w:val="24"/>
          <w:szCs w:val="24"/>
        </w:rPr>
        <w:t xml:space="preserve">can potentially have an effect on communal roosting behavior </w:t>
      </w:r>
      <w:r w:rsidR="001D7E05" w:rsidRPr="00084B7F">
        <w:rPr>
          <w:rFonts w:ascii="Times New Roman" w:eastAsia="Times New Roman" w:hAnsi="Times New Roman" w:cs="Times New Roman"/>
          <w:sz w:val="24"/>
          <w:szCs w:val="24"/>
        </w:rPr>
        <w:t>given that</w:t>
      </w:r>
      <w:r w:rsidR="001F2671" w:rsidRPr="00084B7F">
        <w:rPr>
          <w:rFonts w:ascii="Times New Roman" w:eastAsia="Times New Roman" w:hAnsi="Times New Roman" w:cs="Times New Roman"/>
          <w:sz w:val="24"/>
          <w:szCs w:val="24"/>
        </w:rPr>
        <w:t xml:space="preserve"> larger, long-lived species tend to rely</w:t>
      </w:r>
      <w:r w:rsidR="001D7E05" w:rsidRPr="00084B7F">
        <w:rPr>
          <w:rFonts w:ascii="Times New Roman" w:eastAsia="Times New Roman" w:hAnsi="Times New Roman" w:cs="Times New Roman"/>
          <w:sz w:val="24"/>
          <w:szCs w:val="24"/>
        </w:rPr>
        <w:t xml:space="preserve"> on </w:t>
      </w:r>
      <w:r w:rsidR="00450DDB" w:rsidRPr="00084B7F">
        <w:rPr>
          <w:rFonts w:ascii="Times New Roman" w:eastAsia="Times New Roman" w:hAnsi="Times New Roman" w:cs="Times New Roman"/>
          <w:sz w:val="24"/>
          <w:szCs w:val="24"/>
        </w:rPr>
        <w:t>information sharing to</w:t>
      </w:r>
      <w:r w:rsidR="00EC4D6D" w:rsidRPr="00084B7F">
        <w:rPr>
          <w:rFonts w:ascii="Times New Roman" w:eastAsia="Times New Roman" w:hAnsi="Times New Roman" w:cs="Times New Roman"/>
          <w:sz w:val="24"/>
          <w:szCs w:val="24"/>
        </w:rPr>
        <w:t xml:space="preserve"> meet their greater energetic demands</w:t>
      </w:r>
      <w:r w:rsidR="0050184A"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Mass values will be obtained through AVONET</w:t>
      </w:r>
      <w:r w:rsidR="005E6AE1" w:rsidRPr="00084B7F">
        <w:rPr>
          <w:rFonts w:ascii="Times New Roman" w:eastAsia="Times New Roman" w:hAnsi="Times New Roman" w:cs="Times New Roman"/>
          <w:sz w:val="24"/>
          <w:szCs w:val="24"/>
        </w:rPr>
        <w:t>.</w:t>
      </w:r>
    </w:p>
    <w:p w14:paraId="1D648A24" w14:textId="4A7F561B" w:rsidR="00A04C49" w:rsidRDefault="00A0060F" w:rsidP="00DF2164">
      <w:pPr>
        <w:spacing w:line="360" w:lineRule="auto"/>
        <w:ind w:firstLine="720"/>
        <w:jc w:val="both"/>
        <w:rPr>
          <w:rFonts w:ascii="Times New Roman" w:eastAsia="Times New Roman" w:hAnsi="Times New Roman" w:cs="Times New Roman"/>
          <w:sz w:val="24"/>
          <w:szCs w:val="24"/>
        </w:rPr>
      </w:pPr>
      <w:r w:rsidRPr="00DF2164">
        <w:rPr>
          <w:rFonts w:ascii="Times New Roman" w:eastAsia="Times New Roman" w:hAnsi="Times New Roman" w:cs="Times New Roman"/>
          <w:sz w:val="24"/>
          <w:szCs w:val="24"/>
        </w:rPr>
        <w:t xml:space="preserve"> </w:t>
      </w:r>
      <w:r w:rsidR="00975C3A">
        <w:rPr>
          <w:rFonts w:ascii="Times New Roman" w:eastAsia="Times New Roman" w:hAnsi="Times New Roman" w:cs="Times New Roman"/>
          <w:sz w:val="24"/>
          <w:szCs w:val="24"/>
        </w:rPr>
        <w:t xml:space="preserve">The species selected to test my hypothesis </w:t>
      </w:r>
      <w:r w:rsidR="00F90A12">
        <w:rPr>
          <w:rFonts w:ascii="Times New Roman" w:eastAsia="Times New Roman" w:hAnsi="Times New Roman" w:cs="Times New Roman"/>
          <w:sz w:val="24"/>
          <w:szCs w:val="24"/>
        </w:rPr>
        <w:t>will be</w:t>
      </w:r>
      <w:r w:rsidR="00A04C49">
        <w:rPr>
          <w:rFonts w:ascii="Times New Roman" w:eastAsia="Times New Roman" w:hAnsi="Times New Roman" w:cs="Times New Roman"/>
          <w:sz w:val="24"/>
          <w:szCs w:val="24"/>
        </w:rPr>
        <w:t xml:space="preserve"> core land </w:t>
      </w:r>
      <w:r w:rsidR="00A04C49" w:rsidRPr="000664F4">
        <w:rPr>
          <w:rFonts w:ascii="Times New Roman" w:eastAsia="Times New Roman" w:hAnsi="Times New Roman" w:cs="Times New Roman"/>
          <w:sz w:val="24"/>
          <w:szCs w:val="24"/>
        </w:rPr>
        <w:t xml:space="preserve">birds (Brusatte et al. 2015) </w:t>
      </w:r>
      <w:r w:rsidR="00A04C49">
        <w:rPr>
          <w:rFonts w:ascii="Times New Roman" w:eastAsia="Times New Roman" w:hAnsi="Times New Roman" w:cs="Times New Roman"/>
          <w:sz w:val="24"/>
          <w:szCs w:val="24"/>
        </w:rPr>
        <w:t xml:space="preserve">as aquatic species </w:t>
      </w:r>
      <w:r w:rsidR="00D243F2">
        <w:rPr>
          <w:rFonts w:ascii="Times New Roman" w:eastAsia="Times New Roman" w:hAnsi="Times New Roman" w:cs="Times New Roman"/>
          <w:sz w:val="24"/>
          <w:szCs w:val="24"/>
        </w:rPr>
        <w:t xml:space="preserve">are likely to </w:t>
      </w:r>
      <w:r w:rsidR="00A04C49">
        <w:rPr>
          <w:rFonts w:ascii="Times New Roman" w:eastAsia="Times New Roman" w:hAnsi="Times New Roman" w:cs="Times New Roman"/>
          <w:sz w:val="24"/>
          <w:szCs w:val="24"/>
        </w:rPr>
        <w:t>follow significantly different foraging strategies</w:t>
      </w:r>
      <w:r w:rsidR="00D46C05">
        <w:rPr>
          <w:rFonts w:ascii="Times New Roman" w:eastAsia="Times New Roman" w:hAnsi="Times New Roman" w:cs="Times New Roman"/>
          <w:sz w:val="24"/>
          <w:szCs w:val="24"/>
        </w:rPr>
        <w:t xml:space="preserve"> (e.g.,</w:t>
      </w:r>
      <w:r w:rsidR="00A66EE4">
        <w:rPr>
          <w:rFonts w:ascii="Times New Roman" w:eastAsia="Times New Roman" w:hAnsi="Times New Roman" w:cs="Times New Roman"/>
          <w:sz w:val="24"/>
          <w:szCs w:val="24"/>
        </w:rPr>
        <w:t xml:space="preserve"> nesting and roosting </w:t>
      </w:r>
      <w:r w:rsidR="00B14C68">
        <w:rPr>
          <w:rFonts w:ascii="Times New Roman" w:eastAsia="Times New Roman" w:hAnsi="Times New Roman" w:cs="Times New Roman"/>
          <w:sz w:val="24"/>
          <w:szCs w:val="24"/>
        </w:rPr>
        <w:t>sites are not differentiated</w:t>
      </w:r>
      <w:r w:rsidR="00892ADF">
        <w:rPr>
          <w:rFonts w:ascii="Times New Roman" w:eastAsia="Times New Roman" w:hAnsi="Times New Roman" w:cs="Times New Roman"/>
          <w:sz w:val="24"/>
          <w:szCs w:val="24"/>
        </w:rPr>
        <w:t xml:space="preserve"> which </w:t>
      </w:r>
      <w:r w:rsidR="009C3066">
        <w:rPr>
          <w:rFonts w:ascii="Times New Roman" w:eastAsia="Times New Roman" w:hAnsi="Times New Roman" w:cs="Times New Roman"/>
          <w:sz w:val="24"/>
          <w:szCs w:val="24"/>
        </w:rPr>
        <w:t>challenges disentangling the reason for roosting behavior</w:t>
      </w:r>
      <w:r w:rsidR="00B14C68">
        <w:rPr>
          <w:rFonts w:ascii="Times New Roman" w:eastAsia="Times New Roman" w:hAnsi="Times New Roman" w:cs="Times New Roman"/>
          <w:sz w:val="24"/>
          <w:szCs w:val="24"/>
        </w:rPr>
        <w:t>)</w:t>
      </w:r>
      <w:r w:rsidR="00A04C49" w:rsidRPr="008C79D7">
        <w:rPr>
          <w:rFonts w:ascii="Times New Roman" w:eastAsia="Times New Roman" w:hAnsi="Times New Roman" w:cs="Times New Roman"/>
          <w:sz w:val="24"/>
          <w:szCs w:val="24"/>
        </w:rPr>
        <w:t>.</w:t>
      </w:r>
      <w:r w:rsidR="00A04C49">
        <w:rPr>
          <w:rFonts w:ascii="Times New Roman" w:eastAsia="Times New Roman" w:hAnsi="Times New Roman" w:cs="Times New Roman"/>
          <w:sz w:val="24"/>
          <w:szCs w:val="24"/>
        </w:rPr>
        <w:t xml:space="preserve"> Communal roosting behavior will be classified as a </w:t>
      </w:r>
      <w:r w:rsidR="00374113">
        <w:rPr>
          <w:rFonts w:ascii="Times New Roman" w:eastAsia="Times New Roman" w:hAnsi="Times New Roman" w:cs="Times New Roman"/>
          <w:sz w:val="24"/>
          <w:szCs w:val="24"/>
        </w:rPr>
        <w:t xml:space="preserve">Bernoulli </w:t>
      </w:r>
      <w:r w:rsidR="00A04C49">
        <w:rPr>
          <w:rFonts w:ascii="Times New Roman" w:eastAsia="Times New Roman" w:hAnsi="Times New Roman" w:cs="Times New Roman"/>
          <w:sz w:val="24"/>
          <w:szCs w:val="24"/>
        </w:rPr>
        <w:t>variable where 0 is non-roosting behavior,</w:t>
      </w:r>
      <w:r w:rsidR="00571106">
        <w:rPr>
          <w:rFonts w:ascii="Times New Roman" w:eastAsia="Times New Roman" w:hAnsi="Times New Roman" w:cs="Times New Roman"/>
          <w:sz w:val="24"/>
          <w:szCs w:val="24"/>
        </w:rPr>
        <w:t xml:space="preserve"> and</w:t>
      </w:r>
      <w:r w:rsidR="00374113">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1 is complete roosting behavior</w:t>
      </w:r>
      <w:r w:rsidR="00571106">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 xml:space="preserve">Species for which this behavior is not </w:t>
      </w:r>
      <w:r w:rsidR="00A04C49">
        <w:rPr>
          <w:rFonts w:ascii="Times New Roman" w:eastAsia="Times New Roman" w:hAnsi="Times New Roman" w:cs="Times New Roman"/>
          <w:sz w:val="24"/>
          <w:szCs w:val="24"/>
        </w:rPr>
        <w:lastRenderedPageBreak/>
        <w:t xml:space="preserve">properly documented will be </w:t>
      </w:r>
      <w:r>
        <w:rPr>
          <w:rFonts w:ascii="Times New Roman" w:eastAsia="Times New Roman" w:hAnsi="Times New Roman" w:cs="Times New Roman"/>
          <w:sz w:val="24"/>
          <w:szCs w:val="24"/>
        </w:rPr>
        <w:t xml:space="preserve">classified as data deficient, and </w:t>
      </w:r>
      <w:r w:rsidR="00A04C49">
        <w:rPr>
          <w:rFonts w:ascii="Times New Roman" w:eastAsia="Times New Roman" w:hAnsi="Times New Roman" w:cs="Times New Roman"/>
          <w:sz w:val="24"/>
          <w:szCs w:val="24"/>
        </w:rPr>
        <w:t xml:space="preserve">excluded from the analysis. </w:t>
      </w:r>
      <w:r w:rsidR="002944FE">
        <w:rPr>
          <w:rFonts w:ascii="Times New Roman" w:eastAsia="Times New Roman" w:hAnsi="Times New Roman" w:cs="Times New Roman"/>
          <w:sz w:val="24"/>
          <w:szCs w:val="24"/>
        </w:rPr>
        <w:t xml:space="preserve">Phylogenetic relationships between species will be obtained from </w:t>
      </w:r>
      <w:hyperlink r:id="rId14" w:history="1">
        <w:r w:rsidR="008C79D7" w:rsidRPr="00C320F0">
          <w:rPr>
            <w:rStyle w:val="Hyperlink"/>
            <w:rFonts w:ascii="Times New Roman" w:eastAsia="Times New Roman" w:hAnsi="Times New Roman" w:cs="Times New Roman"/>
            <w:sz w:val="24"/>
            <w:szCs w:val="24"/>
          </w:rPr>
          <w:t>https://vertlife.org/</w:t>
        </w:r>
      </w:hyperlink>
      <w:r w:rsidR="00300555">
        <w:rPr>
          <w:rFonts w:ascii="Times New Roman" w:eastAsia="Times New Roman" w:hAnsi="Times New Roman" w:cs="Times New Roman"/>
          <w:sz w:val="24"/>
          <w:szCs w:val="24"/>
        </w:rPr>
        <w:t>.</w:t>
      </w:r>
    </w:p>
    <w:p w14:paraId="514FF1DF" w14:textId="55543261" w:rsidR="00873F32" w:rsidRDefault="00DD236B" w:rsidP="00F20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D410AD">
        <w:rPr>
          <w:rFonts w:ascii="Times New Roman" w:hAnsi="Times New Roman" w:cs="Times New Roman"/>
          <w:sz w:val="24"/>
          <w:szCs w:val="24"/>
        </w:rPr>
        <w:t>2.</w:t>
      </w:r>
      <w:r w:rsidR="00F20F9B">
        <w:rPr>
          <w:rFonts w:ascii="Times New Roman" w:hAnsi="Times New Roman" w:cs="Times New Roman"/>
          <w:sz w:val="24"/>
          <w:szCs w:val="24"/>
        </w:rPr>
        <w:t>1</w:t>
      </w:r>
      <w:r w:rsidRPr="00756B55">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756B55">
        <w:rPr>
          <w:rFonts w:ascii="Times New Roman" w:hAnsi="Times New Roman" w:cs="Times New Roman"/>
          <w:sz w:val="24"/>
          <w:szCs w:val="24"/>
        </w:rPr>
        <w:t>show</w:t>
      </w:r>
      <w:r>
        <w:rPr>
          <w:rFonts w:ascii="Times New Roman" w:hAnsi="Times New Roman" w:cs="Times New Roman"/>
          <w:sz w:val="24"/>
          <w:szCs w:val="24"/>
        </w:rPr>
        <w:t>s</w:t>
      </w:r>
      <w:r w:rsidRPr="00756B55">
        <w:rPr>
          <w:rFonts w:ascii="Times New Roman" w:hAnsi="Times New Roman" w:cs="Times New Roman"/>
          <w:sz w:val="24"/>
          <w:szCs w:val="24"/>
        </w:rPr>
        <w:t xml:space="preserve"> the </w:t>
      </w:r>
      <w:r>
        <w:rPr>
          <w:rFonts w:ascii="Times New Roman" w:hAnsi="Times New Roman" w:cs="Times New Roman"/>
          <w:sz w:val="24"/>
          <w:szCs w:val="24"/>
        </w:rPr>
        <w:t>anticipated relationships between avian communal roosting behavior</w:t>
      </w:r>
      <w:r w:rsidRPr="00756B55">
        <w:rPr>
          <w:rFonts w:ascii="Times New Roman" w:hAnsi="Times New Roman" w:cs="Times New Roman"/>
          <w:sz w:val="24"/>
          <w:szCs w:val="24"/>
        </w:rPr>
        <w:t xml:space="preserve"> </w:t>
      </w:r>
      <w:r>
        <w:rPr>
          <w:rFonts w:ascii="Times New Roman" w:hAnsi="Times New Roman" w:cs="Times New Roman"/>
          <w:sz w:val="24"/>
          <w:szCs w:val="24"/>
        </w:rPr>
        <w:t>and</w:t>
      </w:r>
      <w:r w:rsidRPr="00756B55">
        <w:rPr>
          <w:rFonts w:ascii="Times New Roman" w:hAnsi="Times New Roman" w:cs="Times New Roman"/>
          <w:sz w:val="24"/>
          <w:szCs w:val="24"/>
        </w:rPr>
        <w:t xml:space="preserve"> the variables tested.</w:t>
      </w:r>
    </w:p>
    <w:p w14:paraId="727187F9" w14:textId="1A5DFF3B" w:rsidR="00DD236B" w:rsidRDefault="00594B48" w:rsidP="00F20F9B">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CDCE163" wp14:editId="57638F94">
            <wp:simplePos x="0" y="0"/>
            <wp:positionH relativeFrom="margin">
              <wp:posOffset>1258570</wp:posOffset>
            </wp:positionH>
            <wp:positionV relativeFrom="paragraph">
              <wp:posOffset>0</wp:posOffset>
            </wp:positionV>
            <wp:extent cx="4543425" cy="23177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3425" cy="2317750"/>
                    </a:xfrm>
                    <a:prstGeom prst="rect">
                      <a:avLst/>
                    </a:prstGeom>
                  </pic:spPr>
                </pic:pic>
              </a:graphicData>
            </a:graphic>
            <wp14:sizeRelH relativeFrom="margin">
              <wp14:pctWidth>0</wp14:pctWidth>
            </wp14:sizeRelH>
            <wp14:sizeRelV relativeFrom="margin">
              <wp14:pctHeight>0</wp14:pctHeight>
            </wp14:sizeRelV>
          </wp:anchor>
        </w:drawing>
      </w:r>
    </w:p>
    <w:p w14:paraId="4B4A5ABD" w14:textId="77777777" w:rsidR="00594B48" w:rsidRDefault="00594B48" w:rsidP="00A04C49">
      <w:pPr>
        <w:spacing w:line="360" w:lineRule="auto"/>
        <w:jc w:val="both"/>
        <w:rPr>
          <w:rFonts w:ascii="Times New Roman" w:eastAsia="Times New Roman" w:hAnsi="Times New Roman" w:cs="Times New Roman"/>
          <w:sz w:val="20"/>
          <w:szCs w:val="20"/>
        </w:rPr>
      </w:pPr>
    </w:p>
    <w:p w14:paraId="3C89B085" w14:textId="77777777" w:rsidR="00594B48" w:rsidRDefault="00594B48" w:rsidP="00A04C49">
      <w:pPr>
        <w:spacing w:line="360" w:lineRule="auto"/>
        <w:jc w:val="both"/>
        <w:rPr>
          <w:rFonts w:ascii="Times New Roman" w:eastAsia="Times New Roman" w:hAnsi="Times New Roman" w:cs="Times New Roman"/>
          <w:sz w:val="20"/>
          <w:szCs w:val="20"/>
        </w:rPr>
      </w:pPr>
    </w:p>
    <w:p w14:paraId="5055439F" w14:textId="77777777" w:rsidR="00594B48" w:rsidRDefault="00594B48" w:rsidP="00A04C49">
      <w:pPr>
        <w:spacing w:line="360" w:lineRule="auto"/>
        <w:jc w:val="both"/>
        <w:rPr>
          <w:rFonts w:ascii="Times New Roman" w:eastAsia="Times New Roman" w:hAnsi="Times New Roman" w:cs="Times New Roman"/>
          <w:sz w:val="20"/>
          <w:szCs w:val="20"/>
        </w:rPr>
      </w:pPr>
    </w:p>
    <w:p w14:paraId="6A2EA965" w14:textId="77777777" w:rsidR="00594B48" w:rsidRDefault="00594B48" w:rsidP="00A04C49">
      <w:pPr>
        <w:spacing w:line="360" w:lineRule="auto"/>
        <w:jc w:val="both"/>
        <w:rPr>
          <w:rFonts w:ascii="Times New Roman" w:eastAsia="Times New Roman" w:hAnsi="Times New Roman" w:cs="Times New Roman"/>
          <w:sz w:val="20"/>
          <w:szCs w:val="20"/>
        </w:rPr>
      </w:pPr>
    </w:p>
    <w:p w14:paraId="04A569E0" w14:textId="4636ADB7" w:rsidR="00594B48" w:rsidRDefault="00594B48" w:rsidP="00A04C49">
      <w:pPr>
        <w:spacing w:line="360" w:lineRule="auto"/>
        <w:jc w:val="both"/>
        <w:rPr>
          <w:rFonts w:ascii="Times New Roman" w:eastAsia="Times New Roman" w:hAnsi="Times New Roman" w:cs="Times New Roman"/>
          <w:sz w:val="20"/>
          <w:szCs w:val="20"/>
        </w:rPr>
      </w:pPr>
    </w:p>
    <w:p w14:paraId="3AB31CEC" w14:textId="21881282" w:rsidR="0066088B" w:rsidRDefault="0066088B" w:rsidP="00A04C49">
      <w:pPr>
        <w:spacing w:line="360" w:lineRule="auto"/>
        <w:jc w:val="both"/>
        <w:rPr>
          <w:rFonts w:ascii="Times New Roman" w:eastAsia="Times New Roman" w:hAnsi="Times New Roman" w:cs="Times New Roman"/>
          <w:sz w:val="20"/>
          <w:szCs w:val="20"/>
        </w:rPr>
      </w:pPr>
    </w:p>
    <w:p w14:paraId="7C3AD4B9" w14:textId="77777777" w:rsidR="0066088B" w:rsidRDefault="0066088B" w:rsidP="00A04C49">
      <w:pPr>
        <w:spacing w:line="360" w:lineRule="auto"/>
        <w:jc w:val="both"/>
        <w:rPr>
          <w:rFonts w:ascii="Times New Roman" w:eastAsia="Times New Roman" w:hAnsi="Times New Roman" w:cs="Times New Roman"/>
          <w:sz w:val="20"/>
          <w:szCs w:val="20"/>
        </w:rPr>
      </w:pPr>
    </w:p>
    <w:p w14:paraId="05976601" w14:textId="473F0871" w:rsidR="00DD236B" w:rsidRDefault="00DD236B" w:rsidP="00A04C49">
      <w:pPr>
        <w:spacing w:line="360" w:lineRule="auto"/>
        <w:jc w:val="both"/>
        <w:rPr>
          <w:rFonts w:ascii="Times New Roman" w:hAnsi="Times New Roman" w:cs="Times New Roman"/>
          <w:sz w:val="24"/>
          <w:u w:val="single"/>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traits and the probability of Communal Roosting Behavior</w:t>
      </w:r>
      <w:r w:rsidR="00E82403">
        <w:rPr>
          <w:rFonts w:ascii="Times New Roman" w:eastAsia="Times New Roman" w:hAnsi="Times New Roman" w:cs="Times New Roman"/>
          <w:sz w:val="20"/>
          <w:szCs w:val="20"/>
        </w:rPr>
        <w:t xml:space="preserve"> (p{CRB})</w:t>
      </w:r>
      <w:r>
        <w:rPr>
          <w:rFonts w:ascii="Times New Roman" w:eastAsia="Times New Roman" w:hAnsi="Times New Roman" w:cs="Times New Roman"/>
          <w:sz w:val="20"/>
          <w:szCs w:val="20"/>
        </w:rPr>
        <w:t>.</w:t>
      </w:r>
      <w:r w:rsidR="00C94FA7">
        <w:rPr>
          <w:rFonts w:ascii="Times New Roman" w:eastAsia="Times New Roman" w:hAnsi="Times New Roman" w:cs="Times New Roman"/>
          <w:sz w:val="20"/>
          <w:szCs w:val="20"/>
        </w:rPr>
        <w:t xml:space="preserve"> A) Trophic guild and Probability of Communal Roosting Behavior</w:t>
      </w:r>
      <w:r w:rsidR="00A07314">
        <w:rPr>
          <w:rFonts w:ascii="Times New Roman" w:eastAsia="Times New Roman" w:hAnsi="Times New Roman" w:cs="Times New Roman"/>
          <w:sz w:val="20"/>
          <w:szCs w:val="20"/>
        </w:rPr>
        <w:t xml:space="preserve">, where it will be considerably more probable </w:t>
      </w:r>
      <w:r w:rsidR="004F0A5B">
        <w:rPr>
          <w:rFonts w:ascii="Times New Roman" w:eastAsia="Times New Roman" w:hAnsi="Times New Roman" w:cs="Times New Roman"/>
          <w:sz w:val="20"/>
          <w:szCs w:val="20"/>
        </w:rPr>
        <w:t xml:space="preserve">in scavengers </w:t>
      </w:r>
      <w:r w:rsidR="00A07314">
        <w:rPr>
          <w:rFonts w:ascii="Times New Roman" w:eastAsia="Times New Roman" w:hAnsi="Times New Roman" w:cs="Times New Roman"/>
          <w:sz w:val="20"/>
          <w:szCs w:val="20"/>
        </w:rPr>
        <w:t xml:space="preserve">than in other trophic guilds. </w:t>
      </w:r>
      <w:r w:rsidR="002C05D2">
        <w:rPr>
          <w:rFonts w:ascii="Times New Roman" w:eastAsia="Times New Roman" w:hAnsi="Times New Roman" w:cs="Times New Roman"/>
          <w:sz w:val="20"/>
          <w:szCs w:val="20"/>
        </w:rPr>
        <w:t>B</w:t>
      </w:r>
      <w:r w:rsidR="009932F3">
        <w:rPr>
          <w:rFonts w:ascii="Times New Roman" w:eastAsia="Times New Roman" w:hAnsi="Times New Roman" w:cs="Times New Roman"/>
          <w:sz w:val="20"/>
          <w:szCs w:val="20"/>
        </w:rPr>
        <w:t xml:space="preserve">-F show </w:t>
      </w:r>
      <w:r w:rsidR="00FA4A91">
        <w:rPr>
          <w:rFonts w:ascii="Times New Roman" w:eastAsia="Times New Roman" w:hAnsi="Times New Roman" w:cs="Times New Roman"/>
          <w:sz w:val="20"/>
          <w:szCs w:val="20"/>
        </w:rPr>
        <w:t>continuous</w:t>
      </w:r>
      <w:r w:rsidR="009932F3">
        <w:rPr>
          <w:rFonts w:ascii="Times New Roman" w:eastAsia="Times New Roman" w:hAnsi="Times New Roman" w:cs="Times New Roman"/>
          <w:sz w:val="20"/>
          <w:szCs w:val="20"/>
        </w:rPr>
        <w:t xml:space="preserve"> biological variables and the expected</w:t>
      </w:r>
      <w:r w:rsidR="00FA4A91">
        <w:rPr>
          <w:rFonts w:ascii="Times New Roman" w:eastAsia="Times New Roman" w:hAnsi="Times New Roman" w:cs="Times New Roman"/>
          <w:sz w:val="20"/>
          <w:szCs w:val="20"/>
        </w:rPr>
        <w:t xml:space="preserve"> </w:t>
      </w:r>
      <w:r w:rsidR="009932F3">
        <w:rPr>
          <w:rFonts w:ascii="Times New Roman" w:eastAsia="Times New Roman" w:hAnsi="Times New Roman" w:cs="Times New Roman"/>
          <w:sz w:val="20"/>
          <w:szCs w:val="20"/>
        </w:rPr>
        <w:t>relationship</w:t>
      </w:r>
      <w:r w:rsidR="00C62713">
        <w:rPr>
          <w:rFonts w:ascii="Times New Roman" w:eastAsia="Times New Roman" w:hAnsi="Times New Roman" w:cs="Times New Roman"/>
          <w:sz w:val="20"/>
          <w:szCs w:val="20"/>
        </w:rPr>
        <w:t xml:space="preserve"> with P</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CRB</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w:t>
      </w:r>
    </w:p>
    <w:p w14:paraId="25EDC7D6" w14:textId="71755900" w:rsidR="00A04C49" w:rsidRPr="00671D17" w:rsidRDefault="0049730A" w:rsidP="00A04C49">
      <w:pPr>
        <w:spacing w:line="360" w:lineRule="auto"/>
        <w:jc w:val="both"/>
        <w:rPr>
          <w:rFonts w:ascii="Times New Roman" w:hAnsi="Times New Roman" w:cs="Times New Roman"/>
          <w:i/>
          <w:iCs/>
          <w:sz w:val="24"/>
        </w:rPr>
      </w:pPr>
      <w:r>
        <w:rPr>
          <w:rFonts w:ascii="Times New Roman" w:hAnsi="Times New Roman" w:cs="Times New Roman"/>
          <w:i/>
          <w:iCs/>
          <w:sz w:val="24"/>
        </w:rPr>
        <w:t>Statistical analyses</w:t>
      </w:r>
    </w:p>
    <w:p w14:paraId="48E3C5E8" w14:textId="7A3A9E78" w:rsidR="00D72601" w:rsidRDefault="00D22A76"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9730A">
        <w:rPr>
          <w:rFonts w:ascii="Times New Roman" w:eastAsia="Times New Roman" w:hAnsi="Times New Roman" w:cs="Times New Roman"/>
          <w:sz w:val="24"/>
          <w:szCs w:val="24"/>
        </w:rPr>
        <w:t xml:space="preserve">evolutionary </w:t>
      </w:r>
      <w:r>
        <w:rPr>
          <w:rFonts w:ascii="Times New Roman" w:eastAsia="Times New Roman" w:hAnsi="Times New Roman" w:cs="Times New Roman"/>
          <w:sz w:val="24"/>
          <w:szCs w:val="24"/>
        </w:rPr>
        <w:t xml:space="preserve">relationship </w:t>
      </w:r>
      <w:r w:rsidR="0049730A">
        <w:rPr>
          <w:rFonts w:ascii="Times New Roman" w:eastAsia="Times New Roman" w:hAnsi="Times New Roman" w:cs="Times New Roman"/>
          <w:sz w:val="24"/>
          <w:szCs w:val="24"/>
        </w:rPr>
        <w:t xml:space="preserve">between communal roosting behavior (CRB) and </w:t>
      </w:r>
      <w:r>
        <w:rPr>
          <w:rFonts w:ascii="Times New Roman" w:eastAsia="Times New Roman" w:hAnsi="Times New Roman" w:cs="Times New Roman"/>
          <w:sz w:val="24"/>
          <w:szCs w:val="24"/>
        </w:rPr>
        <w:t>will be modelled using Equation 1.</w:t>
      </w:r>
    </w:p>
    <w:p w14:paraId="750B8C24" w14:textId="168768F0" w:rsidR="00D72601" w:rsidRDefault="00D72601"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p w14:paraId="2AD97CFA" w14:textId="1B60AFE3" w:rsidR="00D72601" w:rsidRPr="00FF3505" w:rsidRDefault="00D87C2F" w:rsidP="004F5E8F">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rPr>
            <m:t>CRB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mass+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Defensibility+</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 xml:space="preserve">HWI+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4</m:t>
              </m:r>
            </m:sub>
          </m:sSub>
          <m:r>
            <w:rPr>
              <w:rFonts w:ascii="Cambria Math" w:eastAsia="Times New Roman" w:hAnsi="Cambria Math" w:cs="Times New Roman"/>
            </w:rPr>
            <m:t>Trophic guild+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5</m:t>
              </m:r>
            </m:sub>
          </m:sSub>
          <m:r>
            <w:rPr>
              <w:rFonts w:ascii="Cambria Math" w:eastAsia="Times New Roman" w:hAnsi="Cambria Math" w:cs="Times New Roman"/>
            </w:rPr>
            <m:t xml:space="preserve">Memory+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6</m:t>
              </m:r>
            </m:sub>
          </m:sSub>
          <m:r>
            <w:rPr>
              <w:rFonts w:ascii="Cambria Math" w:eastAsia="Times New Roman" w:hAnsi="Cambria Math" w:cs="Times New Roman"/>
            </w:rPr>
            <m:t xml:space="preserve">Diet </m:t>
          </m:r>
          <m:r>
            <w:rPr>
              <w:rFonts w:ascii="Cambria Math" w:eastAsia="Times New Roman" w:hAnsi="Cambria Math" w:cs="Times New Roman"/>
              <w:sz w:val="20"/>
              <w:szCs w:val="20"/>
            </w:rPr>
            <m:t>breadth</m:t>
          </m:r>
        </m:oMath>
      </m:oMathPara>
    </w:p>
    <w:p w14:paraId="58BA090C" w14:textId="12171984" w:rsidR="00A701F4" w:rsidRDefault="00FF3505" w:rsidP="00F20E9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Where CRB is the Communal Roosting Behavior, </w:t>
      </w:r>
      <w:r w:rsidR="009E1C21">
        <w:rPr>
          <w:rFonts w:ascii="Times New Roman" w:eastAsia="Times New Roman" w:hAnsi="Times New Roman" w:cs="Times New Roman"/>
          <w:sz w:val="24"/>
          <w:szCs w:val="24"/>
        </w:rPr>
        <w:t>and</w:t>
      </w:r>
      <w:r w:rsidR="00D87C2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β</m:t>
        </m:r>
      </m:oMath>
      <w:r w:rsidR="00F32E43">
        <w:rPr>
          <w:rFonts w:ascii="Times New Roman" w:eastAsia="Times New Roman" w:hAnsi="Times New Roman" w:cs="Times New Roman"/>
          <w:sz w:val="24"/>
          <w:szCs w:val="24"/>
        </w:rPr>
        <w:t xml:space="preserve"> is the </w:t>
      </w:r>
      <w:r w:rsidR="00D87C2F">
        <w:rPr>
          <w:rFonts w:ascii="Times New Roman" w:eastAsia="Times New Roman" w:hAnsi="Times New Roman" w:cs="Times New Roman"/>
          <w:sz w:val="24"/>
          <w:szCs w:val="24"/>
        </w:rPr>
        <w:t xml:space="preserve">regression </w:t>
      </w:r>
      <w:r w:rsidR="00F32E43">
        <w:rPr>
          <w:rFonts w:ascii="Times New Roman" w:eastAsia="Times New Roman" w:hAnsi="Times New Roman" w:cs="Times New Roman"/>
          <w:sz w:val="24"/>
          <w:szCs w:val="24"/>
        </w:rPr>
        <w:t xml:space="preserve">coefficient </w:t>
      </w:r>
      <w:r w:rsidR="00650CA6">
        <w:rPr>
          <w:rFonts w:ascii="Times New Roman" w:eastAsia="Times New Roman" w:hAnsi="Times New Roman" w:cs="Times New Roman"/>
          <w:sz w:val="24"/>
          <w:szCs w:val="24"/>
        </w:rPr>
        <w:t>that determines the relationship between the var</w:t>
      </w:r>
      <w:r w:rsidR="00223063">
        <w:rPr>
          <w:rFonts w:ascii="Times New Roman" w:eastAsia="Times New Roman" w:hAnsi="Times New Roman" w:cs="Times New Roman"/>
          <w:sz w:val="24"/>
          <w:szCs w:val="24"/>
        </w:rPr>
        <w:t>iables</w:t>
      </w:r>
      <w:r w:rsidR="009E1C21">
        <w:rPr>
          <w:rFonts w:ascii="Times New Roman" w:eastAsia="Times New Roman" w:hAnsi="Times New Roman" w:cs="Times New Roman"/>
          <w:sz w:val="24"/>
          <w:szCs w:val="24"/>
        </w:rPr>
        <w:t xml:space="preserve">. </w:t>
      </w:r>
      <w:r w:rsidR="00D87C2F">
        <w:rPr>
          <w:rFonts w:ascii="Times New Roman" w:eastAsia="Times New Roman" w:hAnsi="Times New Roman" w:cs="Times New Roman"/>
          <w:sz w:val="24"/>
          <w:szCs w:val="24"/>
        </w:rPr>
        <w:t>The model will be fit</w:t>
      </w:r>
      <w:r w:rsidR="00D27699">
        <w:rPr>
          <w:rFonts w:ascii="Times New Roman" w:eastAsia="Times New Roman" w:hAnsi="Times New Roman" w:cs="Times New Roman"/>
          <w:sz w:val="24"/>
          <w:szCs w:val="24"/>
        </w:rPr>
        <w:t>ted</w:t>
      </w:r>
      <w:r w:rsidR="00D87C2F">
        <w:rPr>
          <w:rFonts w:ascii="Times New Roman" w:eastAsia="Times New Roman" w:hAnsi="Times New Roman" w:cs="Times New Roman"/>
          <w:sz w:val="24"/>
          <w:szCs w:val="24"/>
        </w:rPr>
        <w:t xml:space="preserve"> in R using the </w:t>
      </w:r>
      <w:r w:rsidR="00D87C2F">
        <w:rPr>
          <w:rFonts w:ascii="Times New Roman" w:eastAsia="Times New Roman" w:hAnsi="Times New Roman" w:cs="Times New Roman"/>
          <w:i/>
          <w:iCs/>
          <w:sz w:val="24"/>
          <w:szCs w:val="24"/>
        </w:rPr>
        <w:t>brms</w:t>
      </w:r>
      <w:r w:rsidR="00D87C2F">
        <w:rPr>
          <w:rFonts w:ascii="Times New Roman" w:eastAsia="Times New Roman" w:hAnsi="Times New Roman" w:cs="Times New Roman"/>
          <w:sz w:val="24"/>
          <w:szCs w:val="24"/>
        </w:rPr>
        <w:t xml:space="preserve"> package using a binomial error distribution.</w:t>
      </w:r>
      <w:r w:rsidR="00332556">
        <w:rPr>
          <w:rFonts w:ascii="Times New Roman" w:eastAsia="Times New Roman" w:hAnsi="Times New Roman" w:cs="Times New Roman"/>
          <w:sz w:val="24"/>
          <w:szCs w:val="24"/>
        </w:rPr>
        <w:t xml:space="preserve"> </w:t>
      </w:r>
    </w:p>
    <w:p w14:paraId="0813B570" w14:textId="21CC3F32" w:rsidR="00A0060F" w:rsidRDefault="00A0060F" w:rsidP="004000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6A6B9372" w14:textId="33785E77" w:rsidR="009966B8" w:rsidRPr="00804AE5" w:rsidRDefault="009966B8" w:rsidP="00804AE5">
      <w:pPr>
        <w:spacing w:line="360" w:lineRule="auto"/>
        <w:jc w:val="both"/>
        <w:rPr>
          <w:rFonts w:ascii="Times New Roman" w:hAnsi="Times New Roman" w:cs="Times New Roman"/>
          <w:sz w:val="24"/>
          <w:szCs w:val="24"/>
        </w:rPr>
      </w:pPr>
      <w:r w:rsidRPr="00804AE5">
        <w:rPr>
          <w:rFonts w:ascii="Times New Roman" w:hAnsi="Times New Roman" w:cs="Times New Roman"/>
          <w:sz w:val="24"/>
          <w:szCs w:val="24"/>
        </w:rPr>
        <w:lastRenderedPageBreak/>
        <w:t>A</w:t>
      </w:r>
      <w:r>
        <w:rPr>
          <w:rFonts w:ascii="Times New Roman" w:hAnsi="Times New Roman" w:cs="Times New Roman"/>
          <w:sz w:val="24"/>
          <w:szCs w:val="24"/>
        </w:rPr>
        <w:t xml:space="preserve"> preliminary analysis </w:t>
      </w:r>
      <w:r w:rsidRPr="0014797C">
        <w:rPr>
          <w:rFonts w:ascii="Times New Roman" w:hAnsi="Times New Roman" w:cs="Times New Roman"/>
          <w:sz w:val="24"/>
          <w:szCs w:val="24"/>
        </w:rPr>
        <w:t xml:space="preserve">conducted on </w:t>
      </w:r>
      <w:r w:rsidR="001F0AC6" w:rsidRPr="0014797C">
        <w:rPr>
          <w:rFonts w:ascii="Times New Roman" w:hAnsi="Times New Roman" w:cs="Times New Roman"/>
          <w:sz w:val="24"/>
          <w:szCs w:val="24"/>
        </w:rPr>
        <w:t>120</w:t>
      </w:r>
      <w:r w:rsidRPr="0014797C">
        <w:rPr>
          <w:rFonts w:ascii="Times New Roman" w:hAnsi="Times New Roman" w:cs="Times New Roman"/>
          <w:sz w:val="24"/>
          <w:szCs w:val="24"/>
        </w:rPr>
        <w:t xml:space="preserve"> species of </w:t>
      </w:r>
      <w:r w:rsidRPr="0014797C">
        <w:rPr>
          <w:rFonts w:ascii="Times New Roman" w:hAnsi="Times New Roman" w:cs="Times New Roman"/>
          <w:i/>
          <w:iCs/>
          <w:sz w:val="24"/>
          <w:szCs w:val="24"/>
        </w:rPr>
        <w:t>corvidae</w:t>
      </w:r>
      <w:r w:rsidR="001E0F28" w:rsidRPr="0014797C">
        <w:rPr>
          <w:rFonts w:ascii="Times New Roman" w:hAnsi="Times New Roman" w:cs="Times New Roman"/>
          <w:i/>
          <w:iCs/>
          <w:sz w:val="24"/>
          <w:szCs w:val="24"/>
        </w:rPr>
        <w:t xml:space="preserve"> </w:t>
      </w:r>
      <w:r w:rsidR="001E0F28" w:rsidRPr="0014797C">
        <w:rPr>
          <w:rFonts w:ascii="Times New Roman" w:hAnsi="Times New Roman" w:cs="Times New Roman"/>
          <w:sz w:val="24"/>
          <w:szCs w:val="24"/>
        </w:rPr>
        <w:t xml:space="preserve">shows </w:t>
      </w:r>
      <w:r w:rsidR="00866865" w:rsidRPr="0014797C">
        <w:rPr>
          <w:rFonts w:ascii="Times New Roman" w:hAnsi="Times New Roman" w:cs="Times New Roman"/>
          <w:sz w:val="24"/>
          <w:szCs w:val="24"/>
        </w:rPr>
        <w:t>a positive correlation between HWI an</w:t>
      </w:r>
      <w:r w:rsidR="00F633D1" w:rsidRPr="0014797C">
        <w:rPr>
          <w:rFonts w:ascii="Times New Roman" w:hAnsi="Times New Roman" w:cs="Times New Roman"/>
          <w:sz w:val="24"/>
          <w:szCs w:val="24"/>
        </w:rPr>
        <w:t xml:space="preserve">d mass and </w:t>
      </w:r>
      <w:r w:rsidR="00F633D1" w:rsidRPr="00F117E4">
        <w:rPr>
          <w:rFonts w:ascii="Times New Roman" w:hAnsi="Times New Roman" w:cs="Times New Roman"/>
          <w:sz w:val="24"/>
          <w:szCs w:val="24"/>
        </w:rPr>
        <w:t>CRB</w:t>
      </w:r>
      <w:r w:rsidR="00374113" w:rsidRPr="00F117E4">
        <w:rPr>
          <w:rFonts w:ascii="Times New Roman" w:hAnsi="Times New Roman" w:cs="Times New Roman"/>
          <w:sz w:val="24"/>
          <w:szCs w:val="24"/>
        </w:rPr>
        <w:t xml:space="preserve"> (</w:t>
      </w:r>
      <w:r w:rsidR="00374113" w:rsidRPr="000664F4">
        <w:rPr>
          <w:rFonts w:ascii="Times New Roman" w:hAnsi="Times New Roman" w:cs="Times New Roman"/>
          <w:sz w:val="24"/>
          <w:szCs w:val="24"/>
        </w:rPr>
        <w:t>Fig. 2.</w:t>
      </w:r>
      <w:r w:rsidR="00117F54" w:rsidRPr="000664F4">
        <w:rPr>
          <w:rFonts w:ascii="Times New Roman" w:hAnsi="Times New Roman" w:cs="Times New Roman"/>
          <w:sz w:val="24"/>
          <w:szCs w:val="24"/>
        </w:rPr>
        <w:t>2</w:t>
      </w:r>
      <w:r w:rsidR="00374113" w:rsidRPr="000664F4">
        <w:rPr>
          <w:rFonts w:ascii="Times New Roman" w:hAnsi="Times New Roman" w:cs="Times New Roman"/>
          <w:sz w:val="24"/>
          <w:szCs w:val="24"/>
        </w:rPr>
        <w:t>)</w:t>
      </w:r>
      <w:r w:rsidR="00F633D1" w:rsidRPr="00F117E4">
        <w:rPr>
          <w:rFonts w:ascii="Times New Roman" w:hAnsi="Times New Roman" w:cs="Times New Roman"/>
          <w:sz w:val="24"/>
          <w:szCs w:val="24"/>
        </w:rPr>
        <w:t xml:space="preserve">. In </w:t>
      </w:r>
      <w:r w:rsidR="00F633D1" w:rsidRPr="0014797C">
        <w:rPr>
          <w:rFonts w:ascii="Times New Roman" w:hAnsi="Times New Roman" w:cs="Times New Roman"/>
          <w:sz w:val="24"/>
          <w:szCs w:val="24"/>
        </w:rPr>
        <w:t xml:space="preserve">addition, </w:t>
      </w:r>
      <w:r w:rsidR="00357346" w:rsidRPr="0014797C">
        <w:rPr>
          <w:rFonts w:ascii="Times New Roman" w:hAnsi="Times New Roman" w:cs="Times New Roman"/>
          <w:sz w:val="24"/>
          <w:szCs w:val="24"/>
        </w:rPr>
        <w:t xml:space="preserve">trophic guild shows </w:t>
      </w:r>
      <w:r w:rsidR="002D5F8B" w:rsidRPr="0014797C">
        <w:rPr>
          <w:rFonts w:ascii="Times New Roman" w:hAnsi="Times New Roman" w:cs="Times New Roman"/>
          <w:sz w:val="24"/>
          <w:szCs w:val="24"/>
        </w:rPr>
        <w:t xml:space="preserve">a clear pattern as well, with omnivores having a </w:t>
      </w:r>
      <w:r w:rsidR="005C0F85" w:rsidRPr="0014797C">
        <w:rPr>
          <w:rFonts w:ascii="Times New Roman" w:hAnsi="Times New Roman" w:cs="Times New Roman"/>
          <w:sz w:val="24"/>
          <w:szCs w:val="24"/>
        </w:rPr>
        <w:t>strong signal for communal roosting behavior</w:t>
      </w:r>
      <w:r w:rsidR="00374113" w:rsidRPr="0014797C">
        <w:rPr>
          <w:rFonts w:ascii="Times New Roman" w:hAnsi="Times New Roman" w:cs="Times New Roman"/>
          <w:sz w:val="24"/>
          <w:szCs w:val="24"/>
        </w:rPr>
        <w:t xml:space="preserve"> (Fig. 2.</w:t>
      </w:r>
      <w:r w:rsidR="00117F54">
        <w:rPr>
          <w:rFonts w:ascii="Times New Roman" w:hAnsi="Times New Roman" w:cs="Times New Roman"/>
          <w:sz w:val="24"/>
          <w:szCs w:val="24"/>
        </w:rPr>
        <w:t>2</w:t>
      </w:r>
      <w:r w:rsidR="00374113" w:rsidRPr="0014797C">
        <w:rPr>
          <w:rFonts w:ascii="Times New Roman" w:hAnsi="Times New Roman" w:cs="Times New Roman"/>
          <w:sz w:val="24"/>
          <w:szCs w:val="24"/>
        </w:rPr>
        <w:t>)</w:t>
      </w:r>
      <w:r w:rsidR="005C0F85" w:rsidRPr="0014797C">
        <w:rPr>
          <w:rFonts w:ascii="Times New Roman" w:hAnsi="Times New Roman" w:cs="Times New Roman"/>
          <w:sz w:val="24"/>
          <w:szCs w:val="24"/>
        </w:rPr>
        <w:t>.</w:t>
      </w:r>
      <w:r w:rsidR="005C0F85">
        <w:rPr>
          <w:rFonts w:ascii="Times New Roman" w:hAnsi="Times New Roman" w:cs="Times New Roman"/>
          <w:sz w:val="24"/>
          <w:szCs w:val="24"/>
        </w:rPr>
        <w:t xml:space="preserve"> </w:t>
      </w:r>
    </w:p>
    <w:p w14:paraId="543D0CFD" w14:textId="57B477AC" w:rsidR="00400095" w:rsidRDefault="00C936DF" w:rsidP="00424ADA">
      <w:pPr>
        <w:rPr>
          <w:rFonts w:ascii="Times New Roman" w:hAnsi="Times New Roman" w:cs="Times New Roman"/>
          <w:b/>
          <w:bCs/>
          <w:sz w:val="28"/>
          <w:szCs w:val="28"/>
        </w:rPr>
      </w:pPr>
      <w:r>
        <w:rPr>
          <w:rFonts w:ascii="Times New Roman" w:hAnsi="Times New Roman" w:cs="Times New Roman"/>
          <w:b/>
          <w:bCs/>
          <w:noProof/>
          <w:sz w:val="28"/>
          <w:szCs w:val="28"/>
          <w:lang w:val="es-PE" w:eastAsia="es-PE"/>
        </w:rPr>
        <w:drawing>
          <wp:inline distT="0" distB="0" distL="0" distR="0" wp14:anchorId="2140233D" wp14:editId="6D1B8FD9">
            <wp:extent cx="2806810" cy="19524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c lev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4050" cy="1971421"/>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79E53EEB" wp14:editId="70A4609E">
            <wp:extent cx="2787650" cy="193914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3891" cy="1957398"/>
                    </a:xfrm>
                    <a:prstGeom prst="rect">
                      <a:avLst/>
                    </a:prstGeom>
                  </pic:spPr>
                </pic:pic>
              </a:graphicData>
            </a:graphic>
          </wp:inline>
        </w:drawing>
      </w:r>
      <w:r>
        <w:rPr>
          <w:rFonts w:ascii="Times New Roman" w:hAnsi="Times New Roman" w:cs="Times New Roman"/>
          <w:b/>
          <w:bCs/>
          <w:noProof/>
          <w:sz w:val="28"/>
          <w:szCs w:val="28"/>
          <w:lang w:val="es-PE" w:eastAsia="es-PE"/>
        </w:rPr>
        <w:drawing>
          <wp:inline distT="0" distB="0" distL="0" distR="0" wp14:anchorId="415FD88D" wp14:editId="7BC2863A">
            <wp:extent cx="2537577" cy="1765189"/>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4263" cy="1783753"/>
                    </a:xfrm>
                    <a:prstGeom prst="rect">
                      <a:avLst/>
                    </a:prstGeom>
                  </pic:spPr>
                </pic:pic>
              </a:graphicData>
            </a:graphic>
          </wp:inline>
        </w:drawing>
      </w:r>
    </w:p>
    <w:p w14:paraId="6C63B383" w14:textId="6C71E8BE" w:rsidR="00C936DF" w:rsidRDefault="00C936DF" w:rsidP="00C936DF">
      <w:pPr>
        <w:rPr>
          <w:rFonts w:ascii="Times New Roman" w:hAnsi="Times New Roman" w:cs="Times New Roman"/>
          <w:sz w:val="20"/>
          <w:szCs w:val="20"/>
        </w:rPr>
      </w:pPr>
      <w:r w:rsidRPr="00F515C8">
        <w:rPr>
          <w:rFonts w:ascii="Times New Roman" w:hAnsi="Times New Roman" w:cs="Times New Roman"/>
          <w:sz w:val="20"/>
          <w:szCs w:val="20"/>
        </w:rPr>
        <w:t xml:space="preserve">Figure </w:t>
      </w:r>
      <w:r w:rsidR="001F63E9">
        <w:rPr>
          <w:rFonts w:ascii="Times New Roman" w:hAnsi="Times New Roman" w:cs="Times New Roman"/>
          <w:sz w:val="20"/>
          <w:szCs w:val="20"/>
        </w:rPr>
        <w:t>2.</w:t>
      </w:r>
      <w:r w:rsidR="00117F54">
        <w:rPr>
          <w:rFonts w:ascii="Times New Roman" w:hAnsi="Times New Roman" w:cs="Times New Roman"/>
          <w:sz w:val="20"/>
          <w:szCs w:val="20"/>
        </w:rPr>
        <w:t>2</w:t>
      </w:r>
      <w:r w:rsidRPr="00F515C8">
        <w:rPr>
          <w:rFonts w:ascii="Times New Roman" w:hAnsi="Times New Roman" w:cs="Times New Roman"/>
          <w:sz w:val="20"/>
          <w:szCs w:val="20"/>
        </w:rPr>
        <w:t xml:space="preserve">. </w:t>
      </w:r>
      <w:r>
        <w:rPr>
          <w:rFonts w:ascii="Times New Roman" w:hAnsi="Times New Roman" w:cs="Times New Roman"/>
          <w:sz w:val="20"/>
          <w:szCs w:val="20"/>
        </w:rPr>
        <w:t>Communal Roosting behavior and biological variables</w:t>
      </w:r>
    </w:p>
    <w:p w14:paraId="7006DE56" w14:textId="49C65294" w:rsidR="00B1593E" w:rsidRPr="00891F6F" w:rsidRDefault="00B1593E" w:rsidP="00C936DF">
      <w:pPr>
        <w:rPr>
          <w:rFonts w:ascii="Times New Roman" w:hAnsi="Times New Roman" w:cs="Times New Roman"/>
          <w:b/>
          <w:bCs/>
          <w:sz w:val="24"/>
          <w:szCs w:val="24"/>
        </w:rPr>
      </w:pPr>
      <w:r w:rsidRPr="00891F6F">
        <w:rPr>
          <w:rFonts w:ascii="Times New Roman" w:hAnsi="Times New Roman" w:cs="Times New Roman"/>
          <w:b/>
          <w:bCs/>
          <w:sz w:val="24"/>
          <w:szCs w:val="24"/>
        </w:rPr>
        <w:t>Discussion and future work</w:t>
      </w:r>
    </w:p>
    <w:p w14:paraId="1C0EA767" w14:textId="1CEF1C12" w:rsidR="004B4C4F" w:rsidRDefault="002B78F2" w:rsidP="004B4C4F">
      <w:pPr>
        <w:spacing w:line="360" w:lineRule="auto"/>
        <w:jc w:val="both"/>
        <w:rPr>
          <w:rFonts w:ascii="Times New Roman" w:hAnsi="Times New Roman" w:cs="Times New Roman"/>
          <w:sz w:val="24"/>
          <w:szCs w:val="24"/>
        </w:rPr>
      </w:pPr>
      <w:r>
        <w:rPr>
          <w:rFonts w:ascii="Times New Roman" w:hAnsi="Times New Roman" w:cs="Times New Roman"/>
          <w:sz w:val="24"/>
          <w:szCs w:val="24"/>
        </w:rPr>
        <w:t>Preliminary results show patterns in line to those proposed by my hypothesis (Fig. 2.1).</w:t>
      </w:r>
      <w:r w:rsidR="00332556">
        <w:rPr>
          <w:rFonts w:ascii="Times New Roman" w:hAnsi="Times New Roman" w:cs="Times New Roman"/>
          <w:sz w:val="24"/>
          <w:szCs w:val="24"/>
        </w:rPr>
        <w:t xml:space="preserve"> </w:t>
      </w:r>
      <w:r w:rsidR="004B4C4F">
        <w:rPr>
          <w:rFonts w:ascii="Times New Roman" w:hAnsi="Times New Roman" w:cs="Times New Roman"/>
          <w:sz w:val="24"/>
          <w:szCs w:val="24"/>
        </w:rPr>
        <w:t>However, further analysis will be needed to add more detail on trophic guild (e.g., obligate and facultative scavengers included), as well as more bird species.</w:t>
      </w:r>
      <w:r w:rsidR="00815854">
        <w:rPr>
          <w:rFonts w:ascii="Times New Roman" w:hAnsi="Times New Roman" w:cs="Times New Roman"/>
          <w:sz w:val="24"/>
          <w:szCs w:val="24"/>
        </w:rPr>
        <w:t xml:space="preserve"> Other variables still remain to be tested and finally </w:t>
      </w:r>
      <w:r w:rsidR="005D542D">
        <w:rPr>
          <w:rFonts w:ascii="Times New Roman" w:hAnsi="Times New Roman" w:cs="Times New Roman"/>
          <w:sz w:val="24"/>
          <w:szCs w:val="24"/>
        </w:rPr>
        <w:t>variables modelled to determine which ones have a stronger effect on CRB.</w:t>
      </w:r>
    </w:p>
    <w:p w14:paraId="5D21A3DC" w14:textId="77777777" w:rsidR="00BA647C" w:rsidRDefault="00BA647C" w:rsidP="004B4C4F">
      <w:pPr>
        <w:spacing w:line="360" w:lineRule="auto"/>
        <w:jc w:val="both"/>
        <w:rPr>
          <w:rFonts w:ascii="Times New Roman" w:hAnsi="Times New Roman" w:cs="Times New Roman"/>
          <w:sz w:val="24"/>
          <w:szCs w:val="24"/>
        </w:rPr>
      </w:pPr>
    </w:p>
    <w:p w14:paraId="5C6C31CA" w14:textId="77777777" w:rsidR="00BA647C" w:rsidRDefault="00BA647C"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733020C3" w14:textId="77777777" w:rsidR="00BA647C" w:rsidRDefault="00BA647C" w:rsidP="004B4C4F">
      <w:pPr>
        <w:spacing w:line="360" w:lineRule="auto"/>
        <w:jc w:val="both"/>
        <w:rPr>
          <w:rFonts w:ascii="Times New Roman" w:hAnsi="Times New Roman" w:cs="Times New Roman"/>
          <w:sz w:val="24"/>
          <w:szCs w:val="24"/>
        </w:rPr>
      </w:pPr>
    </w:p>
    <w:p w14:paraId="12FB2D30" w14:textId="77777777" w:rsidR="00BA647C" w:rsidRDefault="00BA647C" w:rsidP="004B4C4F">
      <w:pPr>
        <w:spacing w:line="360" w:lineRule="auto"/>
        <w:jc w:val="both"/>
        <w:rPr>
          <w:rFonts w:ascii="Times New Roman" w:hAnsi="Times New Roman" w:cs="Times New Roman"/>
          <w:sz w:val="24"/>
          <w:szCs w:val="24"/>
        </w:rPr>
      </w:pPr>
    </w:p>
    <w:p w14:paraId="7381949D" w14:textId="77777777" w:rsidR="00BA647C" w:rsidRPr="00804AE5" w:rsidRDefault="00BA647C" w:rsidP="004B4C4F">
      <w:pPr>
        <w:spacing w:line="360" w:lineRule="auto"/>
        <w:jc w:val="both"/>
        <w:rPr>
          <w:rFonts w:ascii="Times New Roman" w:hAnsi="Times New Roman" w:cs="Times New Roman"/>
          <w:sz w:val="24"/>
          <w:szCs w:val="24"/>
        </w:rPr>
      </w:pPr>
    </w:p>
    <w:p w14:paraId="38CD50F8" w14:textId="309E3B01" w:rsidR="00F27EF4" w:rsidRPr="00F26C82" w:rsidRDefault="3AD9547A" w:rsidP="00F26C82">
      <w:pPr>
        <w:pStyle w:val="Heading1"/>
        <w:rPr>
          <w:rFonts w:ascii="Times New Roman" w:hAnsi="Times New Roman" w:cs="Times New Roman"/>
          <w:b/>
          <w:bCs/>
          <w:sz w:val="28"/>
          <w:szCs w:val="28"/>
        </w:rPr>
      </w:pPr>
      <w:bookmarkStart w:id="3" w:name="_Toc149126633"/>
      <w:r w:rsidRPr="00F26C82">
        <w:rPr>
          <w:rFonts w:ascii="Times New Roman" w:hAnsi="Times New Roman" w:cs="Times New Roman"/>
          <w:b/>
          <w:bCs/>
          <w:color w:val="auto"/>
          <w:sz w:val="28"/>
          <w:szCs w:val="28"/>
        </w:rPr>
        <w:t xml:space="preserve">Chapter 3: </w:t>
      </w:r>
      <w:r w:rsidR="00741C60" w:rsidRPr="00F26C82">
        <w:rPr>
          <w:rFonts w:ascii="Times New Roman" w:hAnsi="Times New Roman" w:cs="Times New Roman"/>
          <w:b/>
          <w:bCs/>
          <w:color w:val="auto"/>
          <w:sz w:val="28"/>
          <w:szCs w:val="28"/>
        </w:rPr>
        <w:t xml:space="preserve">The </w:t>
      </w:r>
      <w:r w:rsidR="00E24EE3" w:rsidRPr="00F26C82">
        <w:rPr>
          <w:rFonts w:ascii="Times New Roman" w:hAnsi="Times New Roman" w:cs="Times New Roman"/>
          <w:b/>
          <w:bCs/>
          <w:color w:val="auto"/>
          <w:sz w:val="28"/>
          <w:szCs w:val="28"/>
        </w:rPr>
        <w:t>origins</w:t>
      </w:r>
      <w:r w:rsidR="00CA5525" w:rsidRPr="00F26C82">
        <w:rPr>
          <w:rFonts w:ascii="Times New Roman" w:hAnsi="Times New Roman" w:cs="Times New Roman"/>
          <w:b/>
          <w:bCs/>
          <w:color w:val="auto"/>
          <w:sz w:val="28"/>
          <w:szCs w:val="28"/>
        </w:rPr>
        <w:t xml:space="preserve"> </w:t>
      </w:r>
      <w:r w:rsidR="00741C60" w:rsidRPr="00F26C82">
        <w:rPr>
          <w:rFonts w:ascii="Times New Roman" w:hAnsi="Times New Roman" w:cs="Times New Roman"/>
          <w:b/>
          <w:bCs/>
          <w:color w:val="auto"/>
          <w:sz w:val="28"/>
          <w:szCs w:val="28"/>
        </w:rPr>
        <w:t xml:space="preserve">of </w:t>
      </w:r>
      <w:r w:rsidR="00062F08" w:rsidRPr="00F26C82">
        <w:rPr>
          <w:rFonts w:ascii="Times New Roman" w:hAnsi="Times New Roman" w:cs="Times New Roman"/>
          <w:b/>
          <w:bCs/>
          <w:color w:val="auto"/>
          <w:sz w:val="28"/>
          <w:szCs w:val="28"/>
        </w:rPr>
        <w:t>b</w:t>
      </w:r>
      <w:r w:rsidR="001E0809" w:rsidRPr="00F26C82">
        <w:rPr>
          <w:rFonts w:ascii="Times New Roman" w:hAnsi="Times New Roman" w:cs="Times New Roman"/>
          <w:b/>
          <w:bCs/>
          <w:color w:val="auto"/>
          <w:sz w:val="28"/>
          <w:szCs w:val="28"/>
        </w:rPr>
        <w:t>allistic motion</w:t>
      </w:r>
      <w:bookmarkEnd w:id="3"/>
      <w:r w:rsidR="001E0809" w:rsidRPr="00F26C82">
        <w:rPr>
          <w:rFonts w:ascii="Times New Roman" w:hAnsi="Times New Roman" w:cs="Times New Roman"/>
          <w:b/>
          <w:bCs/>
          <w:color w:val="auto"/>
          <w:sz w:val="28"/>
          <w:szCs w:val="28"/>
        </w:rPr>
        <w:t xml:space="preserve"> </w:t>
      </w:r>
    </w:p>
    <w:p w14:paraId="04210778" w14:textId="77777777" w:rsidR="006B768C" w:rsidRDefault="006B768C" w:rsidP="004F5E8F">
      <w:pPr>
        <w:spacing w:line="360" w:lineRule="auto"/>
        <w:jc w:val="both"/>
        <w:rPr>
          <w:rFonts w:ascii="Times New Roman" w:hAnsi="Times New Roman" w:cs="Times New Roman"/>
          <w:b/>
          <w:bCs/>
          <w:sz w:val="24"/>
          <w:szCs w:val="24"/>
        </w:rPr>
      </w:pPr>
    </w:p>
    <w:p w14:paraId="7E34E052" w14:textId="3A345155" w:rsidR="00AB4D94" w:rsidRPr="005D542D" w:rsidRDefault="00AB4D94" w:rsidP="004F5E8F">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620EEB25" w14:textId="4CA616E8" w:rsidR="00D16D77" w:rsidRDefault="00DB1D21" w:rsidP="008851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approach to understand </w:t>
      </w:r>
      <w:r w:rsidR="00BD03B2">
        <w:rPr>
          <w:rFonts w:ascii="Times New Roman" w:hAnsi="Times New Roman" w:cs="Times New Roman"/>
          <w:sz w:val="24"/>
          <w:szCs w:val="24"/>
        </w:rPr>
        <w:t>foraging behavior is through encounter rates, in which ballistic (linear) motion</w:t>
      </w:r>
      <w:r w:rsidR="00056D51">
        <w:rPr>
          <w:rFonts w:ascii="Times New Roman" w:hAnsi="Times New Roman" w:cs="Times New Roman"/>
          <w:sz w:val="24"/>
          <w:szCs w:val="24"/>
        </w:rPr>
        <w:t xml:space="preserve"> is a more efficient way to </w:t>
      </w:r>
      <w:r w:rsidR="002A6B91">
        <w:rPr>
          <w:rFonts w:ascii="Times New Roman" w:hAnsi="Times New Roman" w:cs="Times New Roman"/>
          <w:sz w:val="24"/>
          <w:szCs w:val="24"/>
        </w:rPr>
        <w:t xml:space="preserve">find </w:t>
      </w:r>
      <w:r w:rsidR="004278DB">
        <w:rPr>
          <w:rFonts w:ascii="Times New Roman" w:hAnsi="Times New Roman" w:cs="Times New Roman"/>
          <w:sz w:val="24"/>
          <w:szCs w:val="24"/>
        </w:rPr>
        <w:t>food in the landscape</w:t>
      </w:r>
      <w:r w:rsidR="3F89BFBA" w:rsidRPr="734B6C3C">
        <w:rPr>
          <w:rFonts w:ascii="Times New Roman" w:hAnsi="Times New Roman" w:cs="Times New Roman"/>
          <w:sz w:val="24"/>
          <w:szCs w:val="24"/>
        </w:rPr>
        <w:t xml:space="preserve"> (</w:t>
      </w:r>
      <w:r w:rsidR="78A2571A" w:rsidRPr="734B6C3C">
        <w:rPr>
          <w:rFonts w:ascii="Times New Roman" w:hAnsi="Times New Roman" w:cs="Times New Roman"/>
          <w:sz w:val="24"/>
          <w:szCs w:val="24"/>
        </w:rPr>
        <w:t>Börger et al. 2008)</w:t>
      </w:r>
      <w:r w:rsidR="001437DB">
        <w:rPr>
          <w:rFonts w:ascii="Times New Roman" w:hAnsi="Times New Roman" w:cs="Times New Roman"/>
          <w:sz w:val="24"/>
          <w:szCs w:val="24"/>
        </w:rPr>
        <w:t>.</w:t>
      </w:r>
      <w:r w:rsidR="00D16D77">
        <w:rPr>
          <w:rFonts w:ascii="Times New Roman" w:hAnsi="Times New Roman" w:cs="Times New Roman"/>
          <w:sz w:val="24"/>
          <w:szCs w:val="24"/>
        </w:rPr>
        <w:t xml:space="preserve"> </w:t>
      </w:r>
      <w:r w:rsidR="00E30AA6">
        <w:rPr>
          <w:rFonts w:ascii="Times New Roman" w:hAnsi="Times New Roman" w:cs="Times New Roman"/>
          <w:sz w:val="24"/>
          <w:szCs w:val="24"/>
        </w:rPr>
        <w:t xml:space="preserve">As with other types of movements, </w:t>
      </w:r>
      <w:r w:rsidR="002D123F">
        <w:rPr>
          <w:rFonts w:ascii="Times New Roman" w:hAnsi="Times New Roman" w:cs="Times New Roman"/>
          <w:sz w:val="24"/>
          <w:szCs w:val="24"/>
        </w:rPr>
        <w:t>ballistic</w:t>
      </w:r>
      <w:r w:rsidR="674FEC88" w:rsidRPr="734B6C3C">
        <w:rPr>
          <w:rFonts w:ascii="Times New Roman" w:hAnsi="Times New Roman" w:cs="Times New Roman"/>
          <w:sz w:val="24"/>
          <w:szCs w:val="24"/>
        </w:rPr>
        <w:t xml:space="preserve"> </w:t>
      </w:r>
      <w:r w:rsidR="674FEC88" w:rsidRPr="00B714F9">
        <w:rPr>
          <w:rFonts w:ascii="Times New Roman" w:hAnsi="Times New Roman" w:cs="Times New Roman"/>
          <w:sz w:val="24"/>
          <w:szCs w:val="24"/>
        </w:rPr>
        <w:t xml:space="preserve">motion can be affected by </w:t>
      </w:r>
      <w:r w:rsidR="00E30AA6" w:rsidRPr="00B714F9">
        <w:rPr>
          <w:rFonts w:ascii="Times New Roman" w:hAnsi="Times New Roman" w:cs="Times New Roman"/>
          <w:sz w:val="24"/>
          <w:szCs w:val="24"/>
        </w:rPr>
        <w:t>a</w:t>
      </w:r>
      <w:r w:rsidR="00084056">
        <w:rPr>
          <w:rFonts w:ascii="Times New Roman" w:hAnsi="Times New Roman" w:cs="Times New Roman"/>
          <w:sz w:val="24"/>
          <w:szCs w:val="24"/>
        </w:rPr>
        <w:t xml:space="preserve"> variety</w:t>
      </w:r>
      <w:r w:rsidR="00E30AA6" w:rsidRPr="00B714F9">
        <w:rPr>
          <w:rFonts w:ascii="Times New Roman" w:hAnsi="Times New Roman" w:cs="Times New Roman"/>
          <w:sz w:val="24"/>
          <w:szCs w:val="24"/>
        </w:rPr>
        <w:t xml:space="preserve"> of </w:t>
      </w:r>
      <w:r w:rsidR="00DB3C2F" w:rsidRPr="00985089">
        <w:rPr>
          <w:rFonts w:ascii="Times New Roman" w:hAnsi="Times New Roman" w:cs="Times New Roman"/>
          <w:sz w:val="24"/>
          <w:szCs w:val="24"/>
        </w:rPr>
        <w:t xml:space="preserve">biological variables </w:t>
      </w:r>
      <w:r w:rsidR="005C289D" w:rsidRPr="00985089">
        <w:rPr>
          <w:rFonts w:ascii="Times New Roman" w:hAnsi="Times New Roman" w:cs="Times New Roman"/>
          <w:sz w:val="24"/>
          <w:szCs w:val="24"/>
        </w:rPr>
        <w:t>intrinsic</w:t>
      </w:r>
      <w:r w:rsidR="00DB3C2F" w:rsidRPr="005D15C6">
        <w:rPr>
          <w:rFonts w:ascii="Times New Roman" w:hAnsi="Times New Roman" w:cs="Times New Roman"/>
          <w:sz w:val="24"/>
          <w:szCs w:val="24"/>
        </w:rPr>
        <w:t xml:space="preserve"> to </w:t>
      </w:r>
      <w:r w:rsidR="00350398" w:rsidRPr="005D15C6">
        <w:rPr>
          <w:rFonts w:ascii="Times New Roman" w:hAnsi="Times New Roman" w:cs="Times New Roman"/>
          <w:sz w:val="24"/>
          <w:szCs w:val="24"/>
        </w:rPr>
        <w:t xml:space="preserve">the </w:t>
      </w:r>
      <w:r w:rsidR="00DB3C2F" w:rsidRPr="008F69A4">
        <w:rPr>
          <w:rFonts w:ascii="Times New Roman" w:hAnsi="Times New Roman" w:cs="Times New Roman"/>
          <w:sz w:val="24"/>
          <w:szCs w:val="24"/>
        </w:rPr>
        <w:t xml:space="preserve">species, or </w:t>
      </w:r>
      <w:r w:rsidR="00C344AD" w:rsidRPr="008F69A4">
        <w:rPr>
          <w:rFonts w:ascii="Times New Roman" w:hAnsi="Times New Roman" w:cs="Times New Roman"/>
          <w:sz w:val="24"/>
          <w:szCs w:val="24"/>
        </w:rPr>
        <w:t xml:space="preserve">by </w:t>
      </w:r>
      <w:r w:rsidR="000241B0" w:rsidRPr="008F69A4">
        <w:rPr>
          <w:rFonts w:ascii="Times New Roman" w:hAnsi="Times New Roman" w:cs="Times New Roman"/>
          <w:sz w:val="24"/>
          <w:szCs w:val="24"/>
        </w:rPr>
        <w:t>landscape variables.</w:t>
      </w:r>
      <w:r w:rsidR="0B29A895" w:rsidRPr="00014D11">
        <w:rPr>
          <w:rFonts w:ascii="Times New Roman" w:hAnsi="Times New Roman" w:cs="Times New Roman"/>
          <w:sz w:val="24"/>
          <w:szCs w:val="24"/>
        </w:rPr>
        <w:t xml:space="preserve"> F</w:t>
      </w:r>
      <w:r w:rsidR="00CA1426" w:rsidRPr="00A42207">
        <w:rPr>
          <w:rFonts w:ascii="Times New Roman" w:hAnsi="Times New Roman" w:cs="Times New Roman"/>
          <w:sz w:val="24"/>
          <w:szCs w:val="24"/>
        </w:rPr>
        <w:t>o</w:t>
      </w:r>
      <w:r w:rsidR="0B29A895" w:rsidRPr="00C82B38">
        <w:rPr>
          <w:rFonts w:ascii="Times New Roman" w:hAnsi="Times New Roman" w:cs="Times New Roman"/>
          <w:sz w:val="24"/>
          <w:szCs w:val="24"/>
        </w:rPr>
        <w:t>r instance, a study by Noonan et al</w:t>
      </w:r>
      <w:r w:rsidR="00005A0D" w:rsidRPr="00C82B38">
        <w:rPr>
          <w:rFonts w:ascii="Times New Roman" w:hAnsi="Times New Roman" w:cs="Times New Roman"/>
          <w:sz w:val="24"/>
          <w:szCs w:val="24"/>
        </w:rPr>
        <w:t>.</w:t>
      </w:r>
      <w:r w:rsidR="0B29A895" w:rsidRPr="003B792C">
        <w:rPr>
          <w:rFonts w:ascii="Times New Roman" w:hAnsi="Times New Roman" w:cs="Times New Roman"/>
          <w:sz w:val="24"/>
          <w:szCs w:val="24"/>
        </w:rPr>
        <w:t xml:space="preserve"> (</w:t>
      </w:r>
      <w:r w:rsidR="000241B0" w:rsidRPr="0091459C">
        <w:rPr>
          <w:rFonts w:ascii="Times New Roman" w:hAnsi="Times New Roman" w:cs="Times New Roman"/>
          <w:sz w:val="24"/>
          <w:szCs w:val="24"/>
        </w:rPr>
        <w:t>2023</w:t>
      </w:r>
      <w:r w:rsidR="0B29A895" w:rsidRPr="0091459C">
        <w:rPr>
          <w:rFonts w:ascii="Times New Roman" w:hAnsi="Times New Roman" w:cs="Times New Roman"/>
          <w:sz w:val="24"/>
          <w:szCs w:val="24"/>
        </w:rPr>
        <w:t xml:space="preserve">) showed </w:t>
      </w:r>
      <w:r w:rsidR="0B29A895" w:rsidRPr="00B714F9">
        <w:rPr>
          <w:rFonts w:ascii="Times New Roman" w:hAnsi="Times New Roman" w:cs="Times New Roman"/>
          <w:sz w:val="24"/>
          <w:szCs w:val="24"/>
        </w:rPr>
        <w:t>that</w:t>
      </w:r>
      <w:r w:rsidR="42C847FF" w:rsidRPr="00B714F9">
        <w:rPr>
          <w:rFonts w:ascii="Times New Roman" w:hAnsi="Times New Roman" w:cs="Times New Roman"/>
          <w:sz w:val="24"/>
          <w:szCs w:val="24"/>
        </w:rPr>
        <w:t xml:space="preserve"> </w:t>
      </w:r>
      <w:r w:rsidR="002D123F">
        <w:rPr>
          <w:rFonts w:ascii="Times New Roman" w:hAnsi="Times New Roman" w:cs="Times New Roman"/>
          <w:sz w:val="24"/>
          <w:szCs w:val="24"/>
        </w:rPr>
        <w:t>this</w:t>
      </w:r>
      <w:r w:rsidR="002D123F" w:rsidRPr="00B714F9">
        <w:rPr>
          <w:rFonts w:ascii="Times New Roman" w:hAnsi="Times New Roman" w:cs="Times New Roman"/>
          <w:sz w:val="24"/>
          <w:szCs w:val="24"/>
        </w:rPr>
        <w:t xml:space="preserve"> </w:t>
      </w:r>
      <w:r w:rsidR="42C847FF" w:rsidRPr="00B714F9">
        <w:rPr>
          <w:rFonts w:ascii="Times New Roman" w:hAnsi="Times New Roman" w:cs="Times New Roman"/>
          <w:sz w:val="24"/>
          <w:szCs w:val="24"/>
        </w:rPr>
        <w:t xml:space="preserve">motion </w:t>
      </w:r>
      <w:r w:rsidR="123CE994" w:rsidRPr="00B714F9">
        <w:rPr>
          <w:rFonts w:ascii="Times New Roman" w:hAnsi="Times New Roman" w:cs="Times New Roman"/>
          <w:sz w:val="24"/>
          <w:szCs w:val="24"/>
        </w:rPr>
        <w:t>differed between predator and prey mammals</w:t>
      </w:r>
      <w:r w:rsidR="00D16D77" w:rsidRPr="00B714F9">
        <w:rPr>
          <w:rFonts w:ascii="Times New Roman" w:hAnsi="Times New Roman" w:cs="Times New Roman"/>
          <w:sz w:val="24"/>
          <w:szCs w:val="24"/>
        </w:rPr>
        <w:t>, being more frequent in predators</w:t>
      </w:r>
      <w:r w:rsidR="00AC3B0B" w:rsidRPr="00B714F9">
        <w:rPr>
          <w:rFonts w:ascii="Times New Roman" w:hAnsi="Times New Roman" w:cs="Times New Roman"/>
          <w:sz w:val="24"/>
          <w:szCs w:val="24"/>
        </w:rPr>
        <w:t xml:space="preserve"> provided everything else remains constant.</w:t>
      </w:r>
      <w:r w:rsidR="00096E08" w:rsidRPr="00B714F9">
        <w:rPr>
          <w:rFonts w:ascii="Times New Roman" w:hAnsi="Times New Roman" w:cs="Times New Roman"/>
          <w:sz w:val="24"/>
          <w:szCs w:val="24"/>
        </w:rPr>
        <w:t xml:space="preserve"> </w:t>
      </w:r>
      <w:r w:rsidR="00D16D77" w:rsidRPr="00B714F9">
        <w:rPr>
          <w:rFonts w:ascii="Times New Roman" w:hAnsi="Times New Roman" w:cs="Times New Roman"/>
          <w:sz w:val="24"/>
          <w:szCs w:val="24"/>
        </w:rPr>
        <w:t xml:space="preserve">In a similar fashion, landscape variables can act impact </w:t>
      </w:r>
      <w:r w:rsidR="00680B00">
        <w:rPr>
          <w:rFonts w:ascii="Times New Roman" w:hAnsi="Times New Roman" w:cs="Times New Roman"/>
          <w:sz w:val="24"/>
          <w:szCs w:val="24"/>
        </w:rPr>
        <w:t>ballistic length scales</w:t>
      </w:r>
      <w:r w:rsidR="00D16D77" w:rsidRPr="00B714F9">
        <w:rPr>
          <w:rFonts w:ascii="Times New Roman" w:hAnsi="Times New Roman" w:cs="Times New Roman"/>
          <w:sz w:val="24"/>
          <w:szCs w:val="24"/>
        </w:rPr>
        <w:t xml:space="preserve">. </w:t>
      </w:r>
      <w:r w:rsidR="00C344AD" w:rsidRPr="00B714F9">
        <w:rPr>
          <w:rFonts w:ascii="Times New Roman" w:hAnsi="Times New Roman" w:cs="Times New Roman"/>
          <w:sz w:val="24"/>
          <w:szCs w:val="24"/>
        </w:rPr>
        <w:t xml:space="preserve">For instance, a study by </w:t>
      </w:r>
      <w:r w:rsidR="00680B00">
        <w:rPr>
          <w:rFonts w:ascii="Times New Roman" w:hAnsi="Times New Roman" w:cs="Times New Roman"/>
          <w:sz w:val="24"/>
          <w:szCs w:val="24"/>
        </w:rPr>
        <w:t>Tucker et al. (2019) showed that some birds travel over greater distances in homogeneous environments</w:t>
      </w:r>
      <w:r w:rsidR="008C52CB" w:rsidRPr="00B714F9">
        <w:rPr>
          <w:rFonts w:ascii="Times New Roman" w:hAnsi="Times New Roman" w:cs="Times New Roman"/>
          <w:sz w:val="24"/>
          <w:szCs w:val="24"/>
        </w:rPr>
        <w:t xml:space="preserve">. </w:t>
      </w:r>
      <w:r w:rsidR="00EC5810" w:rsidRPr="00B714F9">
        <w:rPr>
          <w:rFonts w:ascii="Times New Roman" w:hAnsi="Times New Roman" w:cs="Times New Roman"/>
          <w:sz w:val="24"/>
          <w:szCs w:val="24"/>
        </w:rPr>
        <w:t>Several other studies have proposed frameworks and reviewed the topic in different taxa (e.g., Strien &amp; Grêt-Regamey 2016</w:t>
      </w:r>
      <w:r w:rsidR="00A05346">
        <w:rPr>
          <w:rFonts w:ascii="Times New Roman" w:hAnsi="Times New Roman" w:cs="Times New Roman"/>
          <w:sz w:val="24"/>
          <w:szCs w:val="24"/>
        </w:rPr>
        <w:t>)</w:t>
      </w:r>
      <w:r w:rsidR="00EC5810" w:rsidRPr="00B714F9">
        <w:rPr>
          <w:rFonts w:ascii="Times New Roman" w:hAnsi="Times New Roman" w:cs="Times New Roman"/>
          <w:sz w:val="24"/>
          <w:szCs w:val="24"/>
        </w:rPr>
        <w:t>.</w:t>
      </w:r>
      <w:r w:rsidR="00363C44" w:rsidRPr="00B714F9">
        <w:rPr>
          <w:rFonts w:ascii="Times New Roman" w:hAnsi="Times New Roman" w:cs="Times New Roman"/>
          <w:sz w:val="24"/>
          <w:szCs w:val="24"/>
        </w:rPr>
        <w:t xml:space="preserve"> </w:t>
      </w:r>
    </w:p>
    <w:p w14:paraId="7209160C" w14:textId="67B7A515" w:rsidR="00C56B21" w:rsidRDefault="00D71E06" w:rsidP="00C5463A">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Using an exploratory and comparative method, </w:t>
      </w:r>
      <w:r w:rsidR="00C56B21">
        <w:rPr>
          <w:rFonts w:ascii="Times New Roman" w:eastAsia="Times New Roman" w:hAnsi="Times New Roman" w:cs="Times New Roman"/>
          <w:sz w:val="24"/>
          <w:szCs w:val="24"/>
        </w:rPr>
        <w:t>I w</w:t>
      </w:r>
      <w:r>
        <w:rPr>
          <w:rFonts w:ascii="Times New Roman" w:eastAsia="Times New Roman" w:hAnsi="Times New Roman" w:cs="Times New Roman"/>
          <w:sz w:val="24"/>
          <w:szCs w:val="24"/>
        </w:rPr>
        <w:t xml:space="preserve">ill focus on answering the following research question: what biological and landscape variables affect </w:t>
      </w:r>
      <w:r w:rsidR="00112252">
        <w:rPr>
          <w:rFonts w:ascii="Times New Roman" w:eastAsia="Times New Roman" w:hAnsi="Times New Roman" w:cs="Times New Roman"/>
          <w:sz w:val="24"/>
          <w:szCs w:val="24"/>
        </w:rPr>
        <w:t>ballistic length scales</w:t>
      </w:r>
      <w:r>
        <w:rPr>
          <w:rFonts w:ascii="Times New Roman" w:eastAsia="Times New Roman" w:hAnsi="Times New Roman" w:cs="Times New Roman"/>
          <w:sz w:val="24"/>
          <w:szCs w:val="24"/>
        </w:rPr>
        <w:t xml:space="preserve"> of landbirds? </w:t>
      </w:r>
      <w:r w:rsidR="00C56B21" w:rsidRPr="734B6C3C">
        <w:rPr>
          <w:rFonts w:ascii="Times New Roman" w:hAnsi="Times New Roman" w:cs="Times New Roman"/>
          <w:sz w:val="24"/>
          <w:szCs w:val="24"/>
        </w:rPr>
        <w:t xml:space="preserve">The purpose of this chapter is to provide the </w:t>
      </w:r>
      <w:r w:rsidR="000E5E60">
        <w:rPr>
          <w:rFonts w:ascii="Times New Roman" w:hAnsi="Times New Roman" w:cs="Times New Roman"/>
          <w:sz w:val="24"/>
          <w:szCs w:val="24"/>
        </w:rPr>
        <w:t xml:space="preserve">framework </w:t>
      </w:r>
      <w:r w:rsidR="00FE72FB">
        <w:rPr>
          <w:rFonts w:ascii="Times New Roman" w:hAnsi="Times New Roman" w:cs="Times New Roman"/>
          <w:sz w:val="24"/>
          <w:szCs w:val="24"/>
        </w:rPr>
        <w:t>to answer my research question.</w:t>
      </w:r>
    </w:p>
    <w:p w14:paraId="52EE14F9" w14:textId="77777777" w:rsidR="006174B2" w:rsidRPr="00C5463A" w:rsidRDefault="006174B2" w:rsidP="004F5E8F">
      <w:pPr>
        <w:spacing w:line="360" w:lineRule="auto"/>
        <w:jc w:val="both"/>
        <w:rPr>
          <w:rFonts w:ascii="Times New Roman" w:hAnsi="Times New Roman" w:cs="Times New Roman"/>
          <w:b/>
          <w:bCs/>
          <w:sz w:val="24"/>
          <w:szCs w:val="24"/>
        </w:rPr>
      </w:pPr>
      <w:r w:rsidRPr="00C5463A">
        <w:rPr>
          <w:rFonts w:ascii="Times New Roman" w:hAnsi="Times New Roman" w:cs="Times New Roman"/>
          <w:b/>
          <w:bCs/>
          <w:sz w:val="24"/>
          <w:szCs w:val="24"/>
        </w:rPr>
        <w:t>Methods</w:t>
      </w:r>
    </w:p>
    <w:p w14:paraId="3A5A1C33" w14:textId="762DF765" w:rsidR="000F62C7" w:rsidRDefault="00206787" w:rsidP="004F5E8F">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F</w:t>
      </w:r>
      <w:r w:rsidRPr="734B6C3C">
        <w:rPr>
          <w:rFonts w:ascii="Times New Roman" w:hAnsi="Times New Roman" w:cs="Times New Roman"/>
          <w:sz w:val="24"/>
          <w:szCs w:val="24"/>
        </w:rPr>
        <w:t>ollowing Noonan et al. (</w:t>
      </w:r>
      <w:r>
        <w:rPr>
          <w:rFonts w:ascii="Times New Roman" w:hAnsi="Times New Roman" w:cs="Times New Roman"/>
          <w:sz w:val="24"/>
          <w:szCs w:val="24"/>
        </w:rPr>
        <w:t>2023</w:t>
      </w:r>
      <w:r w:rsidRPr="734B6C3C">
        <w:rPr>
          <w:rFonts w:ascii="Times New Roman" w:hAnsi="Times New Roman" w:cs="Times New Roman"/>
          <w:sz w:val="24"/>
          <w:szCs w:val="24"/>
        </w:rPr>
        <w:t>)</w:t>
      </w:r>
      <w:r w:rsidR="006F7203" w:rsidRPr="734B6C3C">
        <w:rPr>
          <w:rFonts w:ascii="Times New Roman" w:hAnsi="Times New Roman" w:cs="Times New Roman"/>
          <w:sz w:val="24"/>
          <w:szCs w:val="24"/>
        </w:rPr>
        <w:t xml:space="preserve">, I will </w:t>
      </w:r>
      <w:r>
        <w:rPr>
          <w:rFonts w:ascii="Times New Roman" w:hAnsi="Times New Roman" w:cs="Times New Roman"/>
          <w:sz w:val="24"/>
          <w:szCs w:val="24"/>
        </w:rPr>
        <w:t>estimate</w:t>
      </w:r>
      <w:r w:rsidRPr="734B6C3C">
        <w:rPr>
          <w:rFonts w:ascii="Times New Roman" w:hAnsi="Times New Roman" w:cs="Times New Roman"/>
          <w:sz w:val="24"/>
          <w:szCs w:val="24"/>
        </w:rPr>
        <w:t xml:space="preserve"> </w:t>
      </w:r>
      <w:r w:rsidR="006F7203" w:rsidRPr="734B6C3C">
        <w:rPr>
          <w:rFonts w:ascii="Times New Roman" w:hAnsi="Times New Roman" w:cs="Times New Roman"/>
          <w:sz w:val="24"/>
          <w:szCs w:val="24"/>
        </w:rPr>
        <w:t xml:space="preserve">the average </w:t>
      </w:r>
      <w:r w:rsidR="008A6ED6">
        <w:rPr>
          <w:rFonts w:ascii="Times New Roman" w:hAnsi="Times New Roman" w:cs="Times New Roman"/>
          <w:sz w:val="24"/>
          <w:szCs w:val="24"/>
        </w:rPr>
        <w:t xml:space="preserve">ballistic </w:t>
      </w:r>
      <w:r w:rsidR="006F7203" w:rsidRPr="734B6C3C">
        <w:rPr>
          <w:rFonts w:ascii="Times New Roman" w:hAnsi="Times New Roman" w:cs="Times New Roman"/>
          <w:sz w:val="24"/>
          <w:szCs w:val="24"/>
        </w:rPr>
        <w:t>length scale</w:t>
      </w:r>
      <w:r w:rsidR="006A3BB1" w:rsidRPr="734B6C3C">
        <w:rPr>
          <w:rFonts w:ascii="Times New Roman" w:hAnsi="Times New Roman" w:cs="Times New Roman"/>
          <w:sz w:val="24"/>
          <w:szCs w:val="24"/>
        </w:rPr>
        <w:t xml:space="preserve"> </w:t>
      </w:r>
      <w:r w:rsidR="006A3BB1" w:rsidRPr="00C5463A">
        <w:rPr>
          <w:rFonts w:ascii="Times New Roman" w:hAnsi="Times New Roman" w:cs="Times New Roman"/>
          <w:i/>
          <w:iCs/>
          <w:sz w:val="24"/>
          <w:szCs w:val="24"/>
        </w:rPr>
        <w:t>l</w:t>
      </w:r>
      <w:r w:rsidR="006A3BB1" w:rsidRPr="00C5463A">
        <w:rPr>
          <w:rFonts w:ascii="Times New Roman" w:hAnsi="Times New Roman" w:cs="Times New Roman"/>
          <w:i/>
          <w:iCs/>
          <w:sz w:val="24"/>
          <w:szCs w:val="24"/>
          <w:vertAlign w:val="subscript"/>
        </w:rPr>
        <w:t>v</w:t>
      </w:r>
      <w:r w:rsidR="006A3BB1" w:rsidRPr="734B6C3C">
        <w:rPr>
          <w:rFonts w:ascii="Times New Roman" w:hAnsi="Times New Roman" w:cs="Times New Roman"/>
          <w:sz w:val="24"/>
          <w:szCs w:val="24"/>
        </w:rPr>
        <w:t xml:space="preserve"> (in m) </w:t>
      </w:r>
      <w:r w:rsidR="0056379A">
        <w:rPr>
          <w:rFonts w:ascii="Times New Roman" w:hAnsi="Times New Roman" w:cs="Times New Roman"/>
          <w:sz w:val="24"/>
          <w:szCs w:val="24"/>
        </w:rPr>
        <w:t>for</w:t>
      </w:r>
      <w:r w:rsidR="00717693">
        <w:rPr>
          <w:rFonts w:ascii="Times New Roman" w:hAnsi="Times New Roman" w:cs="Times New Roman"/>
          <w:sz w:val="24"/>
          <w:szCs w:val="24"/>
        </w:rPr>
        <w:t xml:space="preserve"> landbird </w:t>
      </w:r>
      <w:r>
        <w:rPr>
          <w:rFonts w:ascii="Times New Roman" w:hAnsi="Times New Roman" w:cs="Times New Roman"/>
          <w:sz w:val="24"/>
          <w:szCs w:val="24"/>
        </w:rPr>
        <w:t>species</w:t>
      </w:r>
      <w:r w:rsidR="0E7C4878" w:rsidRPr="734B6C3C">
        <w:rPr>
          <w:rFonts w:ascii="Times New Roman" w:hAnsi="Times New Roman" w:cs="Times New Roman"/>
          <w:sz w:val="24"/>
          <w:szCs w:val="24"/>
        </w:rPr>
        <w:t xml:space="preserve"> using GPS tracking data </w:t>
      </w:r>
      <w:r w:rsidR="1C7A44D5" w:rsidRPr="734B6C3C">
        <w:rPr>
          <w:rFonts w:ascii="Times New Roman" w:hAnsi="Times New Roman" w:cs="Times New Roman"/>
          <w:sz w:val="24"/>
          <w:szCs w:val="24"/>
        </w:rPr>
        <w:t>from Movebank</w:t>
      </w:r>
      <w:r w:rsidR="7EEA98F7" w:rsidRPr="734B6C3C">
        <w:rPr>
          <w:rFonts w:ascii="Times New Roman" w:hAnsi="Times New Roman" w:cs="Times New Roman"/>
          <w:sz w:val="24"/>
          <w:szCs w:val="24"/>
        </w:rPr>
        <w:t>,</w:t>
      </w:r>
      <w:r w:rsidR="1C7A44D5" w:rsidRPr="734B6C3C">
        <w:rPr>
          <w:rFonts w:ascii="Times New Roman" w:hAnsi="Times New Roman" w:cs="Times New Roman"/>
          <w:sz w:val="24"/>
          <w:szCs w:val="24"/>
        </w:rPr>
        <w:t xml:space="preserve"> </w:t>
      </w:r>
      <w:r w:rsidR="5103323A" w:rsidRPr="734B6C3C">
        <w:rPr>
          <w:rFonts w:ascii="Times New Roman" w:hAnsi="Times New Roman" w:cs="Times New Roman"/>
          <w:sz w:val="24"/>
          <w:szCs w:val="24"/>
        </w:rPr>
        <w:t xml:space="preserve">or from </w:t>
      </w:r>
      <w:r w:rsidR="600F4A7B" w:rsidRPr="734B6C3C">
        <w:rPr>
          <w:rFonts w:ascii="Times New Roman" w:hAnsi="Times New Roman" w:cs="Times New Roman"/>
          <w:sz w:val="24"/>
          <w:szCs w:val="24"/>
        </w:rPr>
        <w:t>other</w:t>
      </w:r>
      <w:r w:rsidR="1C7A44D5" w:rsidRPr="734B6C3C">
        <w:rPr>
          <w:rFonts w:ascii="Times New Roman" w:hAnsi="Times New Roman" w:cs="Times New Roman"/>
          <w:sz w:val="24"/>
          <w:szCs w:val="24"/>
        </w:rPr>
        <w:t xml:space="preserve"> collaborators</w:t>
      </w:r>
      <w:r w:rsidR="1C7A44D5" w:rsidRPr="00954D25">
        <w:rPr>
          <w:rFonts w:ascii="Times New Roman" w:hAnsi="Times New Roman" w:cs="Times New Roman"/>
          <w:sz w:val="24"/>
          <w:szCs w:val="24"/>
        </w:rPr>
        <w:t xml:space="preserve">. Datasets </w:t>
      </w:r>
      <w:r w:rsidR="35CEE371" w:rsidRPr="00954D25">
        <w:rPr>
          <w:rFonts w:ascii="Times New Roman" w:hAnsi="Times New Roman" w:cs="Times New Roman"/>
          <w:sz w:val="24"/>
          <w:szCs w:val="24"/>
        </w:rPr>
        <w:t xml:space="preserve">will be filtered </w:t>
      </w:r>
      <w:r w:rsidR="4E428A3F" w:rsidRPr="00954D25">
        <w:rPr>
          <w:rFonts w:ascii="Times New Roman" w:hAnsi="Times New Roman" w:cs="Times New Roman"/>
          <w:sz w:val="24"/>
          <w:szCs w:val="24"/>
        </w:rPr>
        <w:t>to use species or individuals that are range residents</w:t>
      </w:r>
      <w:r w:rsidR="1D63AD51" w:rsidRPr="00954D25">
        <w:rPr>
          <w:rFonts w:ascii="Times New Roman" w:hAnsi="Times New Roman" w:cs="Times New Roman"/>
          <w:sz w:val="24"/>
          <w:szCs w:val="24"/>
        </w:rPr>
        <w:t xml:space="preserve"> only</w:t>
      </w:r>
      <w:r w:rsidR="007A4538">
        <w:rPr>
          <w:rFonts w:ascii="Times New Roman" w:hAnsi="Times New Roman" w:cs="Times New Roman"/>
          <w:sz w:val="24"/>
          <w:szCs w:val="24"/>
        </w:rPr>
        <w:t xml:space="preserve"> </w:t>
      </w:r>
      <w:r w:rsidR="00517FAE">
        <w:rPr>
          <w:rFonts w:ascii="Times New Roman" w:hAnsi="Times New Roman" w:cs="Times New Roman"/>
          <w:sz w:val="24"/>
          <w:szCs w:val="24"/>
        </w:rPr>
        <w:t>the range-resident portion of the annual cycle for migratory species</w:t>
      </w:r>
      <w:r w:rsidR="4E428A3F" w:rsidRPr="00954D25">
        <w:rPr>
          <w:rFonts w:ascii="Times New Roman" w:hAnsi="Times New Roman" w:cs="Times New Roman"/>
          <w:sz w:val="24"/>
          <w:szCs w:val="24"/>
        </w:rPr>
        <w:t xml:space="preserve">. To do so, we will </w:t>
      </w:r>
      <w:r w:rsidR="2503822C" w:rsidRPr="00954D25">
        <w:rPr>
          <w:rFonts w:ascii="Times New Roman" w:hAnsi="Times New Roman" w:cs="Times New Roman"/>
          <w:sz w:val="24"/>
          <w:szCs w:val="24"/>
        </w:rPr>
        <w:t xml:space="preserve">plot the semi-variance as a function of time lag and </w:t>
      </w:r>
      <w:r w:rsidR="4E428A3F" w:rsidRPr="00954D25">
        <w:rPr>
          <w:rFonts w:ascii="Times New Roman" w:hAnsi="Times New Roman" w:cs="Times New Roman"/>
          <w:sz w:val="24"/>
          <w:szCs w:val="24"/>
        </w:rPr>
        <w:t>use</w:t>
      </w:r>
      <w:r w:rsidR="5318F9BD" w:rsidRPr="00954D25">
        <w:rPr>
          <w:rFonts w:ascii="Times New Roman" w:hAnsi="Times New Roman" w:cs="Times New Roman"/>
          <w:sz w:val="24"/>
          <w:szCs w:val="24"/>
        </w:rPr>
        <w:t xml:space="preserve"> </w:t>
      </w:r>
      <w:r w:rsidR="4E428A3F" w:rsidRPr="00954D25">
        <w:rPr>
          <w:rFonts w:ascii="Times New Roman" w:hAnsi="Times New Roman" w:cs="Times New Roman"/>
          <w:sz w:val="24"/>
          <w:szCs w:val="24"/>
        </w:rPr>
        <w:t>variograms</w:t>
      </w:r>
      <w:r w:rsidR="3B008109" w:rsidRPr="00954D25">
        <w:rPr>
          <w:rFonts w:ascii="Times New Roman" w:hAnsi="Times New Roman" w:cs="Times New Roman"/>
          <w:sz w:val="24"/>
          <w:szCs w:val="24"/>
        </w:rPr>
        <w:t xml:space="preserve"> </w:t>
      </w:r>
      <w:r w:rsidR="66A8A7AF" w:rsidRPr="00954D25">
        <w:rPr>
          <w:rFonts w:ascii="Times New Roman" w:hAnsi="Times New Roman" w:cs="Times New Roman"/>
          <w:sz w:val="24"/>
          <w:szCs w:val="24"/>
        </w:rPr>
        <w:t>to identify a clear asymptote over time.</w:t>
      </w:r>
      <w:r w:rsidR="47E44A1D" w:rsidRPr="00954D25">
        <w:rPr>
          <w:rFonts w:ascii="Times New Roman" w:hAnsi="Times New Roman" w:cs="Times New Roman"/>
          <w:sz w:val="24"/>
          <w:szCs w:val="24"/>
        </w:rPr>
        <w:t xml:space="preserve"> </w:t>
      </w:r>
      <w:r w:rsidR="19659328" w:rsidRPr="00954D25">
        <w:rPr>
          <w:rFonts w:ascii="Times New Roman" w:hAnsi="Times New Roman" w:cs="Times New Roman"/>
          <w:sz w:val="24"/>
          <w:szCs w:val="24"/>
        </w:rPr>
        <w:t xml:space="preserve">I will use the Continuous </w:t>
      </w:r>
      <w:r w:rsidR="7F071F2C" w:rsidRPr="00954D25">
        <w:rPr>
          <w:rFonts w:ascii="Times New Roman" w:hAnsi="Times New Roman" w:cs="Times New Roman"/>
          <w:sz w:val="24"/>
          <w:szCs w:val="24"/>
        </w:rPr>
        <w:t xml:space="preserve">Time Movement Mode </w:t>
      </w:r>
      <w:r w:rsidR="5013189F" w:rsidRPr="00954D25">
        <w:rPr>
          <w:rFonts w:ascii="Times New Roman" w:hAnsi="Times New Roman" w:cs="Times New Roman"/>
          <w:sz w:val="24"/>
          <w:szCs w:val="24"/>
        </w:rPr>
        <w:t xml:space="preserve">package (here on ctmm) in R </w:t>
      </w:r>
      <w:r w:rsidR="5013189F" w:rsidRPr="00954D25">
        <w:rPr>
          <w:rFonts w:ascii="Times New Roman" w:eastAsia="Times New Roman" w:hAnsi="Times New Roman" w:cs="Times New Roman"/>
          <w:sz w:val="24"/>
          <w:szCs w:val="24"/>
        </w:rPr>
        <w:t xml:space="preserve">(version </w:t>
      </w:r>
      <w:r w:rsidR="00C26E84" w:rsidRPr="00954D25">
        <w:rPr>
          <w:rFonts w:ascii="Times New Roman" w:eastAsia="Times New Roman" w:hAnsi="Times New Roman" w:cs="Times New Roman"/>
          <w:sz w:val="24"/>
          <w:szCs w:val="24"/>
        </w:rPr>
        <w:t>4.2</w:t>
      </w:r>
      <w:r w:rsidR="5013189F" w:rsidRPr="00954D25">
        <w:rPr>
          <w:rFonts w:ascii="Times New Roman" w:eastAsia="Times New Roman" w:hAnsi="Times New Roman" w:cs="Times New Roman"/>
          <w:sz w:val="24"/>
          <w:szCs w:val="24"/>
        </w:rPr>
        <w:t>.2).</w:t>
      </w:r>
      <w:r w:rsidR="3183AC1E" w:rsidRPr="00954D25">
        <w:rPr>
          <w:rFonts w:ascii="Times New Roman" w:eastAsia="Times New Roman" w:hAnsi="Times New Roman" w:cs="Times New Roman"/>
          <w:sz w:val="24"/>
          <w:szCs w:val="24"/>
        </w:rPr>
        <w:t xml:space="preserve"> Movement models will be fitted for every individual, and we will select only those individuals for which an </w:t>
      </w:r>
      <w:r w:rsidR="2252178C" w:rsidRPr="00954D25">
        <w:rPr>
          <w:rFonts w:ascii="Times New Roman" w:eastAsia="Times New Roman" w:hAnsi="Times New Roman" w:cs="Times New Roman"/>
          <w:sz w:val="24"/>
          <w:szCs w:val="24"/>
        </w:rPr>
        <w:t xml:space="preserve">Ornstein Uhlenbeck </w:t>
      </w:r>
      <w:r w:rsidR="00EB78E2" w:rsidRPr="00954D25">
        <w:rPr>
          <w:rFonts w:ascii="Times New Roman" w:eastAsia="Times New Roman" w:hAnsi="Times New Roman" w:cs="Times New Roman"/>
          <w:sz w:val="24"/>
          <w:szCs w:val="24"/>
        </w:rPr>
        <w:t>F</w:t>
      </w:r>
      <w:r w:rsidR="2252178C" w:rsidRPr="00954D25">
        <w:rPr>
          <w:rFonts w:ascii="Times New Roman" w:eastAsia="Times New Roman" w:hAnsi="Times New Roman" w:cs="Times New Roman"/>
          <w:sz w:val="24"/>
          <w:szCs w:val="24"/>
        </w:rPr>
        <w:t>oraging (OU</w:t>
      </w:r>
      <w:r w:rsidR="28B8ADF0" w:rsidRPr="00954D25">
        <w:rPr>
          <w:rFonts w:ascii="Times New Roman" w:eastAsia="Times New Roman" w:hAnsi="Times New Roman" w:cs="Times New Roman"/>
          <w:sz w:val="24"/>
          <w:szCs w:val="24"/>
        </w:rPr>
        <w:t>F</w:t>
      </w:r>
      <w:r w:rsidR="2252178C" w:rsidRPr="00954D25">
        <w:rPr>
          <w:rFonts w:ascii="Times New Roman" w:eastAsia="Times New Roman" w:hAnsi="Times New Roman" w:cs="Times New Roman"/>
          <w:sz w:val="24"/>
          <w:szCs w:val="24"/>
        </w:rPr>
        <w:t>)</w:t>
      </w:r>
      <w:r w:rsidR="3183AC1E" w:rsidRPr="00954D25">
        <w:rPr>
          <w:rFonts w:ascii="Times New Roman" w:eastAsia="Times New Roman" w:hAnsi="Times New Roman" w:cs="Times New Roman"/>
          <w:sz w:val="24"/>
          <w:szCs w:val="24"/>
        </w:rPr>
        <w:t xml:space="preserve"> model </w:t>
      </w:r>
      <w:r w:rsidR="21BEA453" w:rsidRPr="00954D25">
        <w:rPr>
          <w:rFonts w:ascii="Times New Roman" w:eastAsia="Times New Roman" w:hAnsi="Times New Roman" w:cs="Times New Roman"/>
          <w:sz w:val="24"/>
          <w:szCs w:val="24"/>
        </w:rPr>
        <w:t>is</w:t>
      </w:r>
      <w:r w:rsidR="3183AC1E" w:rsidRPr="00954D25">
        <w:rPr>
          <w:rFonts w:ascii="Times New Roman" w:eastAsia="Times New Roman" w:hAnsi="Times New Roman" w:cs="Times New Roman"/>
          <w:sz w:val="24"/>
          <w:szCs w:val="24"/>
        </w:rPr>
        <w:t xml:space="preserve"> the bes</w:t>
      </w:r>
      <w:r w:rsidR="37EA4282" w:rsidRPr="00954D25">
        <w:rPr>
          <w:rFonts w:ascii="Times New Roman" w:eastAsia="Times New Roman" w:hAnsi="Times New Roman" w:cs="Times New Roman"/>
          <w:sz w:val="24"/>
          <w:szCs w:val="24"/>
        </w:rPr>
        <w:t>t-fit model following AIC</w:t>
      </w:r>
      <w:r w:rsidR="2E0DED44" w:rsidRPr="00954D25">
        <w:rPr>
          <w:rFonts w:ascii="Times New Roman" w:eastAsia="Times New Roman" w:hAnsi="Times New Roman" w:cs="Times New Roman"/>
          <w:sz w:val="24"/>
          <w:szCs w:val="24"/>
        </w:rPr>
        <w:t>c</w:t>
      </w:r>
      <w:r w:rsidR="37EA4282" w:rsidRPr="00954D25">
        <w:rPr>
          <w:rFonts w:ascii="Times New Roman" w:eastAsia="Times New Roman" w:hAnsi="Times New Roman" w:cs="Times New Roman"/>
          <w:sz w:val="24"/>
          <w:szCs w:val="24"/>
        </w:rPr>
        <w:t xml:space="preserve">. </w:t>
      </w:r>
      <w:r w:rsidR="0056379A">
        <w:rPr>
          <w:rFonts w:ascii="Times New Roman" w:eastAsia="Times New Roman" w:hAnsi="Times New Roman" w:cs="Times New Roman"/>
          <w:sz w:val="24"/>
          <w:szCs w:val="24"/>
        </w:rPr>
        <w:t xml:space="preserve">as it contains </w:t>
      </w:r>
      <w:r w:rsidR="621BE6DC" w:rsidRPr="00954D25">
        <w:rPr>
          <w:rFonts w:ascii="Times New Roman" w:eastAsia="Times New Roman" w:hAnsi="Times New Roman" w:cs="Times New Roman"/>
          <w:sz w:val="24"/>
          <w:szCs w:val="24"/>
        </w:rPr>
        <w:t xml:space="preserve">all the parameters required to estimate </w:t>
      </w:r>
      <w:r w:rsidR="00EB78E2" w:rsidRPr="00954D25">
        <w:rPr>
          <w:rFonts w:ascii="Times New Roman" w:hAnsi="Times New Roman" w:cs="Times New Roman"/>
          <w:i/>
          <w:iCs/>
          <w:sz w:val="24"/>
          <w:szCs w:val="24"/>
        </w:rPr>
        <w:t>l</w:t>
      </w:r>
      <w:r w:rsidR="00EB78E2" w:rsidRPr="00954D25">
        <w:rPr>
          <w:rFonts w:ascii="Times New Roman" w:hAnsi="Times New Roman" w:cs="Times New Roman"/>
          <w:i/>
          <w:iCs/>
          <w:sz w:val="24"/>
          <w:szCs w:val="24"/>
          <w:vertAlign w:val="subscript"/>
        </w:rPr>
        <w:t>v</w:t>
      </w:r>
      <w:r w:rsidR="00B46063">
        <w:rPr>
          <w:rFonts w:ascii="Times New Roman" w:eastAsia="Times New Roman" w:hAnsi="Times New Roman" w:cs="Times New Roman"/>
          <w:sz w:val="24"/>
          <w:szCs w:val="24"/>
        </w:rPr>
        <w:t>.</w:t>
      </w:r>
      <w:r w:rsidR="621BE6DC" w:rsidRPr="00954D25">
        <w:rPr>
          <w:rFonts w:ascii="Times New Roman" w:eastAsia="Times New Roman" w:hAnsi="Times New Roman" w:cs="Times New Roman"/>
          <w:sz w:val="24"/>
          <w:szCs w:val="24"/>
        </w:rPr>
        <w:t xml:space="preserve"> </w:t>
      </w:r>
      <w:r w:rsidR="00633607" w:rsidRPr="00954D25">
        <w:rPr>
          <w:rFonts w:ascii="Times New Roman" w:eastAsia="Times New Roman" w:hAnsi="Times New Roman" w:cs="Times New Roman"/>
          <w:sz w:val="24"/>
          <w:szCs w:val="24"/>
        </w:rPr>
        <w:t>The following equation will be used to determine the length over which ballistic motion</w:t>
      </w:r>
      <w:r w:rsidR="00633607" w:rsidRPr="734B6C3C">
        <w:rPr>
          <w:rFonts w:ascii="Times New Roman" w:eastAsia="Times New Roman" w:hAnsi="Times New Roman" w:cs="Times New Roman"/>
          <w:sz w:val="24"/>
          <w:szCs w:val="24"/>
        </w:rPr>
        <w:t xml:space="preserve"> persists</w:t>
      </w:r>
      <w:r w:rsidR="00D72601">
        <w:rPr>
          <w:rFonts w:ascii="Times New Roman" w:eastAsia="Times New Roman" w:hAnsi="Times New Roman" w:cs="Times New Roman"/>
          <w:sz w:val="24"/>
          <w:szCs w:val="24"/>
        </w:rPr>
        <w:t xml:space="preserve"> (Eq</w:t>
      </w:r>
      <w:r w:rsidR="00D22A76">
        <w:rPr>
          <w:rFonts w:ascii="Times New Roman" w:eastAsia="Times New Roman" w:hAnsi="Times New Roman" w:cs="Times New Roman"/>
          <w:sz w:val="24"/>
          <w:szCs w:val="24"/>
        </w:rPr>
        <w:t>.</w:t>
      </w:r>
      <w:r w:rsidR="00D72601">
        <w:rPr>
          <w:rFonts w:ascii="Times New Roman" w:eastAsia="Times New Roman" w:hAnsi="Times New Roman" w:cs="Times New Roman"/>
          <w:sz w:val="24"/>
          <w:szCs w:val="24"/>
        </w:rPr>
        <w:t xml:space="preserve"> 2.)</w:t>
      </w:r>
      <w:r w:rsidR="00633607" w:rsidRPr="734B6C3C">
        <w:rPr>
          <w:rFonts w:ascii="Times New Roman" w:eastAsia="Times New Roman" w:hAnsi="Times New Roman" w:cs="Times New Roman"/>
          <w:sz w:val="24"/>
          <w:szCs w:val="24"/>
        </w:rPr>
        <w:t>:</w:t>
      </w:r>
    </w:p>
    <w:p w14:paraId="436757F5" w14:textId="77777777" w:rsidR="005E7092" w:rsidRPr="00AC61B9" w:rsidRDefault="00D22A76" w:rsidP="004F5E8F">
      <w:pPr>
        <w:spacing w:line="360" w:lineRule="auto"/>
        <w:jc w:val="both"/>
        <w:rPr>
          <w:rFonts w:eastAsiaTheme="minorEastAsia"/>
          <w:sz w:val="24"/>
          <w:szCs w:val="24"/>
        </w:rPr>
      </w:pPr>
      <w:r>
        <w:rPr>
          <w:rFonts w:ascii="Times New Roman" w:eastAsia="Times New Roman" w:hAnsi="Times New Roman" w:cs="Times New Roman"/>
          <w:sz w:val="24"/>
          <w:szCs w:val="24"/>
        </w:rPr>
        <w:lastRenderedPageBreak/>
        <w:t>Eq. 2</w:t>
      </w:r>
    </w:p>
    <w:p w14:paraId="717B9007" w14:textId="3EAB0EE6" w:rsidR="00096BAD" w:rsidRPr="005E7092" w:rsidRDefault="00DE7F74" w:rsidP="004F5E8F">
      <w:pPr>
        <w:spacing w:line="360" w:lineRule="auto"/>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r>
            <w:rPr>
              <w:rFonts w:ascii="Cambria Math" w:eastAsia="Times New Roman" w:hAnsi="Cambria Math" w:cs="Times New Roman"/>
              <w:sz w:val="20"/>
              <w:szCs w:val="20"/>
            </w:rPr>
            <m:t>=</m:t>
          </m:r>
          <m:rad>
            <m:radPr>
              <m:degHide m:val="1"/>
              <m:ctrlPr>
                <w:rPr>
                  <w:rFonts w:ascii="Cambria Math" w:eastAsia="Times New Roman" w:hAnsi="Cambria Math" w:cs="Times New Roman"/>
                  <w:sz w:val="20"/>
                  <w:szCs w:val="20"/>
                </w:rPr>
              </m:ctrlPr>
            </m:radPr>
            <m:deg/>
            <m:e>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v</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p</m:t>
                      </m:r>
                    </m:sub>
                  </m:sSub>
                </m:den>
              </m:f>
            </m:e>
          </m:rad>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p</m:t>
              </m:r>
            </m:sub>
          </m:sSub>
        </m:oMath>
      </m:oMathPara>
    </w:p>
    <w:p w14:paraId="0ADC48CE" w14:textId="3EF0DA77" w:rsidR="00011DBF" w:rsidRDefault="0047652E" w:rsidP="004F5E8F">
      <w:pPr>
        <w:spacing w:after="0" w:line="360" w:lineRule="auto"/>
        <w:jc w:val="both"/>
        <w:rPr>
          <w:rFonts w:ascii="Times New Roman" w:eastAsia="Times New Roman" w:hAnsi="Times New Roman" w:cs="Times New Roman"/>
          <w:sz w:val="24"/>
          <w:szCs w:val="24"/>
        </w:rPr>
      </w:pPr>
      <w:r w:rsidRPr="00480BCA">
        <w:rPr>
          <w:rFonts w:ascii="Times New Roman" w:eastAsia="Times New Roman" w:hAnsi="Times New Roman" w:cs="Times New Roman"/>
          <w:sz w:val="24"/>
          <w:szCs w:val="24"/>
        </w:rPr>
        <w:t xml:space="preserve">Where </w:t>
      </w:r>
      <w:r w:rsidR="00011DBF" w:rsidRPr="0047652E">
        <w:rPr>
          <w:rFonts w:ascii="Times New Roman" w:eastAsia="Times New Roman" w:hAnsi="Times New Roman" w:cs="Times New Roman"/>
          <w:sz w:val="24"/>
          <w:szCs w:val="24"/>
        </w:rPr>
        <w:t>σ</w:t>
      </w:r>
      <w:r w:rsidR="00011DBF" w:rsidRPr="0047652E">
        <w:rPr>
          <w:rFonts w:ascii="Times New Roman" w:eastAsia="Times New Roman" w:hAnsi="Times New Roman" w:cs="Times New Roman"/>
          <w:sz w:val="24"/>
          <w:szCs w:val="24"/>
          <w:vertAlign w:val="subscript"/>
        </w:rPr>
        <w:t>p</w:t>
      </w:r>
      <w:r w:rsidR="00011DBF" w:rsidRPr="00480BCA">
        <w:rPr>
          <w:rFonts w:ascii="Times New Roman" w:eastAsia="Times New Roman" w:hAnsi="Times New Roman" w:cs="Times New Roman"/>
          <w:sz w:val="24"/>
          <w:szCs w:val="24"/>
        </w:rPr>
        <w:t xml:space="preserve"> is the </w:t>
      </w:r>
      <w:r w:rsidR="00480BCA" w:rsidRPr="00480BCA">
        <w:rPr>
          <w:rFonts w:ascii="Times New Roman" w:eastAsia="Times New Roman" w:hAnsi="Times New Roman" w:cs="Times New Roman"/>
          <w:sz w:val="24"/>
          <w:szCs w:val="24"/>
        </w:rPr>
        <w:t xml:space="preserve">variance of the </w:t>
      </w:r>
      <w:r w:rsidR="00011DBF" w:rsidRPr="00480BCA">
        <w:rPr>
          <w:rFonts w:ascii="Times New Roman" w:eastAsia="Times New Roman" w:hAnsi="Times New Roman" w:cs="Times New Roman"/>
          <w:sz w:val="24"/>
          <w:szCs w:val="24"/>
        </w:rPr>
        <w:t>animal</w:t>
      </w:r>
      <w:r w:rsidR="00AF7C8B" w:rsidRPr="00480BCA">
        <w:rPr>
          <w:rFonts w:ascii="Times New Roman" w:eastAsia="Times New Roman" w:hAnsi="Times New Roman" w:cs="Times New Roman"/>
          <w:sz w:val="24"/>
          <w:szCs w:val="24"/>
        </w:rPr>
        <w:t>’</w:t>
      </w:r>
      <w:r w:rsidR="003211C4" w:rsidRPr="00480BCA">
        <w:rPr>
          <w:rFonts w:ascii="Times New Roman" w:eastAsia="Times New Roman" w:hAnsi="Times New Roman" w:cs="Times New Roman"/>
          <w:sz w:val="24"/>
          <w:szCs w:val="24"/>
        </w:rPr>
        <w:t>s movement process (</w:t>
      </w:r>
      <w:r w:rsidR="003211C4" w:rsidRPr="0047652E">
        <w:rPr>
          <w:rFonts w:ascii="Times New Roman" w:eastAsia="Times New Roman" w:hAnsi="Times New Roman" w:cs="Times New Roman"/>
          <w:sz w:val="24"/>
          <w:szCs w:val="24"/>
        </w:rPr>
        <w:t>in m</w:t>
      </w:r>
      <w:r w:rsidR="003211C4" w:rsidRPr="0047652E">
        <w:rPr>
          <w:rFonts w:ascii="Times New Roman" w:eastAsia="Times New Roman" w:hAnsi="Times New Roman" w:cs="Times New Roman"/>
          <w:sz w:val="24"/>
          <w:szCs w:val="24"/>
          <w:vertAlign w:val="superscript"/>
        </w:rPr>
        <w:t>2</w:t>
      </w:r>
      <w:r w:rsidR="003211C4" w:rsidRPr="0047652E">
        <w:rPr>
          <w:rFonts w:ascii="Times New Roman" w:eastAsia="Times New Roman" w:hAnsi="Times New Roman" w:cs="Times New Roman"/>
          <w:sz w:val="24"/>
          <w:szCs w:val="24"/>
        </w:rPr>
        <w:t>)</w:t>
      </w:r>
      <w:r w:rsidR="003211C4" w:rsidRPr="00480BCA">
        <w:rPr>
          <w:rFonts w:ascii="Times New Roman" w:eastAsia="Times New Roman" w:hAnsi="Times New Roman" w:cs="Times New Roman"/>
          <w:sz w:val="24"/>
          <w:szCs w:val="24"/>
        </w:rPr>
        <w:t>, and</w:t>
      </w:r>
      <w:r w:rsidR="00480BCA" w:rsidRPr="00480BCA">
        <w:rPr>
          <w:rFonts w:ascii="Times New Roman" w:eastAsia="Times New Roman" w:hAnsi="Times New Roman" w:cs="Times New Roman"/>
          <w:sz w:val="24"/>
          <w:szCs w:val="24"/>
        </w:rPr>
        <w:t xml:space="preserve"> τ</w:t>
      </w:r>
      <w:r w:rsidR="00480BCA" w:rsidRPr="00954D25">
        <w:rPr>
          <w:rFonts w:ascii="Times New Roman" w:eastAsia="Times New Roman" w:hAnsi="Times New Roman" w:cs="Times New Roman"/>
          <w:sz w:val="24"/>
          <w:szCs w:val="24"/>
          <w:vertAlign w:val="subscript"/>
        </w:rPr>
        <w:t>p</w:t>
      </w:r>
      <w:r w:rsidR="00480BCA" w:rsidRPr="00480BCA">
        <w:rPr>
          <w:rFonts w:ascii="Times New Roman" w:eastAsia="Times New Roman" w:hAnsi="Times New Roman" w:cs="Times New Roman"/>
          <w:sz w:val="24"/>
          <w:szCs w:val="24"/>
        </w:rPr>
        <w:t xml:space="preserve"> and τ</w:t>
      </w:r>
      <w:r w:rsidR="00480BCA" w:rsidRPr="00954D25">
        <w:rPr>
          <w:rFonts w:ascii="Times New Roman" w:eastAsia="Times New Roman" w:hAnsi="Times New Roman" w:cs="Times New Roman"/>
          <w:sz w:val="24"/>
          <w:szCs w:val="24"/>
          <w:vertAlign w:val="subscript"/>
        </w:rPr>
        <w:t>v</w:t>
      </w:r>
      <w:r w:rsidR="00480BCA" w:rsidRPr="00480BCA">
        <w:rPr>
          <w:rFonts w:ascii="Times New Roman" w:eastAsia="Times New Roman" w:hAnsi="Times New Roman" w:cs="Times New Roman"/>
          <w:sz w:val="24"/>
          <w:szCs w:val="24"/>
        </w:rPr>
        <w:t xml:space="preserve"> refer to </w:t>
      </w:r>
      <w:r w:rsidR="003211C4" w:rsidRPr="00480BCA">
        <w:rPr>
          <w:rFonts w:ascii="Times New Roman" w:eastAsia="Times New Roman" w:hAnsi="Times New Roman" w:cs="Times New Roman"/>
          <w:sz w:val="24"/>
          <w:szCs w:val="24"/>
        </w:rPr>
        <w:t>the positional and</w:t>
      </w:r>
      <w:r w:rsidR="00E87C6B" w:rsidRPr="00480BCA">
        <w:rPr>
          <w:rFonts w:ascii="Times New Roman" w:eastAsia="Times New Roman" w:hAnsi="Times New Roman" w:cs="Times New Roman"/>
          <w:sz w:val="24"/>
          <w:szCs w:val="24"/>
        </w:rPr>
        <w:t xml:space="preserve"> velocity autocorrelation</w:t>
      </w:r>
      <w:r w:rsidR="006E2B9D">
        <w:rPr>
          <w:rFonts w:ascii="Times New Roman" w:eastAsia="Times New Roman" w:hAnsi="Times New Roman" w:cs="Times New Roman"/>
          <w:sz w:val="24"/>
          <w:szCs w:val="24"/>
        </w:rPr>
        <w:t xml:space="preserve"> timescales</w:t>
      </w:r>
      <w:r w:rsidR="00480BCA" w:rsidRPr="00480BCA">
        <w:rPr>
          <w:rFonts w:ascii="Times New Roman" w:eastAsia="Times New Roman" w:hAnsi="Times New Roman" w:cs="Times New Roman"/>
          <w:sz w:val="24"/>
          <w:szCs w:val="24"/>
        </w:rPr>
        <w:t xml:space="preserve"> respectively</w:t>
      </w:r>
      <w:r w:rsidR="00C17865">
        <w:rPr>
          <w:rFonts w:ascii="Times New Roman" w:eastAsia="Times New Roman" w:hAnsi="Times New Roman" w:cs="Times New Roman"/>
          <w:sz w:val="24"/>
          <w:szCs w:val="24"/>
        </w:rPr>
        <w:t>.</w:t>
      </w:r>
    </w:p>
    <w:p w14:paraId="0F2CDAD0" w14:textId="1FF62D15" w:rsidR="000E1A96" w:rsidRPr="0056366D" w:rsidRDefault="000E1A96" w:rsidP="000E1A96">
      <w:pPr>
        <w:spacing w:line="360" w:lineRule="auto"/>
        <w:jc w:val="both"/>
        <w:rPr>
          <w:rFonts w:ascii="Times New Roman" w:hAnsi="Times New Roman" w:cs="Times New Roman"/>
          <w:sz w:val="24"/>
        </w:rPr>
      </w:pPr>
      <w:r w:rsidRPr="0056366D">
        <w:rPr>
          <w:rFonts w:ascii="Times New Roman" w:eastAsia="Times New Roman" w:hAnsi="Times New Roman" w:cs="Times New Roman"/>
          <w:sz w:val="24"/>
          <w:szCs w:val="24"/>
        </w:rPr>
        <w:t xml:space="preserve">The </w:t>
      </w:r>
      <w:r w:rsidRPr="0056366D">
        <w:rPr>
          <w:rFonts w:ascii="Times New Roman" w:hAnsi="Times New Roman" w:cs="Times New Roman"/>
          <w:sz w:val="24"/>
        </w:rPr>
        <w:t>hypotheses tested are outlined below:</w:t>
      </w:r>
    </w:p>
    <w:p w14:paraId="0E06D8F6" w14:textId="2D9C914C" w:rsidR="004A1AF9" w:rsidRPr="00671D17" w:rsidRDefault="004A1AF9" w:rsidP="2EBF3CB0">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Ballistic length scales and communal roosting behavior</w:t>
      </w:r>
    </w:p>
    <w:p w14:paraId="233EDB34" w14:textId="2380E213" w:rsidR="004A1AF9" w:rsidRDefault="008013CD" w:rsidP="3414CA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w:t>
      </w:r>
      <w:r w:rsidR="007067AE" w:rsidRPr="3414CA4B">
        <w:rPr>
          <w:rFonts w:ascii="Times New Roman" w:hAnsi="Times New Roman" w:cs="Times New Roman"/>
          <w:sz w:val="24"/>
          <w:szCs w:val="24"/>
        </w:rPr>
        <w:t xml:space="preserve"> Beauchamp (1999), I predict that the presence of communal roosting behavior will shorten ballistic length scales given that roosts act as an information center which should increase foraging efficiency</w:t>
      </w:r>
      <w:r w:rsidR="00946A1C">
        <w:rPr>
          <w:rFonts w:ascii="Times New Roman" w:hAnsi="Times New Roman" w:cs="Times New Roman"/>
          <w:sz w:val="24"/>
          <w:szCs w:val="24"/>
        </w:rPr>
        <w:t>, hence individual</w:t>
      </w:r>
      <w:r w:rsidR="004440CE">
        <w:rPr>
          <w:rFonts w:ascii="Times New Roman" w:hAnsi="Times New Roman" w:cs="Times New Roman"/>
          <w:sz w:val="24"/>
          <w:szCs w:val="24"/>
        </w:rPr>
        <w:t>s will spend less time exploring</w:t>
      </w:r>
      <w:r w:rsidR="007067AE" w:rsidRPr="3414CA4B">
        <w:rPr>
          <w:rFonts w:ascii="Times New Roman" w:hAnsi="Times New Roman" w:cs="Times New Roman"/>
          <w:sz w:val="24"/>
          <w:szCs w:val="24"/>
        </w:rPr>
        <w:t xml:space="preserve">. </w:t>
      </w:r>
      <w:r w:rsidR="004A1AF9">
        <w:rPr>
          <w:rFonts w:ascii="Times New Roman" w:hAnsi="Times New Roman" w:cs="Times New Roman"/>
          <w:sz w:val="24"/>
          <w:szCs w:val="24"/>
        </w:rPr>
        <w:t xml:space="preserve">As such, </w:t>
      </w:r>
      <w:r w:rsidR="005325F2">
        <w:rPr>
          <w:rFonts w:ascii="Times New Roman" w:hAnsi="Times New Roman" w:cs="Times New Roman"/>
          <w:sz w:val="24"/>
          <w:szCs w:val="24"/>
        </w:rPr>
        <w:t xml:space="preserve">within a same trophic guild, </w:t>
      </w:r>
      <w:r w:rsidR="004A1AF9">
        <w:rPr>
          <w:rFonts w:ascii="Times New Roman" w:hAnsi="Times New Roman" w:cs="Times New Roman"/>
          <w:sz w:val="24"/>
          <w:szCs w:val="24"/>
        </w:rPr>
        <w:t xml:space="preserve">species that exhibit communal roosting behavior </w:t>
      </w:r>
      <w:r w:rsidR="005325F2">
        <w:rPr>
          <w:rFonts w:ascii="Times New Roman" w:hAnsi="Times New Roman" w:cs="Times New Roman"/>
          <w:sz w:val="24"/>
          <w:szCs w:val="24"/>
        </w:rPr>
        <w:t xml:space="preserve">will have shorter ballistic length scales than those that do not </w:t>
      </w:r>
      <w:r w:rsidR="005325F2" w:rsidRPr="3414CA4B">
        <w:rPr>
          <w:rFonts w:ascii="Times New Roman" w:hAnsi="Times New Roman" w:cs="Times New Roman"/>
          <w:sz w:val="24"/>
          <w:szCs w:val="24"/>
        </w:rPr>
        <w:t xml:space="preserve">(Figure </w:t>
      </w:r>
      <w:r w:rsidR="005325F2">
        <w:rPr>
          <w:rFonts w:ascii="Times New Roman" w:hAnsi="Times New Roman" w:cs="Times New Roman"/>
          <w:sz w:val="24"/>
          <w:szCs w:val="24"/>
        </w:rPr>
        <w:t>4</w:t>
      </w:r>
      <w:r w:rsidR="005325F2" w:rsidRPr="3414CA4B">
        <w:rPr>
          <w:rFonts w:ascii="Times New Roman" w:hAnsi="Times New Roman" w:cs="Times New Roman"/>
          <w:sz w:val="24"/>
          <w:szCs w:val="24"/>
        </w:rPr>
        <w:t xml:space="preserve">a, </w:t>
      </w:r>
      <w:r w:rsidR="005325F2">
        <w:rPr>
          <w:rFonts w:ascii="Times New Roman" w:hAnsi="Times New Roman" w:cs="Times New Roman"/>
          <w:sz w:val="24"/>
          <w:szCs w:val="24"/>
        </w:rPr>
        <w:t>4</w:t>
      </w:r>
      <w:r w:rsidR="005325F2" w:rsidRPr="3414CA4B">
        <w:rPr>
          <w:rFonts w:ascii="Times New Roman" w:hAnsi="Times New Roman" w:cs="Times New Roman"/>
          <w:sz w:val="24"/>
          <w:szCs w:val="24"/>
        </w:rPr>
        <w:t>b)</w:t>
      </w:r>
      <w:r w:rsidR="005325F2">
        <w:rPr>
          <w:rFonts w:ascii="Times New Roman" w:hAnsi="Times New Roman" w:cs="Times New Roman"/>
          <w:sz w:val="24"/>
          <w:szCs w:val="24"/>
        </w:rPr>
        <w:t>. In addition, b</w:t>
      </w:r>
      <w:r w:rsidR="730111C7" w:rsidRPr="3414CA4B">
        <w:rPr>
          <w:rFonts w:ascii="Times New Roman" w:hAnsi="Times New Roman" w:cs="Times New Roman"/>
          <w:sz w:val="24"/>
          <w:szCs w:val="24"/>
        </w:rPr>
        <w:t>ecause</w:t>
      </w:r>
      <w:r w:rsidR="7616A63A" w:rsidRPr="3414CA4B">
        <w:rPr>
          <w:rFonts w:ascii="Times New Roman" w:hAnsi="Times New Roman" w:cs="Times New Roman"/>
          <w:sz w:val="24"/>
          <w:szCs w:val="24"/>
        </w:rPr>
        <w:t xml:space="preserve"> individuals within a communal roost act as a group altogether, I predict that ballistic length scales of one individual </w:t>
      </w:r>
      <w:r w:rsidR="15C2FFBC" w:rsidRPr="3414CA4B">
        <w:rPr>
          <w:rFonts w:ascii="Times New Roman" w:hAnsi="Times New Roman" w:cs="Times New Roman"/>
          <w:sz w:val="24"/>
          <w:szCs w:val="24"/>
        </w:rPr>
        <w:t xml:space="preserve">alone can </w:t>
      </w:r>
      <w:r w:rsidR="7616A63A" w:rsidRPr="3414CA4B">
        <w:rPr>
          <w:rFonts w:ascii="Times New Roman" w:hAnsi="Times New Roman" w:cs="Times New Roman"/>
          <w:sz w:val="24"/>
          <w:szCs w:val="24"/>
        </w:rPr>
        <w:t xml:space="preserve">be greater than </w:t>
      </w:r>
      <w:r w:rsidR="7329269C" w:rsidRPr="3414CA4B">
        <w:rPr>
          <w:rFonts w:ascii="Times New Roman" w:hAnsi="Times New Roman" w:cs="Times New Roman"/>
          <w:sz w:val="24"/>
          <w:szCs w:val="24"/>
        </w:rPr>
        <w:t>that of other species, but that taken collectively, the group value will be significantly shorter as they are increasing the foraging efficiency of the group.</w:t>
      </w:r>
      <w:r w:rsidR="00332556">
        <w:rPr>
          <w:rFonts w:ascii="Times New Roman" w:hAnsi="Times New Roman" w:cs="Times New Roman"/>
          <w:sz w:val="24"/>
          <w:szCs w:val="24"/>
        </w:rPr>
        <w:t xml:space="preserve"> </w:t>
      </w:r>
    </w:p>
    <w:p w14:paraId="2517683E" w14:textId="497D7162" w:rsidR="004A1AF9" w:rsidRPr="00671D17" w:rsidRDefault="004A1AF9" w:rsidP="004A1AF9">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sidR="00AA4FDF">
        <w:rPr>
          <w:rFonts w:ascii="Times New Roman" w:hAnsi="Times New Roman" w:cs="Times New Roman"/>
          <w:i/>
          <w:iCs/>
          <w:sz w:val="24"/>
        </w:rPr>
        <w:t>biological</w:t>
      </w:r>
      <w:r w:rsidR="00AA4FDF" w:rsidRPr="00671D17">
        <w:rPr>
          <w:rFonts w:ascii="Times New Roman" w:hAnsi="Times New Roman" w:cs="Times New Roman"/>
          <w:i/>
          <w:iCs/>
          <w:sz w:val="24"/>
        </w:rPr>
        <w:t xml:space="preserve"> </w:t>
      </w:r>
      <w:r w:rsidRPr="00671D17">
        <w:rPr>
          <w:rFonts w:ascii="Times New Roman" w:hAnsi="Times New Roman" w:cs="Times New Roman"/>
          <w:i/>
          <w:iCs/>
          <w:sz w:val="24"/>
        </w:rPr>
        <w:t>variables</w:t>
      </w:r>
    </w:p>
    <w:p w14:paraId="2BFD078D" w14:textId="51E10F9D" w:rsidR="004A1AF9" w:rsidRPr="00D84BF3" w:rsidRDefault="005325F2">
      <w:pPr>
        <w:spacing w:line="360" w:lineRule="auto"/>
        <w:jc w:val="both"/>
        <w:rPr>
          <w:rFonts w:ascii="Times New Roman" w:hAnsi="Times New Roman" w:cs="Times New Roman"/>
          <w:sz w:val="24"/>
        </w:rPr>
      </w:pPr>
      <w:r>
        <w:rPr>
          <w:rFonts w:ascii="Times New Roman" w:eastAsia="Times New Roman" w:hAnsi="Times New Roman" w:cs="Times New Roman"/>
          <w:sz w:val="24"/>
          <w:szCs w:val="24"/>
        </w:rPr>
        <w:t>I</w:t>
      </w:r>
      <w:r w:rsidRPr="3414CA4B">
        <w:rPr>
          <w:rFonts w:ascii="Times New Roman" w:eastAsia="Times New Roman" w:hAnsi="Times New Roman" w:cs="Times New Roman"/>
          <w:sz w:val="24"/>
          <w:szCs w:val="24"/>
        </w:rPr>
        <w:t xml:space="preserve">t has been discussed in the literature that predators tend to sustain longer scales of ballistic motion given that the main </w:t>
      </w:r>
      <w:r w:rsidRPr="000664F4">
        <w:rPr>
          <w:rFonts w:ascii="Times New Roman" w:eastAsia="Times New Roman" w:hAnsi="Times New Roman" w:cs="Times New Roman"/>
          <w:sz w:val="24"/>
          <w:szCs w:val="24"/>
        </w:rPr>
        <w:t xml:space="preserve">driver for movement are bottom-up forces- the need to look for resources like prey </w:t>
      </w:r>
      <w:r w:rsidRPr="00143A58">
        <w:rPr>
          <w:rFonts w:ascii="Times New Roman" w:eastAsia="Arial" w:hAnsi="Times New Roman" w:cs="Times New Roman"/>
          <w:sz w:val="24"/>
          <w:szCs w:val="24"/>
        </w:rPr>
        <w:t>(</w:t>
      </w:r>
      <w:r w:rsidRPr="00143A58">
        <w:rPr>
          <w:rFonts w:ascii="Times New Roman" w:eastAsia="Times New Roman" w:hAnsi="Times New Roman" w:cs="Times New Roman"/>
          <w:sz w:val="24"/>
          <w:szCs w:val="24"/>
        </w:rPr>
        <w:t>and to a less extent social partners</w:t>
      </w:r>
      <w:r w:rsidRPr="00143A58">
        <w:rPr>
          <w:rFonts w:ascii="Times New Roman" w:eastAsia="Arial" w:hAnsi="Times New Roman" w:cs="Times New Roman"/>
          <w:sz w:val="24"/>
          <w:szCs w:val="24"/>
        </w:rPr>
        <w:t xml:space="preserve">. </w:t>
      </w:r>
      <w:r w:rsidRPr="00143A58">
        <w:rPr>
          <w:rFonts w:ascii="Times New Roman" w:hAnsi="Times New Roman" w:cs="Times New Roman"/>
          <w:sz w:val="24"/>
          <w:szCs w:val="24"/>
        </w:rPr>
        <w:t xml:space="preserve">Thus, for predators and scavengers, ballistic movement is seldom </w:t>
      </w:r>
      <w:r w:rsidRPr="00D84BF3">
        <w:rPr>
          <w:rFonts w:ascii="Times New Roman" w:hAnsi="Times New Roman" w:cs="Times New Roman"/>
          <w:sz w:val="24"/>
          <w:szCs w:val="24"/>
        </w:rPr>
        <w:t xml:space="preserve">restrained by prey availability. Hence, I expect that </w:t>
      </w:r>
      <w:r w:rsidR="00FD3B5D" w:rsidRPr="00D84BF3">
        <w:rPr>
          <w:rFonts w:ascii="Times New Roman" w:hAnsi="Times New Roman" w:cs="Times New Roman"/>
          <w:sz w:val="24"/>
          <w:szCs w:val="24"/>
        </w:rPr>
        <w:t>overall,</w:t>
      </w:r>
      <w:r w:rsidRPr="00D84BF3">
        <w:rPr>
          <w:rFonts w:ascii="Times New Roman" w:hAnsi="Times New Roman" w:cs="Times New Roman"/>
          <w:sz w:val="24"/>
          <w:szCs w:val="24"/>
        </w:rPr>
        <w:t xml:space="preserve"> these species</w:t>
      </w:r>
      <w:r w:rsidRPr="005325F2">
        <w:rPr>
          <w:rFonts w:ascii="Times New Roman" w:eastAsia="Times New Roman" w:hAnsi="Times New Roman" w:cs="Times New Roman"/>
          <w:sz w:val="24"/>
          <w:szCs w:val="24"/>
        </w:rPr>
        <w:t xml:space="preserve"> </w:t>
      </w:r>
      <w:r w:rsidRPr="005325F2">
        <w:rPr>
          <w:rFonts w:ascii="Times New Roman" w:hAnsi="Times New Roman" w:cs="Times New Roman"/>
          <w:sz w:val="24"/>
          <w:szCs w:val="24"/>
        </w:rPr>
        <w:t>will have greater ballistic length scales than prey (other birds</w:t>
      </w:r>
      <w:r w:rsidR="002D22B0">
        <w:rPr>
          <w:rFonts w:ascii="Times New Roman" w:hAnsi="Times New Roman" w:cs="Times New Roman"/>
          <w:sz w:val="24"/>
          <w:szCs w:val="24"/>
        </w:rPr>
        <w:t xml:space="preserve">). </w:t>
      </w:r>
      <w:r w:rsidR="00464FDD">
        <w:rPr>
          <w:rFonts w:ascii="Times New Roman" w:hAnsi="Times New Roman" w:cs="Times New Roman"/>
          <w:sz w:val="24"/>
          <w:szCs w:val="24"/>
        </w:rPr>
        <w:t>The</w:t>
      </w:r>
      <w:r w:rsidR="006D6DEF">
        <w:rPr>
          <w:rFonts w:ascii="Times New Roman" w:hAnsi="Times New Roman" w:cs="Times New Roman"/>
          <w:sz w:val="24"/>
          <w:szCs w:val="24"/>
        </w:rPr>
        <w:t xml:space="preserve"> biological</w:t>
      </w:r>
      <w:r w:rsidR="00464FDD">
        <w:rPr>
          <w:rFonts w:ascii="Times New Roman" w:hAnsi="Times New Roman" w:cs="Times New Roman"/>
          <w:sz w:val="24"/>
          <w:szCs w:val="24"/>
        </w:rPr>
        <w:t xml:space="preserve"> covariates discussed in chapter 2 will be used for this analysis.</w:t>
      </w:r>
    </w:p>
    <w:p w14:paraId="78906410" w14:textId="09EEDF66" w:rsidR="004A1AF9" w:rsidRPr="00671D17" w:rsidRDefault="004A1AF9" w:rsidP="004A1AF9">
      <w:pPr>
        <w:spacing w:line="360" w:lineRule="auto"/>
        <w:jc w:val="both"/>
        <w:rPr>
          <w:rFonts w:ascii="Times New Roman" w:hAnsi="Times New Roman" w:cs="Times New Roman"/>
          <w:i/>
          <w:iCs/>
          <w:sz w:val="24"/>
        </w:rPr>
      </w:pPr>
      <w:r>
        <w:rPr>
          <w:rFonts w:ascii="Times New Roman" w:hAnsi="Times New Roman" w:cs="Times New Roman"/>
          <w:i/>
          <w:iCs/>
          <w:sz w:val="24"/>
        </w:rPr>
        <w:t>Ballistic length scales</w:t>
      </w:r>
      <w:r w:rsidRPr="00671D17">
        <w:rPr>
          <w:rFonts w:ascii="Times New Roman" w:hAnsi="Times New Roman" w:cs="Times New Roman"/>
          <w:i/>
          <w:iCs/>
          <w:sz w:val="24"/>
        </w:rPr>
        <w:t xml:space="preserve"> and </w:t>
      </w:r>
      <w:r>
        <w:rPr>
          <w:rFonts w:ascii="Times New Roman" w:hAnsi="Times New Roman" w:cs="Times New Roman"/>
          <w:i/>
          <w:iCs/>
          <w:sz w:val="24"/>
        </w:rPr>
        <w:t>environmental</w:t>
      </w:r>
      <w:r w:rsidRPr="00671D17">
        <w:rPr>
          <w:rFonts w:ascii="Times New Roman" w:hAnsi="Times New Roman" w:cs="Times New Roman"/>
          <w:i/>
          <w:iCs/>
          <w:sz w:val="24"/>
        </w:rPr>
        <w:t xml:space="preserve"> variables</w:t>
      </w:r>
    </w:p>
    <w:p w14:paraId="70FA361E" w14:textId="642658D6" w:rsidR="00464FDD" w:rsidRDefault="00464FDD" w:rsidP="3414CA4B">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Temperature</w:t>
      </w:r>
    </w:p>
    <w:p w14:paraId="2E2AE814" w14:textId="60CF1597" w:rsidR="000914C3" w:rsidRPr="008438F0" w:rsidRDefault="000914C3" w:rsidP="3414CA4B">
      <w:pPr>
        <w:spacing w:after="0" w:line="360" w:lineRule="auto"/>
        <w:jc w:val="both"/>
        <w:rPr>
          <w:rFonts w:ascii="Times New Roman" w:hAnsi="Times New Roman" w:cs="Times New Roman"/>
          <w:sz w:val="24"/>
          <w:szCs w:val="24"/>
        </w:rPr>
      </w:pPr>
      <w:r w:rsidRPr="008438F0">
        <w:rPr>
          <w:rFonts w:ascii="Times New Roman" w:hAnsi="Times New Roman" w:cs="Times New Roman"/>
          <w:sz w:val="24"/>
          <w:szCs w:val="24"/>
        </w:rPr>
        <w:t xml:space="preserve">Temperature ranges are an indicator of stability of the environment, and therefore can be used as predictability of food sources. Here, I expect species that inhabit more stable environments (e.g., tropical regions or tropical climates with little </w:t>
      </w:r>
      <w:r w:rsidR="00332BE2">
        <w:rPr>
          <w:rFonts w:ascii="Times New Roman" w:hAnsi="Times New Roman" w:cs="Times New Roman"/>
          <w:sz w:val="24"/>
          <w:szCs w:val="24"/>
        </w:rPr>
        <w:t xml:space="preserve">annual </w:t>
      </w:r>
      <w:r w:rsidRPr="008438F0">
        <w:rPr>
          <w:rFonts w:ascii="Times New Roman" w:hAnsi="Times New Roman" w:cs="Times New Roman"/>
          <w:sz w:val="24"/>
          <w:szCs w:val="24"/>
        </w:rPr>
        <w:t xml:space="preserve">temperature changes) will show less </w:t>
      </w:r>
      <w:r w:rsidRPr="008438F0">
        <w:rPr>
          <w:rFonts w:ascii="Times New Roman" w:hAnsi="Times New Roman" w:cs="Times New Roman"/>
          <w:sz w:val="24"/>
          <w:szCs w:val="24"/>
        </w:rPr>
        <w:lastRenderedPageBreak/>
        <w:t xml:space="preserve">persistence of ballistic motion because the food sources are more abundant, and therefore </w:t>
      </w:r>
      <w:r w:rsidR="00B0756E">
        <w:rPr>
          <w:rFonts w:ascii="Times New Roman" w:hAnsi="Times New Roman" w:cs="Times New Roman"/>
          <w:sz w:val="24"/>
          <w:szCs w:val="24"/>
        </w:rPr>
        <w:t xml:space="preserve">commuting long distances for </w:t>
      </w:r>
      <w:r w:rsidRPr="008438F0">
        <w:rPr>
          <w:rFonts w:ascii="Times New Roman" w:hAnsi="Times New Roman" w:cs="Times New Roman"/>
          <w:sz w:val="24"/>
          <w:szCs w:val="24"/>
        </w:rPr>
        <w:t>food search</w:t>
      </w:r>
      <w:r w:rsidR="008D33FF" w:rsidRPr="008438F0">
        <w:rPr>
          <w:rFonts w:ascii="Times New Roman" w:hAnsi="Times New Roman" w:cs="Times New Roman"/>
          <w:sz w:val="24"/>
          <w:szCs w:val="24"/>
        </w:rPr>
        <w:t xml:space="preserve"> </w:t>
      </w:r>
      <w:r w:rsidRPr="008438F0">
        <w:rPr>
          <w:rFonts w:ascii="Times New Roman" w:hAnsi="Times New Roman" w:cs="Times New Roman"/>
          <w:sz w:val="24"/>
          <w:szCs w:val="24"/>
        </w:rPr>
        <w:t>is</w:t>
      </w:r>
      <w:r w:rsidR="008D33FF" w:rsidRPr="008438F0">
        <w:rPr>
          <w:rFonts w:ascii="Times New Roman" w:hAnsi="Times New Roman" w:cs="Times New Roman"/>
          <w:sz w:val="24"/>
          <w:szCs w:val="24"/>
        </w:rPr>
        <w:t xml:space="preserve"> less required.</w:t>
      </w:r>
    </w:p>
    <w:p w14:paraId="380905E8" w14:textId="139B70F5" w:rsidR="00464FDD" w:rsidRPr="000914C3" w:rsidRDefault="00464FDD" w:rsidP="3414CA4B">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Thermal density</w:t>
      </w:r>
      <w:r w:rsidR="00954D25">
        <w:rPr>
          <w:rFonts w:ascii="Times New Roman" w:hAnsi="Times New Roman" w:cs="Times New Roman"/>
          <w:sz w:val="24"/>
          <w:szCs w:val="24"/>
          <w:u w:val="single"/>
        </w:rPr>
        <w:t xml:space="preserve"> (TD)</w:t>
      </w:r>
    </w:p>
    <w:p w14:paraId="0A0F8FBA" w14:textId="21DE9537" w:rsidR="00464FDD" w:rsidRDefault="00464FDD" w:rsidP="00464FDD">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t xml:space="preserve">I will explore the relationship between presence of thermals, wind direction and velocity and the persistence of ballistic </w:t>
      </w:r>
      <w:r w:rsidRPr="000664F4">
        <w:rPr>
          <w:rFonts w:ascii="Times New Roman" w:hAnsi="Times New Roman" w:cs="Times New Roman"/>
          <w:sz w:val="24"/>
          <w:szCs w:val="24"/>
        </w:rPr>
        <w:t>motion (Figure 4f). Here, I predict that overall, the presence of thermals and updrafts will be highly</w:t>
      </w:r>
      <w:r w:rsidRPr="00143A58">
        <w:rPr>
          <w:rFonts w:ascii="Times New Roman" w:hAnsi="Times New Roman" w:cs="Times New Roman"/>
          <w:sz w:val="24"/>
          <w:szCs w:val="24"/>
        </w:rPr>
        <w:t xml:space="preserve"> positive correlated to the persistence of ballistic motion as it aids movement</w:t>
      </w:r>
      <w:r w:rsidR="00332BE2" w:rsidRPr="00F218A6">
        <w:rPr>
          <w:rFonts w:ascii="Times New Roman" w:hAnsi="Times New Roman" w:cs="Times New Roman"/>
          <w:sz w:val="24"/>
          <w:szCs w:val="24"/>
        </w:rPr>
        <w:t xml:space="preserve"> (Pekarsky et al. 2023)</w:t>
      </w:r>
      <w:r w:rsidRPr="00F218A6">
        <w:rPr>
          <w:rFonts w:ascii="Times New Roman" w:hAnsi="Times New Roman" w:cs="Times New Roman"/>
          <w:sz w:val="24"/>
          <w:szCs w:val="24"/>
        </w:rPr>
        <w:t xml:space="preserve">, but </w:t>
      </w:r>
      <w:r w:rsidRPr="3414CA4B">
        <w:rPr>
          <w:rFonts w:ascii="Times New Roman" w:hAnsi="Times New Roman" w:cs="Times New Roman"/>
          <w:sz w:val="24"/>
          <w:szCs w:val="24"/>
        </w:rPr>
        <w:t>this correlation will be greater for soaring species, whilst for other species the correlation will not be as strong.</w:t>
      </w:r>
    </w:p>
    <w:p w14:paraId="71E6FB65" w14:textId="3C79770E" w:rsidR="00464FDD" w:rsidRPr="000914C3" w:rsidRDefault="00464FDD" w:rsidP="3414CA4B">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Environmental productivity</w:t>
      </w:r>
      <w:r w:rsidR="003E3460">
        <w:rPr>
          <w:rFonts w:ascii="Times New Roman" w:hAnsi="Times New Roman" w:cs="Times New Roman"/>
          <w:sz w:val="24"/>
          <w:szCs w:val="24"/>
          <w:u w:val="single"/>
        </w:rPr>
        <w:t xml:space="preserve"> (EP)</w:t>
      </w:r>
    </w:p>
    <w:p w14:paraId="1C299056" w14:textId="65CA345F" w:rsidR="00464FDD" w:rsidRDefault="00464FDD" w:rsidP="00464FDD">
      <w:pPr>
        <w:spacing w:after="0" w:line="360" w:lineRule="auto"/>
        <w:jc w:val="both"/>
        <w:rPr>
          <w:rFonts w:ascii="Times New Roman" w:hAnsi="Times New Roman" w:cs="Times New Roman"/>
          <w:sz w:val="24"/>
          <w:szCs w:val="24"/>
        </w:rPr>
      </w:pPr>
      <w:r w:rsidRPr="3414CA4B">
        <w:rPr>
          <w:rFonts w:ascii="Times New Roman" w:hAnsi="Times New Roman" w:cs="Times New Roman"/>
          <w:sz w:val="24"/>
          <w:szCs w:val="24"/>
        </w:rPr>
        <w:t xml:space="preserve">It is expected that the persistence of ballistic length scales is a function of the productivity of the environment. In general, in resource-poor environments, species will tend to have a longer ballistic motion since competition for resources is stronger, and because species will have to be actively seeking for scarce resources (Figure </w:t>
      </w:r>
      <w:r>
        <w:rPr>
          <w:rFonts w:ascii="Times New Roman" w:hAnsi="Times New Roman" w:cs="Times New Roman"/>
          <w:sz w:val="24"/>
          <w:szCs w:val="24"/>
        </w:rPr>
        <w:t>4</w:t>
      </w:r>
      <w:r w:rsidRPr="3414CA4B">
        <w:rPr>
          <w:rFonts w:ascii="Times New Roman" w:hAnsi="Times New Roman" w:cs="Times New Roman"/>
          <w:sz w:val="24"/>
          <w:szCs w:val="24"/>
        </w:rPr>
        <w:t xml:space="preserve">c, </w:t>
      </w:r>
      <w:r>
        <w:rPr>
          <w:rFonts w:ascii="Times New Roman" w:hAnsi="Times New Roman" w:cs="Times New Roman"/>
          <w:sz w:val="24"/>
          <w:szCs w:val="24"/>
        </w:rPr>
        <w:t>4</w:t>
      </w:r>
      <w:r w:rsidRPr="3414CA4B">
        <w:rPr>
          <w:rFonts w:ascii="Times New Roman" w:hAnsi="Times New Roman" w:cs="Times New Roman"/>
          <w:sz w:val="24"/>
          <w:szCs w:val="24"/>
        </w:rPr>
        <w:t>d). To test this hypothesis, I will use Normalized Difference Vegetation Index (NDVI) raster layers as a measure of productivity for terrestrial environments, and a raster layer of environmental variance derived from the NDVI layer</w:t>
      </w:r>
      <w:r w:rsidR="000914C3">
        <w:rPr>
          <w:rFonts w:ascii="Times New Roman" w:hAnsi="Times New Roman" w:cs="Times New Roman"/>
          <w:sz w:val="24"/>
          <w:szCs w:val="24"/>
        </w:rPr>
        <w:t>.</w:t>
      </w:r>
    </w:p>
    <w:p w14:paraId="1471C299" w14:textId="22DCA486" w:rsidR="00464FDD" w:rsidRPr="000914C3" w:rsidRDefault="00464FDD" w:rsidP="3414CA4B">
      <w:pPr>
        <w:spacing w:after="0" w:line="360" w:lineRule="auto"/>
        <w:jc w:val="both"/>
        <w:rPr>
          <w:rFonts w:ascii="Times New Roman" w:hAnsi="Times New Roman" w:cs="Times New Roman"/>
          <w:sz w:val="24"/>
          <w:szCs w:val="24"/>
          <w:u w:val="single"/>
        </w:rPr>
      </w:pPr>
      <w:r w:rsidRPr="000914C3">
        <w:rPr>
          <w:rFonts w:ascii="Times New Roman" w:hAnsi="Times New Roman" w:cs="Times New Roman"/>
          <w:sz w:val="24"/>
          <w:szCs w:val="24"/>
          <w:u w:val="single"/>
        </w:rPr>
        <w:t>Human Footprint Index</w:t>
      </w:r>
      <w:r w:rsidR="003E3460">
        <w:rPr>
          <w:rFonts w:ascii="Times New Roman" w:hAnsi="Times New Roman" w:cs="Times New Roman"/>
          <w:sz w:val="24"/>
          <w:szCs w:val="24"/>
          <w:u w:val="single"/>
        </w:rPr>
        <w:t xml:space="preserve"> (HFI)</w:t>
      </w:r>
    </w:p>
    <w:p w14:paraId="6BA46D2C" w14:textId="77777777" w:rsidR="000E1A96" w:rsidRDefault="000914C3" w:rsidP="003E3460">
      <w:pPr>
        <w:spacing w:line="360" w:lineRule="auto"/>
        <w:jc w:val="both"/>
        <w:rPr>
          <w:rFonts w:ascii="Times New Roman" w:hAnsi="Times New Roman" w:cs="Times New Roman"/>
          <w:sz w:val="24"/>
          <w:szCs w:val="24"/>
        </w:rPr>
      </w:pPr>
      <w:r>
        <w:rPr>
          <w:rFonts w:ascii="Times New Roman" w:hAnsi="Times New Roman" w:cs="Times New Roman"/>
          <w:sz w:val="24"/>
          <w:szCs w:val="24"/>
        </w:rPr>
        <w:t>Finally,</w:t>
      </w:r>
      <w:r w:rsidRPr="3414CA4B">
        <w:rPr>
          <w:rFonts w:ascii="Times New Roman" w:hAnsi="Times New Roman" w:cs="Times New Roman"/>
          <w:sz w:val="24"/>
          <w:szCs w:val="24"/>
        </w:rPr>
        <w:t xml:space="preserve"> I will evaluate the relationship between degree (0-1) and type of landscape disturbance (measured through Human Footprint Index) and the length of ballistic motion across prey and predator species. I predict that human transformed landscapes will increase the length of ballistic scale mostly for predators because these areas will reduce natural prey availability, and so, search will occur over larger areas (Figure </w:t>
      </w:r>
      <w:r>
        <w:rPr>
          <w:rFonts w:ascii="Times New Roman" w:hAnsi="Times New Roman" w:cs="Times New Roman"/>
          <w:sz w:val="24"/>
          <w:szCs w:val="24"/>
        </w:rPr>
        <w:t>4</w:t>
      </w:r>
      <w:r w:rsidRPr="3414CA4B">
        <w:rPr>
          <w:rFonts w:ascii="Times New Roman" w:hAnsi="Times New Roman" w:cs="Times New Roman"/>
          <w:sz w:val="24"/>
          <w:szCs w:val="24"/>
        </w:rPr>
        <w:t>e). However, this behavior might vary depending on the plasticity of the species. For some generalist species, under these disturbed conditions, they will rely mostly on artificial food sources (e.g., dumpsites or farms) which require less hunting effort. Hence, ballistic motion scales can be potentially reduced given that predictability of food resources increases.</w:t>
      </w:r>
    </w:p>
    <w:p w14:paraId="67E09806" w14:textId="5A691E24" w:rsidR="003E3460" w:rsidRDefault="003E3460" w:rsidP="003E34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aforementioned variables and CRB will be modelled using Eq</w:t>
      </w:r>
      <w:r w:rsidR="00117F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w:t>
      </w:r>
    </w:p>
    <w:p w14:paraId="2E351BFC" w14:textId="77777777" w:rsidR="003E3460" w:rsidRPr="00D84BF3" w:rsidRDefault="003E3460" w:rsidP="003E3460">
      <w:pPr>
        <w:spacing w:line="360" w:lineRule="auto"/>
        <w:jc w:val="both"/>
        <w:rPr>
          <w:rFonts w:ascii="Times New Roman" w:hAnsi="Times New Roman" w:cs="Times New Roman"/>
          <w:sz w:val="24"/>
        </w:rPr>
      </w:pPr>
      <w:r w:rsidRPr="00D84BF3">
        <w:rPr>
          <w:rFonts w:ascii="Times New Roman" w:hAnsi="Times New Roman" w:cs="Times New Roman"/>
          <w:sz w:val="24"/>
        </w:rPr>
        <w:t>Eq. 3</w:t>
      </w:r>
    </w:p>
    <w:p w14:paraId="467F6B69" w14:textId="258FDEBD" w:rsidR="003E3460" w:rsidRPr="00FF3505" w:rsidRDefault="00DE7F74" w:rsidP="003E3460">
      <w:pPr>
        <w:spacing w:line="360" w:lineRule="auto"/>
        <w:jc w:val="both"/>
        <w:rPr>
          <w:rFonts w:ascii="Times New Roman" w:eastAsia="Times New Roman" w:hAnsi="Times New Roman" w:cs="Times New Roman"/>
          <w:sz w:val="24"/>
          <w:szCs w:val="24"/>
        </w:rPr>
      </w:pPr>
      <m:oMathPara>
        <m:oMath>
          <m:func>
            <m:funcPr>
              <m:ctrlPr>
                <w:rPr>
                  <w:rFonts w:ascii="Cambria Math" w:eastAsia="Times New Roman" w:hAnsi="Cambria Math" w:cs="Times New Roman"/>
                  <w:i/>
                  <w:sz w:val="20"/>
                  <w:szCs w:val="20"/>
                </w:rPr>
              </m:ctrlPr>
            </m:funcPr>
            <m:fName>
              <m:r>
                <m:rPr>
                  <m:sty m:val="p"/>
                </m:rPr>
                <w:rPr>
                  <w:rFonts w:ascii="Cambria Math" w:eastAsia="Times New Roman" w:hAnsi="Cambria Math" w:cs="Times New Roman"/>
                  <w:sz w:val="20"/>
                  <w:szCs w:val="20"/>
                </w:rPr>
                <m:t>log</m:t>
              </m:r>
            </m:fNa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v</m:t>
                  </m:r>
                </m:sub>
              </m:sSub>
            </m:e>
          </m:func>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CRB+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BV+</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 xml:space="preserve">Temp+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EP+</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HFI</m:t>
          </m:r>
        </m:oMath>
      </m:oMathPara>
    </w:p>
    <w:p w14:paraId="420028A8" w14:textId="7CFA46FA" w:rsidR="0063008E" w:rsidRDefault="0016670D" w:rsidP="00D37A2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881D643" wp14:editId="19B922DE">
            <wp:extent cx="4152900" cy="2119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59265" cy="2122292"/>
                    </a:xfrm>
                    <a:prstGeom prst="rect">
                      <a:avLst/>
                    </a:prstGeom>
                  </pic:spPr>
                </pic:pic>
              </a:graphicData>
            </a:graphic>
          </wp:inline>
        </w:drawing>
      </w:r>
    </w:p>
    <w:p w14:paraId="1565125F" w14:textId="322AA74E" w:rsidR="00CC40D5" w:rsidRPr="00AA1C75" w:rsidRDefault="00625192" w:rsidP="004F5E8F">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sidR="00551B3D">
        <w:rPr>
          <w:rFonts w:ascii="Times New Roman" w:eastAsia="Times New Roman" w:hAnsi="Times New Roman" w:cs="Times New Roman"/>
          <w:sz w:val="20"/>
          <w:szCs w:val="20"/>
        </w:rPr>
        <w:t>3.1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and environmental </w:t>
      </w:r>
      <w:r w:rsidR="00D34C54">
        <w:rPr>
          <w:rFonts w:ascii="Times New Roman" w:eastAsia="Times New Roman" w:hAnsi="Times New Roman" w:cs="Times New Roman"/>
          <w:sz w:val="20"/>
          <w:szCs w:val="20"/>
        </w:rPr>
        <w:t>factors and ballistic length scales</w:t>
      </w:r>
      <w:r w:rsidR="0016670D">
        <w:rPr>
          <w:rFonts w:ascii="Times New Roman" w:eastAsia="Times New Roman" w:hAnsi="Times New Roman" w:cs="Times New Roman"/>
          <w:sz w:val="20"/>
          <w:szCs w:val="20"/>
        </w:rPr>
        <w:t>. A) Trophic guild and Ballistic length scales, where it will be considerably more probable in scavengers than in other trophic guilds. B-F show continuous biological variables and the expected relationship with Ballistic length scales.</w:t>
      </w:r>
    </w:p>
    <w:p w14:paraId="70EA7E75" w14:textId="6C739550" w:rsidR="00AA4FDF" w:rsidRDefault="00AA4FDF" w:rsidP="00AA4FDF">
      <w:pPr>
        <w:spacing w:line="360" w:lineRule="auto"/>
        <w:jc w:val="both"/>
        <w:rPr>
          <w:rFonts w:ascii="Times New Roman" w:eastAsia="Times New Roman" w:hAnsi="Times New Roman" w:cs="Times New Roman"/>
          <w:sz w:val="24"/>
          <w:szCs w:val="24"/>
        </w:rPr>
      </w:pPr>
      <w:r w:rsidRPr="00AA1C75">
        <w:rPr>
          <w:rFonts w:ascii="Times New Roman" w:eastAsia="Times New Roman" w:hAnsi="Times New Roman" w:cs="Times New Roman"/>
          <w:sz w:val="24"/>
          <w:szCs w:val="24"/>
        </w:rPr>
        <w:t xml:space="preserve">Following </w:t>
      </w:r>
      <w:r w:rsidR="00B55150">
        <w:rPr>
          <w:rFonts w:ascii="Times New Roman" w:eastAsia="Times New Roman" w:hAnsi="Times New Roman" w:cs="Times New Roman"/>
          <w:sz w:val="24"/>
          <w:szCs w:val="24"/>
        </w:rPr>
        <w:t>similar</w:t>
      </w:r>
      <w:r w:rsidR="00B55150" w:rsidRPr="00AA1C75">
        <w:rPr>
          <w:rFonts w:ascii="Times New Roman" w:eastAsia="Times New Roman" w:hAnsi="Times New Roman" w:cs="Times New Roman"/>
          <w:sz w:val="24"/>
          <w:szCs w:val="24"/>
        </w:rPr>
        <w:t xml:space="preserve"> </w:t>
      </w:r>
      <w:r w:rsidRPr="00AA1C75">
        <w:rPr>
          <w:rFonts w:ascii="Times New Roman" w:eastAsia="Times New Roman" w:hAnsi="Times New Roman" w:cs="Times New Roman"/>
          <w:sz w:val="24"/>
          <w:szCs w:val="24"/>
        </w:rPr>
        <w:t xml:space="preserve">methods </w:t>
      </w:r>
      <w:r w:rsidR="00B55150">
        <w:rPr>
          <w:rFonts w:ascii="Times New Roman" w:eastAsia="Times New Roman" w:hAnsi="Times New Roman" w:cs="Times New Roman"/>
          <w:sz w:val="24"/>
          <w:szCs w:val="24"/>
        </w:rPr>
        <w:t xml:space="preserve">as those described </w:t>
      </w:r>
      <w:r w:rsidRPr="00AA1C75">
        <w:rPr>
          <w:rFonts w:ascii="Times New Roman" w:eastAsia="Times New Roman" w:hAnsi="Times New Roman" w:cs="Times New Roman"/>
          <w:sz w:val="24"/>
          <w:szCs w:val="24"/>
        </w:rPr>
        <w:t>in chapter 2, I will run a phylogenetic analysis to correct for evolutionary relatedness in the species assessed</w:t>
      </w:r>
      <w:r w:rsidR="00B55150">
        <w:rPr>
          <w:rFonts w:ascii="Times New Roman" w:eastAsia="Times New Roman" w:hAnsi="Times New Roman" w:cs="Times New Roman"/>
          <w:sz w:val="24"/>
          <w:szCs w:val="24"/>
        </w:rPr>
        <w:t xml:space="preserve"> using the </w:t>
      </w:r>
      <w:r w:rsidR="00B55150" w:rsidRPr="00AC61B9">
        <w:rPr>
          <w:rFonts w:ascii="Courier New" w:eastAsia="Times New Roman" w:hAnsi="Courier New" w:cs="Courier New"/>
          <w:sz w:val="24"/>
          <w:szCs w:val="24"/>
        </w:rPr>
        <w:t>brms</w:t>
      </w:r>
      <w:r w:rsidR="00B55150">
        <w:rPr>
          <w:rFonts w:ascii="Times New Roman" w:eastAsia="Times New Roman" w:hAnsi="Times New Roman" w:cs="Times New Roman"/>
          <w:sz w:val="24"/>
          <w:szCs w:val="24"/>
        </w:rPr>
        <w:t xml:space="preserve"> package</w:t>
      </w:r>
      <w:r w:rsidRPr="00AA1C75">
        <w:rPr>
          <w:rFonts w:ascii="Times New Roman" w:eastAsia="Times New Roman" w:hAnsi="Times New Roman" w:cs="Times New Roman"/>
          <w:sz w:val="24"/>
          <w:szCs w:val="24"/>
        </w:rPr>
        <w:t>.</w:t>
      </w:r>
    </w:p>
    <w:p w14:paraId="08701DA7" w14:textId="77777777" w:rsidR="00C734EB" w:rsidRDefault="00C734EB" w:rsidP="00C734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Preliminary results</w:t>
      </w:r>
    </w:p>
    <w:p w14:paraId="700EF23E" w14:textId="186528BA" w:rsidR="00C734EB" w:rsidRDefault="00C734EB" w:rsidP="00C734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ballistic motion, </w:t>
      </w:r>
      <w:r w:rsidR="00530897">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used AKDE values of </w:t>
      </w:r>
      <w:r w:rsidR="00AD396A">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ome-range size (as a proxy for variance), </w:t>
      </w:r>
      <w:r w:rsidRPr="00480BCA">
        <w:rPr>
          <w:rFonts w:ascii="Times New Roman" w:eastAsia="Times New Roman" w:hAnsi="Times New Roman" w:cs="Times New Roman"/>
          <w:sz w:val="24"/>
          <w:szCs w:val="24"/>
        </w:rPr>
        <w:t>τ</w:t>
      </w:r>
      <w:r w:rsidRPr="004A263A">
        <w:rPr>
          <w:rFonts w:ascii="Times New Roman" w:eastAsia="Times New Roman" w:hAnsi="Times New Roman" w:cs="Times New Roman"/>
          <w:sz w:val="24"/>
          <w:szCs w:val="24"/>
          <w:vertAlign w:val="subscript"/>
        </w:rPr>
        <w:t>p</w:t>
      </w:r>
      <w:r w:rsidRPr="00480BCA">
        <w:rPr>
          <w:rFonts w:ascii="Times New Roman" w:eastAsia="Times New Roman" w:hAnsi="Times New Roman" w:cs="Times New Roman"/>
          <w:sz w:val="24"/>
          <w:szCs w:val="24"/>
        </w:rPr>
        <w:t xml:space="preserve"> and τ</w:t>
      </w:r>
      <w:r w:rsidRPr="004A263A">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 These values will later be corrected with the variance value and expanded to more species.</w:t>
      </w:r>
      <w:r w:rsidR="00A87A2C">
        <w:rPr>
          <w:rFonts w:ascii="Times New Roman" w:eastAsia="Times New Roman" w:hAnsi="Times New Roman" w:cs="Times New Roman"/>
          <w:sz w:val="24"/>
          <w:szCs w:val="24"/>
        </w:rPr>
        <w:t xml:space="preserve"> The preliminary results are shown </w:t>
      </w:r>
      <w:r w:rsidR="00EB182F">
        <w:rPr>
          <w:rFonts w:ascii="Times New Roman" w:eastAsia="Times New Roman" w:hAnsi="Times New Roman" w:cs="Times New Roman"/>
          <w:sz w:val="24"/>
          <w:szCs w:val="24"/>
        </w:rPr>
        <w:t xml:space="preserve">in Figure 3.2 </w:t>
      </w:r>
      <w:r w:rsidR="00A87A2C">
        <w:rPr>
          <w:rFonts w:ascii="Times New Roman" w:eastAsia="Times New Roman" w:hAnsi="Times New Roman" w:cs="Times New Roman"/>
          <w:sz w:val="24"/>
          <w:szCs w:val="24"/>
        </w:rPr>
        <w:t>below.</w:t>
      </w:r>
    </w:p>
    <w:p w14:paraId="1E5EF2A2" w14:textId="5C798F0D" w:rsidR="00E40CB4" w:rsidRDefault="00EC6FC8" w:rsidP="00D37A2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3B52C6" wp14:editId="76ECF6BC">
            <wp:extent cx="5648178" cy="2172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62701" cy="2177962"/>
                    </a:xfrm>
                    <a:prstGeom prst="rect">
                      <a:avLst/>
                    </a:prstGeom>
                  </pic:spPr>
                </pic:pic>
              </a:graphicData>
            </a:graphic>
          </wp:inline>
        </w:drawing>
      </w:r>
    </w:p>
    <w:p w14:paraId="597B2A9D" w14:textId="0DB63EC5" w:rsidR="004E2DA2" w:rsidRDefault="004F72A5" w:rsidP="004F5E8F">
      <w:pPr>
        <w:spacing w:line="360" w:lineRule="auto"/>
        <w:jc w:val="both"/>
        <w:rPr>
          <w:rFonts w:ascii="Times New Roman" w:hAnsi="Times New Roman" w:cs="Times New Roman"/>
          <w:sz w:val="24"/>
          <w:szCs w:val="24"/>
        </w:rPr>
      </w:pPr>
      <w:r w:rsidRPr="00CC40D5">
        <w:rPr>
          <w:rFonts w:ascii="Times New Roman" w:eastAsia="Times New Roman" w:hAnsi="Times New Roman" w:cs="Times New Roman"/>
          <w:sz w:val="20"/>
          <w:szCs w:val="20"/>
        </w:rPr>
        <w:t xml:space="preserve">Figure </w:t>
      </w:r>
      <w:r w:rsidR="00682326">
        <w:rPr>
          <w:rFonts w:ascii="Times New Roman" w:eastAsia="Times New Roman" w:hAnsi="Times New Roman" w:cs="Times New Roman"/>
          <w:sz w:val="20"/>
          <w:szCs w:val="20"/>
        </w:rPr>
        <w:t>3.2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w:t>
      </w:r>
      <w:r w:rsidR="0050063C">
        <w:rPr>
          <w:rFonts w:ascii="Times New Roman" w:eastAsia="Times New Roman" w:hAnsi="Times New Roman" w:cs="Times New Roman"/>
          <w:sz w:val="20"/>
          <w:szCs w:val="20"/>
        </w:rPr>
        <w:t>s</w:t>
      </w:r>
      <w:r>
        <w:rPr>
          <w:rFonts w:ascii="Times New Roman" w:eastAsia="Times New Roman" w:hAnsi="Times New Roman" w:cs="Times New Roman"/>
          <w:sz w:val="20"/>
          <w:szCs w:val="20"/>
        </w:rPr>
        <w:t>elected biological variables and ballistic length scales</w:t>
      </w:r>
      <w:r w:rsidR="0050063C">
        <w:rPr>
          <w:rFonts w:ascii="Times New Roman" w:eastAsia="Times New Roman" w:hAnsi="Times New Roman" w:cs="Times New Roman"/>
          <w:sz w:val="20"/>
          <w:szCs w:val="20"/>
        </w:rPr>
        <w:t xml:space="preserve"> (m)</w:t>
      </w:r>
      <w:r w:rsidR="00FC3E19">
        <w:rPr>
          <w:rFonts w:ascii="Times New Roman" w:eastAsia="Times New Roman" w:hAnsi="Times New Roman" w:cs="Times New Roman"/>
          <w:sz w:val="20"/>
          <w:szCs w:val="20"/>
        </w:rPr>
        <w:t xml:space="preserve"> according to trophi</w:t>
      </w:r>
      <w:r w:rsidR="00062BFB">
        <w:rPr>
          <w:rFonts w:ascii="Times New Roman" w:eastAsia="Times New Roman" w:hAnsi="Times New Roman" w:cs="Times New Roman"/>
          <w:sz w:val="20"/>
          <w:szCs w:val="20"/>
        </w:rPr>
        <w:t>c</w:t>
      </w:r>
      <w:r w:rsidR="00FC3E19">
        <w:rPr>
          <w:rFonts w:ascii="Times New Roman" w:eastAsia="Times New Roman" w:hAnsi="Times New Roman" w:cs="Times New Roman"/>
          <w:sz w:val="20"/>
          <w:szCs w:val="20"/>
        </w:rPr>
        <w:t xml:space="preserve"> level</w:t>
      </w:r>
      <w:r w:rsidR="00530897">
        <w:rPr>
          <w:rFonts w:ascii="Times New Roman" w:eastAsia="Times New Roman" w:hAnsi="Times New Roman" w:cs="Times New Roman"/>
          <w:sz w:val="20"/>
          <w:szCs w:val="20"/>
        </w:rPr>
        <w:t xml:space="preserve"> and confidence intervals</w:t>
      </w:r>
      <w:r w:rsidR="00462636">
        <w:rPr>
          <w:rFonts w:ascii="Times New Roman" w:eastAsia="Times New Roman" w:hAnsi="Times New Roman" w:cs="Times New Roman"/>
          <w:sz w:val="20"/>
          <w:szCs w:val="20"/>
        </w:rPr>
        <w:t xml:space="preserve">. </w:t>
      </w:r>
    </w:p>
    <w:p w14:paraId="0280C96C" w14:textId="77777777" w:rsidR="0059652A" w:rsidRDefault="0059652A" w:rsidP="0059652A">
      <w:pPr>
        <w:rPr>
          <w:rFonts w:ascii="Times New Roman" w:hAnsi="Times New Roman" w:cs="Times New Roman"/>
          <w:b/>
          <w:bCs/>
          <w:sz w:val="24"/>
          <w:szCs w:val="24"/>
        </w:rPr>
      </w:pPr>
      <w:r>
        <w:rPr>
          <w:rFonts w:ascii="Times New Roman" w:hAnsi="Times New Roman" w:cs="Times New Roman"/>
          <w:b/>
          <w:bCs/>
          <w:sz w:val="24"/>
          <w:szCs w:val="24"/>
        </w:rPr>
        <w:lastRenderedPageBreak/>
        <w:t>Discussion and future work</w:t>
      </w:r>
    </w:p>
    <w:p w14:paraId="6FF994C7" w14:textId="47F8231B" w:rsidR="00C173FC" w:rsidRDefault="00D9752D" w:rsidP="00D82EE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preliminary results of the analysis show </w:t>
      </w:r>
      <w:r w:rsidR="00BC7109">
        <w:rPr>
          <w:rFonts w:ascii="Times New Roman" w:hAnsi="Times New Roman" w:cs="Times New Roman"/>
          <w:sz w:val="24"/>
          <w:szCs w:val="24"/>
        </w:rPr>
        <w:t>an overall positive</w:t>
      </w:r>
      <w:r w:rsidR="00736E88">
        <w:rPr>
          <w:rFonts w:ascii="Times New Roman" w:hAnsi="Times New Roman" w:cs="Times New Roman"/>
          <w:sz w:val="24"/>
          <w:szCs w:val="24"/>
        </w:rPr>
        <w:t xml:space="preserve"> trend between mass and ballistic length</w:t>
      </w:r>
      <w:r w:rsidR="002A38EA">
        <w:rPr>
          <w:rFonts w:ascii="Times New Roman" w:hAnsi="Times New Roman" w:cs="Times New Roman"/>
          <w:sz w:val="24"/>
          <w:szCs w:val="24"/>
        </w:rPr>
        <w:t xml:space="preserve"> </w:t>
      </w:r>
      <w:r w:rsidR="00736E88">
        <w:rPr>
          <w:rFonts w:ascii="Times New Roman" w:hAnsi="Times New Roman" w:cs="Times New Roman"/>
          <w:sz w:val="24"/>
          <w:szCs w:val="24"/>
        </w:rPr>
        <w:t>scales</w:t>
      </w:r>
      <w:r w:rsidR="00EB182F">
        <w:rPr>
          <w:rFonts w:ascii="Times New Roman" w:hAnsi="Times New Roman" w:cs="Times New Roman"/>
          <w:sz w:val="24"/>
          <w:szCs w:val="24"/>
        </w:rPr>
        <w:t>, though notably weaker than that observed in mammals (Noonan et al. 2023),</w:t>
      </w:r>
      <w:r w:rsidR="00317BD5">
        <w:rPr>
          <w:rFonts w:ascii="Times New Roman" w:hAnsi="Times New Roman" w:cs="Times New Roman"/>
          <w:sz w:val="24"/>
          <w:szCs w:val="24"/>
        </w:rPr>
        <w:t xml:space="preserve"> with stronger correlation in </w:t>
      </w:r>
      <w:r w:rsidR="002A38EA">
        <w:rPr>
          <w:rFonts w:ascii="Times New Roman" w:hAnsi="Times New Roman" w:cs="Times New Roman"/>
          <w:sz w:val="24"/>
          <w:szCs w:val="24"/>
        </w:rPr>
        <w:t>herbivores</w:t>
      </w:r>
      <w:r w:rsidR="00317BD5">
        <w:rPr>
          <w:rFonts w:ascii="Times New Roman" w:hAnsi="Times New Roman" w:cs="Times New Roman"/>
          <w:sz w:val="24"/>
          <w:szCs w:val="24"/>
        </w:rPr>
        <w:t xml:space="preserve"> </w:t>
      </w:r>
      <w:r w:rsidR="002A38EA">
        <w:rPr>
          <w:rFonts w:ascii="Times New Roman" w:hAnsi="Times New Roman" w:cs="Times New Roman"/>
          <w:sz w:val="24"/>
          <w:szCs w:val="24"/>
        </w:rPr>
        <w:t>specifically</w:t>
      </w:r>
      <w:r w:rsidR="00317BD5">
        <w:rPr>
          <w:rFonts w:ascii="Times New Roman" w:hAnsi="Times New Roman" w:cs="Times New Roman"/>
          <w:sz w:val="24"/>
          <w:szCs w:val="24"/>
        </w:rPr>
        <w:t xml:space="preserve">. For HWI and ballistic </w:t>
      </w:r>
      <w:r w:rsidR="002A38EA">
        <w:rPr>
          <w:rFonts w:ascii="Times New Roman" w:hAnsi="Times New Roman" w:cs="Times New Roman"/>
          <w:sz w:val="24"/>
          <w:szCs w:val="24"/>
        </w:rPr>
        <w:t>length scales</w:t>
      </w:r>
      <w:r w:rsidR="00317BD5">
        <w:rPr>
          <w:rFonts w:ascii="Times New Roman" w:hAnsi="Times New Roman" w:cs="Times New Roman"/>
          <w:sz w:val="24"/>
          <w:szCs w:val="24"/>
        </w:rPr>
        <w:t xml:space="preserve"> the relationship </w:t>
      </w:r>
      <w:r w:rsidR="002A38EA">
        <w:rPr>
          <w:rFonts w:ascii="Times New Roman" w:hAnsi="Times New Roman" w:cs="Times New Roman"/>
          <w:sz w:val="24"/>
          <w:szCs w:val="24"/>
        </w:rPr>
        <w:t>is non-conclusive as</w:t>
      </w:r>
      <w:r w:rsidR="00FD46F5">
        <w:rPr>
          <w:rFonts w:ascii="Times New Roman" w:hAnsi="Times New Roman" w:cs="Times New Roman"/>
          <w:sz w:val="24"/>
          <w:szCs w:val="24"/>
        </w:rPr>
        <w:t xml:space="preserve"> herbivores seem to have a negative correlation whereas carnivores show a stronger positive correlation.</w:t>
      </w:r>
      <w:r w:rsidR="00565C95">
        <w:rPr>
          <w:rFonts w:ascii="Times New Roman" w:hAnsi="Times New Roman" w:cs="Times New Roman"/>
          <w:sz w:val="24"/>
          <w:szCs w:val="24"/>
        </w:rPr>
        <w:t xml:space="preserve"> </w:t>
      </w:r>
      <w:r w:rsidR="00C25B43">
        <w:rPr>
          <w:rFonts w:ascii="Times New Roman" w:hAnsi="Times New Roman" w:cs="Times New Roman"/>
          <w:sz w:val="24"/>
          <w:szCs w:val="24"/>
        </w:rPr>
        <w:t>Moreover</w:t>
      </w:r>
      <w:r w:rsidR="00031758">
        <w:rPr>
          <w:rFonts w:ascii="Times New Roman" w:hAnsi="Times New Roman" w:cs="Times New Roman"/>
          <w:sz w:val="24"/>
          <w:szCs w:val="24"/>
        </w:rPr>
        <w:t>,</w:t>
      </w:r>
      <w:r w:rsidR="00A24D8E">
        <w:rPr>
          <w:rFonts w:ascii="Times New Roman" w:hAnsi="Times New Roman" w:cs="Times New Roman"/>
          <w:sz w:val="24"/>
          <w:szCs w:val="24"/>
        </w:rPr>
        <w:t xml:space="preserve"> ballistic length scales are greater for omnivores overall according to the preliminary analysis</w:t>
      </w:r>
      <w:r w:rsidR="00D775EE">
        <w:rPr>
          <w:rFonts w:ascii="Times New Roman" w:hAnsi="Times New Roman" w:cs="Times New Roman"/>
          <w:sz w:val="24"/>
          <w:szCs w:val="24"/>
        </w:rPr>
        <w:t xml:space="preserve"> as compared to other </w:t>
      </w:r>
      <w:r w:rsidR="00BE431E">
        <w:rPr>
          <w:rFonts w:ascii="Times New Roman" w:hAnsi="Times New Roman" w:cs="Times New Roman"/>
          <w:sz w:val="24"/>
          <w:szCs w:val="24"/>
        </w:rPr>
        <w:t>trophic levels</w:t>
      </w:r>
      <w:r w:rsidR="00A24D8E">
        <w:rPr>
          <w:rFonts w:ascii="Times New Roman" w:hAnsi="Times New Roman" w:cs="Times New Roman"/>
          <w:sz w:val="24"/>
          <w:szCs w:val="24"/>
        </w:rPr>
        <w:t>.</w:t>
      </w:r>
      <w:r w:rsidR="00B7473D">
        <w:rPr>
          <w:rFonts w:ascii="Times New Roman" w:hAnsi="Times New Roman" w:cs="Times New Roman"/>
          <w:sz w:val="24"/>
          <w:szCs w:val="24"/>
        </w:rPr>
        <w:t xml:space="preserve"> </w:t>
      </w:r>
      <w:r w:rsidR="00565C95">
        <w:rPr>
          <w:rFonts w:ascii="Times New Roman" w:hAnsi="Times New Roman" w:cs="Times New Roman"/>
          <w:sz w:val="24"/>
          <w:szCs w:val="24"/>
        </w:rPr>
        <w:t>Further analysis will be done to account for other biological variables</w:t>
      </w:r>
      <w:r w:rsidR="000D0B5B">
        <w:rPr>
          <w:rFonts w:ascii="Times New Roman" w:hAnsi="Times New Roman" w:cs="Times New Roman"/>
          <w:sz w:val="24"/>
          <w:szCs w:val="24"/>
        </w:rPr>
        <w:t xml:space="preserve"> (e.g.,</w:t>
      </w:r>
      <w:r w:rsidR="00B61F8B">
        <w:rPr>
          <w:rFonts w:ascii="Times New Roman" w:hAnsi="Times New Roman" w:cs="Times New Roman"/>
          <w:sz w:val="24"/>
          <w:szCs w:val="24"/>
        </w:rPr>
        <w:t xml:space="preserve"> memory)</w:t>
      </w:r>
      <w:r w:rsidR="00565C95">
        <w:rPr>
          <w:rFonts w:ascii="Times New Roman" w:hAnsi="Times New Roman" w:cs="Times New Roman"/>
          <w:sz w:val="24"/>
          <w:szCs w:val="24"/>
        </w:rPr>
        <w:t xml:space="preserve"> and environmental variables</w:t>
      </w:r>
      <w:r w:rsidR="00B61F8B">
        <w:rPr>
          <w:rFonts w:ascii="Times New Roman" w:hAnsi="Times New Roman" w:cs="Times New Roman"/>
          <w:sz w:val="24"/>
          <w:szCs w:val="24"/>
        </w:rPr>
        <w:t xml:space="preserve"> shown in Figure 3.1</w:t>
      </w:r>
      <w:r w:rsidR="004235FB">
        <w:rPr>
          <w:rFonts w:ascii="Times New Roman" w:hAnsi="Times New Roman" w:cs="Times New Roman"/>
          <w:sz w:val="24"/>
          <w:szCs w:val="24"/>
        </w:rPr>
        <w:t xml:space="preserve"> to </w:t>
      </w:r>
      <w:r w:rsidR="000D0B5B">
        <w:rPr>
          <w:rFonts w:ascii="Times New Roman" w:hAnsi="Times New Roman" w:cs="Times New Roman"/>
          <w:sz w:val="24"/>
          <w:szCs w:val="24"/>
        </w:rPr>
        <w:t xml:space="preserve">compare with the predictions </w:t>
      </w:r>
      <w:r w:rsidR="00B61F8B">
        <w:rPr>
          <w:rFonts w:ascii="Times New Roman" w:hAnsi="Times New Roman" w:cs="Times New Roman"/>
          <w:sz w:val="24"/>
          <w:szCs w:val="24"/>
        </w:rPr>
        <w:t>outlined above</w:t>
      </w:r>
      <w:r w:rsidR="00C25B43">
        <w:rPr>
          <w:rFonts w:ascii="Times New Roman" w:hAnsi="Times New Roman" w:cs="Times New Roman"/>
          <w:sz w:val="24"/>
          <w:szCs w:val="24"/>
        </w:rPr>
        <w:t xml:space="preserve">, as well as incorporating data for other </w:t>
      </w:r>
      <w:r w:rsidR="00F74BB4">
        <w:rPr>
          <w:rFonts w:ascii="Times New Roman" w:hAnsi="Times New Roman" w:cs="Times New Roman"/>
          <w:sz w:val="24"/>
          <w:szCs w:val="24"/>
        </w:rPr>
        <w:t>bird species.</w:t>
      </w:r>
      <w:r w:rsidR="00B61F8B">
        <w:rPr>
          <w:rFonts w:ascii="Times New Roman" w:hAnsi="Times New Roman" w:cs="Times New Roman"/>
          <w:sz w:val="24"/>
          <w:szCs w:val="24"/>
        </w:rPr>
        <w:t xml:space="preserve"> These models will be used to</w:t>
      </w:r>
      <w:r w:rsidR="00401778">
        <w:rPr>
          <w:rFonts w:ascii="Times New Roman" w:hAnsi="Times New Roman" w:cs="Times New Roman"/>
          <w:sz w:val="24"/>
          <w:szCs w:val="24"/>
        </w:rPr>
        <w:t xml:space="preserve"> </w:t>
      </w:r>
      <w:r w:rsidR="006140B2">
        <w:rPr>
          <w:rFonts w:ascii="Times New Roman" w:hAnsi="Times New Roman" w:cs="Times New Roman"/>
          <w:sz w:val="24"/>
          <w:szCs w:val="24"/>
        </w:rPr>
        <w:t xml:space="preserve">evaluate </w:t>
      </w:r>
      <w:r w:rsidR="00401778">
        <w:rPr>
          <w:rFonts w:ascii="Times New Roman" w:hAnsi="Times New Roman" w:cs="Times New Roman"/>
          <w:sz w:val="24"/>
          <w:szCs w:val="24"/>
        </w:rPr>
        <w:t>whether there is a</w:t>
      </w:r>
      <w:r w:rsidR="00D828A9">
        <w:rPr>
          <w:rFonts w:ascii="Times New Roman" w:hAnsi="Times New Roman" w:cs="Times New Roman"/>
          <w:sz w:val="24"/>
          <w:szCs w:val="24"/>
        </w:rPr>
        <w:t>n observed</w:t>
      </w:r>
      <w:r w:rsidR="00401778">
        <w:rPr>
          <w:rFonts w:ascii="Times New Roman" w:hAnsi="Times New Roman" w:cs="Times New Roman"/>
          <w:sz w:val="24"/>
          <w:szCs w:val="24"/>
        </w:rPr>
        <w:t xml:space="preserve"> pattern in the persistence of ballistic length scales</w:t>
      </w:r>
      <w:r w:rsidR="00CD6EAD">
        <w:rPr>
          <w:rFonts w:ascii="Times New Roman" w:hAnsi="Times New Roman" w:cs="Times New Roman"/>
          <w:sz w:val="24"/>
          <w:szCs w:val="24"/>
        </w:rPr>
        <w:t>. The results will be</w:t>
      </w:r>
      <w:r w:rsidR="006140B2">
        <w:rPr>
          <w:rFonts w:ascii="Times New Roman" w:hAnsi="Times New Roman" w:cs="Times New Roman"/>
          <w:sz w:val="24"/>
          <w:szCs w:val="24"/>
        </w:rPr>
        <w:t xml:space="preserve"> discussed in the context of encounter rates and foraging </w:t>
      </w:r>
      <w:r w:rsidR="000B76A5">
        <w:rPr>
          <w:rFonts w:ascii="Times New Roman" w:hAnsi="Times New Roman" w:cs="Times New Roman"/>
          <w:sz w:val="24"/>
          <w:szCs w:val="24"/>
        </w:rPr>
        <w:t>efficiency.</w:t>
      </w:r>
      <w:r w:rsidR="00CD6EAD">
        <w:rPr>
          <w:rFonts w:ascii="Times New Roman" w:hAnsi="Times New Roman" w:cs="Times New Roman"/>
          <w:sz w:val="24"/>
          <w:szCs w:val="24"/>
        </w:rPr>
        <w:t xml:space="preserve"> </w:t>
      </w:r>
    </w:p>
    <w:p w14:paraId="5C3C0D04" w14:textId="4B1CA225" w:rsidR="001E0809" w:rsidRPr="00F26C82" w:rsidRDefault="00C173FC" w:rsidP="00D37A21">
      <w:pPr>
        <w:rPr>
          <w:rFonts w:ascii="Times New Roman" w:hAnsi="Times New Roman" w:cs="Times New Roman"/>
          <w:b/>
          <w:bCs/>
          <w:sz w:val="28"/>
          <w:szCs w:val="28"/>
        </w:rPr>
      </w:pPr>
      <w:r>
        <w:rPr>
          <w:rFonts w:ascii="Times New Roman" w:hAnsi="Times New Roman" w:cs="Times New Roman"/>
          <w:sz w:val="24"/>
          <w:szCs w:val="24"/>
        </w:rPr>
        <w:br w:type="page"/>
      </w:r>
      <w:r w:rsidR="001E0809" w:rsidRPr="00F26C82">
        <w:rPr>
          <w:rFonts w:ascii="Times New Roman" w:hAnsi="Times New Roman" w:cs="Times New Roman"/>
          <w:b/>
          <w:bCs/>
          <w:sz w:val="28"/>
          <w:szCs w:val="28"/>
        </w:rPr>
        <w:lastRenderedPageBreak/>
        <w:t xml:space="preserve">Chapter </w:t>
      </w:r>
      <w:r w:rsidR="63F85B25" w:rsidRPr="00F26C82">
        <w:rPr>
          <w:rFonts w:ascii="Times New Roman" w:hAnsi="Times New Roman" w:cs="Times New Roman"/>
          <w:b/>
          <w:bCs/>
          <w:sz w:val="28"/>
          <w:szCs w:val="28"/>
        </w:rPr>
        <w:t>4</w:t>
      </w:r>
      <w:r w:rsidR="001E0809" w:rsidRPr="00F26C82">
        <w:rPr>
          <w:rFonts w:ascii="Times New Roman" w:hAnsi="Times New Roman" w:cs="Times New Roman"/>
          <w:b/>
          <w:bCs/>
          <w:sz w:val="28"/>
          <w:szCs w:val="28"/>
        </w:rPr>
        <w:t xml:space="preserve">: </w:t>
      </w:r>
      <w:r w:rsidR="0042029C" w:rsidRPr="00F26C82">
        <w:rPr>
          <w:rFonts w:ascii="Times New Roman" w:hAnsi="Times New Roman" w:cs="Times New Roman"/>
          <w:b/>
          <w:bCs/>
          <w:sz w:val="28"/>
          <w:szCs w:val="28"/>
        </w:rPr>
        <w:t>The e</w:t>
      </w:r>
      <w:r w:rsidR="001E0809" w:rsidRPr="00F26C82">
        <w:rPr>
          <w:rFonts w:ascii="Times New Roman" w:hAnsi="Times New Roman" w:cs="Times New Roman"/>
          <w:b/>
          <w:bCs/>
          <w:sz w:val="28"/>
          <w:szCs w:val="28"/>
        </w:rPr>
        <w:t>nergetic</w:t>
      </w:r>
      <w:r w:rsidR="00C206BA" w:rsidRPr="00F26C82">
        <w:rPr>
          <w:rFonts w:ascii="Times New Roman" w:hAnsi="Times New Roman" w:cs="Times New Roman"/>
          <w:b/>
          <w:bCs/>
          <w:sz w:val="28"/>
          <w:szCs w:val="28"/>
        </w:rPr>
        <w:t xml:space="preserve"> value of social information</w:t>
      </w:r>
    </w:p>
    <w:p w14:paraId="360FE39C" w14:textId="77777777" w:rsidR="00332127" w:rsidRPr="005D542D" w:rsidRDefault="00332127" w:rsidP="00332127">
      <w:pPr>
        <w:spacing w:line="360" w:lineRule="auto"/>
        <w:jc w:val="both"/>
        <w:rPr>
          <w:rFonts w:ascii="Times New Roman" w:hAnsi="Times New Roman" w:cs="Times New Roman"/>
          <w:b/>
          <w:bCs/>
          <w:sz w:val="24"/>
          <w:szCs w:val="24"/>
        </w:rPr>
      </w:pPr>
      <w:r w:rsidRPr="005D542D">
        <w:rPr>
          <w:rFonts w:ascii="Times New Roman" w:hAnsi="Times New Roman" w:cs="Times New Roman"/>
          <w:b/>
          <w:bCs/>
          <w:sz w:val="24"/>
          <w:szCs w:val="24"/>
        </w:rPr>
        <w:t>Introduction</w:t>
      </w:r>
    </w:p>
    <w:p w14:paraId="632F8455" w14:textId="1BFF16DC" w:rsidR="00332127" w:rsidRDefault="006773A0" w:rsidP="00D37A21">
      <w:pPr>
        <w:spacing w:line="360" w:lineRule="auto"/>
        <w:jc w:val="both"/>
        <w:rPr>
          <w:rFonts w:ascii="Times New Roman" w:hAnsi="Times New Roman" w:cs="Times New Roman"/>
          <w:sz w:val="24"/>
          <w:szCs w:val="24"/>
        </w:rPr>
      </w:pPr>
      <w:r w:rsidRPr="29674D5B">
        <w:rPr>
          <w:rFonts w:ascii="Times New Roman" w:hAnsi="Times New Roman" w:cs="Times New Roman"/>
          <w:sz w:val="24"/>
          <w:szCs w:val="24"/>
        </w:rPr>
        <w:t xml:space="preserve">For </w:t>
      </w:r>
      <w:r w:rsidR="00A75A8E" w:rsidRPr="29674D5B">
        <w:rPr>
          <w:rFonts w:ascii="Times New Roman" w:hAnsi="Times New Roman" w:cs="Times New Roman"/>
          <w:sz w:val="24"/>
          <w:szCs w:val="24"/>
        </w:rPr>
        <w:t xml:space="preserve">most avian species, the fundamental form of locomotion is flight, and </w:t>
      </w:r>
      <w:r w:rsidR="00AA6616">
        <w:rPr>
          <w:rFonts w:ascii="Times New Roman" w:hAnsi="Times New Roman" w:cs="Times New Roman"/>
          <w:sz w:val="24"/>
          <w:szCs w:val="24"/>
        </w:rPr>
        <w:t>consequently</w:t>
      </w:r>
      <w:r w:rsidR="008512A8" w:rsidRPr="29674D5B">
        <w:rPr>
          <w:rFonts w:ascii="Times New Roman" w:hAnsi="Times New Roman" w:cs="Times New Roman"/>
          <w:sz w:val="24"/>
          <w:szCs w:val="24"/>
        </w:rPr>
        <w:t xml:space="preserve"> </w:t>
      </w:r>
      <w:r w:rsidR="004732D8">
        <w:rPr>
          <w:rFonts w:ascii="Times New Roman" w:hAnsi="Times New Roman" w:cs="Times New Roman"/>
          <w:sz w:val="24"/>
          <w:szCs w:val="24"/>
        </w:rPr>
        <w:t>understanding the energetic costs of the different flight modes can give information on their flight choices</w:t>
      </w:r>
      <w:r w:rsidR="00893B64">
        <w:rPr>
          <w:rFonts w:ascii="Times New Roman" w:hAnsi="Times New Roman" w:cs="Times New Roman"/>
          <w:sz w:val="24"/>
          <w:szCs w:val="24"/>
        </w:rPr>
        <w:t xml:space="preserve"> and the paths taken – in essence, flight behavior</w:t>
      </w:r>
      <w:r w:rsidR="00D82EE7">
        <w:rPr>
          <w:rFonts w:ascii="Times New Roman" w:hAnsi="Times New Roman" w:cs="Times New Roman"/>
          <w:sz w:val="24"/>
          <w:szCs w:val="24"/>
        </w:rPr>
        <w:t xml:space="preserve"> </w:t>
      </w:r>
      <w:r w:rsidR="00F01F72" w:rsidRPr="29674D5B">
        <w:rPr>
          <w:rFonts w:ascii="Times New Roman" w:hAnsi="Times New Roman" w:cs="Times New Roman"/>
          <w:sz w:val="24"/>
          <w:szCs w:val="24"/>
        </w:rPr>
        <w:t xml:space="preserve">(e.g., </w:t>
      </w:r>
      <w:r w:rsidR="00DE5F26" w:rsidRPr="29674D5B">
        <w:rPr>
          <w:rFonts w:ascii="Times New Roman" w:hAnsi="Times New Roman" w:cs="Times New Roman"/>
          <w:sz w:val="24"/>
          <w:szCs w:val="24"/>
        </w:rPr>
        <w:t>Nussbaumer et al. 2022)</w:t>
      </w:r>
      <w:r w:rsidR="00AC27EB" w:rsidRPr="29674D5B">
        <w:rPr>
          <w:rFonts w:ascii="Times New Roman" w:hAnsi="Times New Roman" w:cs="Times New Roman"/>
          <w:sz w:val="24"/>
          <w:szCs w:val="24"/>
        </w:rPr>
        <w:t xml:space="preserve">. </w:t>
      </w:r>
      <w:r w:rsidR="001D5AF9">
        <w:rPr>
          <w:rFonts w:ascii="Times New Roman" w:hAnsi="Times New Roman" w:cs="Times New Roman"/>
          <w:sz w:val="24"/>
          <w:szCs w:val="24"/>
        </w:rPr>
        <w:t xml:space="preserve">Currently, a classic approach to </w:t>
      </w:r>
      <w:r w:rsidR="007C5818">
        <w:rPr>
          <w:rFonts w:ascii="Times New Roman" w:hAnsi="Times New Roman" w:cs="Times New Roman"/>
          <w:sz w:val="24"/>
          <w:szCs w:val="24"/>
        </w:rPr>
        <w:t>understanding</w:t>
      </w:r>
      <w:r w:rsidR="001D5AF9">
        <w:rPr>
          <w:rFonts w:ascii="Times New Roman" w:hAnsi="Times New Roman" w:cs="Times New Roman"/>
          <w:sz w:val="24"/>
          <w:szCs w:val="24"/>
        </w:rPr>
        <w:t xml:space="preserve"> flight costs is derived from the </w:t>
      </w:r>
      <w:r w:rsidR="00D06750">
        <w:rPr>
          <w:rFonts w:ascii="Times New Roman" w:hAnsi="Times New Roman" w:cs="Times New Roman"/>
          <w:sz w:val="24"/>
          <w:szCs w:val="24"/>
        </w:rPr>
        <w:t xml:space="preserve">mechanical </w:t>
      </w:r>
      <w:r w:rsidR="001D5AF9">
        <w:rPr>
          <w:rFonts w:ascii="Times New Roman" w:hAnsi="Times New Roman" w:cs="Times New Roman"/>
          <w:sz w:val="24"/>
          <w:szCs w:val="24"/>
        </w:rPr>
        <w:t>power curve</w:t>
      </w:r>
      <w:r w:rsidR="00E55B53">
        <w:rPr>
          <w:rFonts w:ascii="Times New Roman" w:hAnsi="Times New Roman" w:cs="Times New Roman"/>
          <w:sz w:val="24"/>
          <w:szCs w:val="24"/>
        </w:rPr>
        <w:t xml:space="preserve"> (</w:t>
      </w:r>
      <w:r w:rsidR="005A0664">
        <w:rPr>
          <w:rFonts w:ascii="Times New Roman" w:hAnsi="Times New Roman" w:cs="Times New Roman"/>
          <w:sz w:val="24"/>
          <w:szCs w:val="24"/>
        </w:rPr>
        <w:t>Tobalske et al. 2003</w:t>
      </w:r>
      <w:r w:rsidR="00E55B53">
        <w:rPr>
          <w:rFonts w:ascii="Times New Roman" w:hAnsi="Times New Roman" w:cs="Times New Roman"/>
          <w:sz w:val="24"/>
          <w:szCs w:val="24"/>
        </w:rPr>
        <w:t>)</w:t>
      </w:r>
      <w:r w:rsidR="001D5AF9">
        <w:rPr>
          <w:rFonts w:ascii="Times New Roman" w:hAnsi="Times New Roman" w:cs="Times New Roman"/>
          <w:sz w:val="24"/>
          <w:szCs w:val="24"/>
        </w:rPr>
        <w:t>. This curve shows the relationship betw</w:t>
      </w:r>
      <w:r w:rsidR="00D06750">
        <w:rPr>
          <w:rFonts w:ascii="Times New Roman" w:hAnsi="Times New Roman" w:cs="Times New Roman"/>
          <w:sz w:val="24"/>
          <w:szCs w:val="24"/>
        </w:rPr>
        <w:t xml:space="preserve">een </w:t>
      </w:r>
      <w:r w:rsidR="007C5818">
        <w:rPr>
          <w:rFonts w:ascii="Times New Roman" w:hAnsi="Times New Roman" w:cs="Times New Roman"/>
          <w:sz w:val="24"/>
          <w:szCs w:val="24"/>
        </w:rPr>
        <w:t>flight velocities</w:t>
      </w:r>
      <w:r w:rsidR="00D06750">
        <w:rPr>
          <w:rFonts w:ascii="Times New Roman" w:hAnsi="Times New Roman" w:cs="Times New Roman"/>
          <w:sz w:val="24"/>
          <w:szCs w:val="24"/>
        </w:rPr>
        <w:t xml:space="preserve"> and metabolic rate, which is related to the power generated by </w:t>
      </w:r>
      <w:r w:rsidR="00E55B53">
        <w:rPr>
          <w:rFonts w:ascii="Times New Roman" w:hAnsi="Times New Roman" w:cs="Times New Roman"/>
          <w:sz w:val="24"/>
          <w:szCs w:val="24"/>
        </w:rPr>
        <w:t>pectoral</w:t>
      </w:r>
      <w:r w:rsidR="00D06750">
        <w:rPr>
          <w:rFonts w:ascii="Times New Roman" w:hAnsi="Times New Roman" w:cs="Times New Roman"/>
          <w:sz w:val="24"/>
          <w:szCs w:val="24"/>
        </w:rPr>
        <w:t xml:space="preserve"> muscles for movement. However, even more important is the metabolic power curve, which measures oxygen consumption rate of the individual. This is because overall, animals are only able to convert food and oxygen into mechanical work with an efficiency of 10-30%, </w:t>
      </w:r>
      <w:r w:rsidR="00E55B53">
        <w:rPr>
          <w:rFonts w:ascii="Times New Roman" w:hAnsi="Times New Roman" w:cs="Times New Roman"/>
          <w:sz w:val="24"/>
          <w:szCs w:val="24"/>
        </w:rPr>
        <w:t xml:space="preserve">hence, this is a more accurate way to measure energetic costs. </w:t>
      </w:r>
      <w:r w:rsidR="00892B49">
        <w:rPr>
          <w:rFonts w:ascii="Times New Roman" w:hAnsi="Times New Roman" w:cs="Times New Roman"/>
          <w:sz w:val="24"/>
          <w:szCs w:val="24"/>
        </w:rPr>
        <w:t xml:space="preserve">Although there are several approaches to calculate energy expenditure, the models proposed by Guigueno et al. (2019) do not require laboratory work and rely solely on flight and physiological data of the species assessed. These models can be used to calculate </w:t>
      </w:r>
      <w:r w:rsidR="001D61F1">
        <w:rPr>
          <w:rFonts w:ascii="Times New Roman" w:hAnsi="Times New Roman" w:cs="Times New Roman"/>
          <w:sz w:val="24"/>
          <w:szCs w:val="24"/>
        </w:rPr>
        <w:t xml:space="preserve">the energy expenditure </w:t>
      </w:r>
      <w:r w:rsidR="00892B49">
        <w:rPr>
          <w:rFonts w:ascii="Times New Roman" w:hAnsi="Times New Roman" w:cs="Times New Roman"/>
          <w:sz w:val="24"/>
          <w:szCs w:val="24"/>
        </w:rPr>
        <w:t>for different flight modes</w:t>
      </w:r>
      <w:r w:rsidR="001D61F1">
        <w:rPr>
          <w:rFonts w:ascii="Times New Roman" w:hAnsi="Times New Roman" w:cs="Times New Roman"/>
          <w:sz w:val="24"/>
          <w:szCs w:val="24"/>
        </w:rPr>
        <w:t>.</w:t>
      </w:r>
      <w:r w:rsidR="00892B49">
        <w:rPr>
          <w:rFonts w:ascii="Times New Roman" w:hAnsi="Times New Roman" w:cs="Times New Roman"/>
          <w:sz w:val="24"/>
          <w:szCs w:val="24"/>
        </w:rPr>
        <w:t xml:space="preserve"> </w:t>
      </w:r>
      <w:r w:rsidR="0041796F" w:rsidRPr="18EABE6E">
        <w:rPr>
          <w:rFonts w:ascii="Times New Roman" w:hAnsi="Times New Roman" w:cs="Times New Roman"/>
          <w:sz w:val="24"/>
          <w:szCs w:val="24"/>
        </w:rPr>
        <w:t xml:space="preserve">The purpose of this chapter is to provide the methods used to </w:t>
      </w:r>
      <w:r w:rsidR="0041796F">
        <w:rPr>
          <w:rFonts w:ascii="Times New Roman" w:hAnsi="Times New Roman" w:cs="Times New Roman"/>
          <w:sz w:val="24"/>
          <w:szCs w:val="24"/>
        </w:rPr>
        <w:t>quantify</w:t>
      </w:r>
      <w:r w:rsidR="0041796F" w:rsidRPr="18EABE6E">
        <w:rPr>
          <w:rFonts w:ascii="Times New Roman" w:hAnsi="Times New Roman" w:cs="Times New Roman"/>
          <w:sz w:val="24"/>
          <w:szCs w:val="24"/>
        </w:rPr>
        <w:t xml:space="preserve"> </w:t>
      </w:r>
      <w:r w:rsidR="0041796F">
        <w:rPr>
          <w:rFonts w:ascii="Times New Roman" w:hAnsi="Times New Roman" w:cs="Times New Roman"/>
          <w:sz w:val="24"/>
          <w:szCs w:val="24"/>
        </w:rPr>
        <w:t xml:space="preserve">energy </w:t>
      </w:r>
      <w:r w:rsidR="0041796F" w:rsidRPr="00B54195">
        <w:rPr>
          <w:rFonts w:ascii="Times New Roman" w:hAnsi="Times New Roman" w:cs="Times New Roman"/>
          <w:sz w:val="24"/>
          <w:szCs w:val="24"/>
        </w:rPr>
        <w:t xml:space="preserve">expenditure associated </w:t>
      </w:r>
      <w:r w:rsidR="00351966">
        <w:rPr>
          <w:rFonts w:ascii="Times New Roman" w:hAnsi="Times New Roman" w:cs="Times New Roman"/>
          <w:sz w:val="24"/>
          <w:szCs w:val="24"/>
        </w:rPr>
        <w:t>with</w:t>
      </w:r>
      <w:r w:rsidR="0041796F" w:rsidRPr="00B54195">
        <w:rPr>
          <w:rFonts w:ascii="Times New Roman" w:hAnsi="Times New Roman" w:cs="Times New Roman"/>
          <w:sz w:val="24"/>
          <w:szCs w:val="24"/>
        </w:rPr>
        <w:t xml:space="preserve"> </w:t>
      </w:r>
      <w:r w:rsidR="004E3EFD">
        <w:rPr>
          <w:rFonts w:ascii="Times New Roman" w:hAnsi="Times New Roman" w:cs="Times New Roman"/>
          <w:b/>
          <w:bCs/>
          <w:i/>
          <w:iCs/>
          <w:sz w:val="24"/>
          <w:szCs w:val="24"/>
        </w:rPr>
        <w:t>search</w:t>
      </w:r>
      <w:r w:rsidR="004E3EFD" w:rsidRPr="00B54195" w:rsidDel="004E3EFD">
        <w:rPr>
          <w:rFonts w:ascii="Times New Roman" w:hAnsi="Times New Roman" w:cs="Times New Roman"/>
          <w:sz w:val="24"/>
          <w:szCs w:val="24"/>
        </w:rPr>
        <w:t xml:space="preserve"> </w:t>
      </w:r>
      <w:r w:rsidR="23F93F50" w:rsidRPr="00B54195">
        <w:rPr>
          <w:rFonts w:ascii="Times New Roman" w:hAnsi="Times New Roman" w:cs="Times New Roman"/>
          <w:sz w:val="24"/>
          <w:szCs w:val="24"/>
        </w:rPr>
        <w:t xml:space="preserve">behavior </w:t>
      </w:r>
      <w:r w:rsidR="70B18A56" w:rsidRPr="00B54195">
        <w:rPr>
          <w:rFonts w:ascii="Times New Roman" w:hAnsi="Times New Roman" w:cs="Times New Roman"/>
          <w:sz w:val="24"/>
          <w:szCs w:val="24"/>
        </w:rPr>
        <w:t>and its relation to sociality in birds</w:t>
      </w:r>
      <w:r w:rsidR="00F810BE" w:rsidRPr="00B54195">
        <w:rPr>
          <w:rFonts w:ascii="Times New Roman" w:hAnsi="Times New Roman" w:cs="Times New Roman"/>
          <w:sz w:val="24"/>
          <w:szCs w:val="24"/>
        </w:rPr>
        <w:t>.</w:t>
      </w:r>
      <w:r w:rsidR="009076D8" w:rsidRPr="00B54195">
        <w:rPr>
          <w:rFonts w:ascii="Times New Roman" w:hAnsi="Times New Roman" w:cs="Times New Roman"/>
          <w:sz w:val="24"/>
          <w:szCs w:val="24"/>
        </w:rPr>
        <w:t xml:space="preserve"> </w:t>
      </w:r>
    </w:p>
    <w:p w14:paraId="1A31F483" w14:textId="77777777" w:rsidR="00332127" w:rsidRPr="00ED04A3" w:rsidRDefault="00332127" w:rsidP="00671D17">
      <w:pPr>
        <w:spacing w:line="360" w:lineRule="auto"/>
        <w:jc w:val="both"/>
        <w:rPr>
          <w:rFonts w:ascii="Times New Roman" w:hAnsi="Times New Roman" w:cs="Times New Roman"/>
          <w:b/>
          <w:bCs/>
          <w:sz w:val="24"/>
          <w:szCs w:val="24"/>
        </w:rPr>
      </w:pPr>
      <w:r w:rsidRPr="2EBF3CB0">
        <w:rPr>
          <w:rFonts w:ascii="Times New Roman" w:hAnsi="Times New Roman" w:cs="Times New Roman"/>
          <w:b/>
          <w:bCs/>
          <w:sz w:val="24"/>
          <w:szCs w:val="24"/>
        </w:rPr>
        <w:t>Methods</w:t>
      </w:r>
    </w:p>
    <w:p w14:paraId="5B4748D9" w14:textId="78DC327C" w:rsidR="009076D8" w:rsidRDefault="6AC7F5B6" w:rsidP="2EBF3CB0">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I will compare the energy expenditure between birds with social and no</w:t>
      </w:r>
      <w:r w:rsidR="47E13476" w:rsidRPr="2EBF3CB0">
        <w:rPr>
          <w:rFonts w:ascii="Times New Roman" w:hAnsi="Times New Roman" w:cs="Times New Roman"/>
          <w:sz w:val="24"/>
          <w:szCs w:val="24"/>
        </w:rPr>
        <w:t>n-</w:t>
      </w:r>
      <w:r w:rsidRPr="2EBF3CB0">
        <w:rPr>
          <w:rFonts w:ascii="Times New Roman" w:hAnsi="Times New Roman" w:cs="Times New Roman"/>
          <w:sz w:val="24"/>
          <w:szCs w:val="24"/>
        </w:rPr>
        <w:t>social behavior.</w:t>
      </w:r>
      <w:r w:rsidR="4AD24E60" w:rsidRPr="2EBF3CB0">
        <w:rPr>
          <w:rFonts w:ascii="Times New Roman" w:hAnsi="Times New Roman" w:cs="Times New Roman"/>
          <w:sz w:val="24"/>
          <w:szCs w:val="24"/>
        </w:rPr>
        <w:t xml:space="preserve"> </w:t>
      </w:r>
    </w:p>
    <w:p w14:paraId="6FE9BFBF" w14:textId="79988777" w:rsidR="009076D8" w:rsidRPr="00C5051C" w:rsidRDefault="6B79D226" w:rsidP="00773CB9">
      <w:pPr>
        <w:pStyle w:val="ListParagraph"/>
        <w:numPr>
          <w:ilvl w:val="0"/>
          <w:numId w:val="1"/>
        </w:numPr>
        <w:spacing w:line="360" w:lineRule="auto"/>
        <w:jc w:val="both"/>
        <w:rPr>
          <w:rFonts w:ascii="Times New Roman" w:hAnsi="Times New Roman" w:cs="Times New Roman"/>
          <w:sz w:val="24"/>
          <w:szCs w:val="24"/>
          <w:u w:val="single"/>
        </w:rPr>
      </w:pPr>
      <w:r w:rsidRPr="00C5051C">
        <w:rPr>
          <w:rFonts w:ascii="Times New Roman" w:hAnsi="Times New Roman" w:cs="Times New Roman"/>
          <w:sz w:val="24"/>
          <w:szCs w:val="24"/>
          <w:u w:val="single"/>
        </w:rPr>
        <w:t>Energy expenditure</w:t>
      </w:r>
    </w:p>
    <w:p w14:paraId="637D23BE" w14:textId="2D0F46D1" w:rsidR="009076D8" w:rsidRDefault="00A06995" w:rsidP="00773CB9">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quantify energy expenditure, I will first</w:t>
      </w:r>
      <w:r w:rsidR="00B54195" w:rsidRPr="2EBF3CB0">
        <w:rPr>
          <w:rFonts w:ascii="Times New Roman" w:hAnsi="Times New Roman" w:cs="Times New Roman"/>
          <w:sz w:val="24"/>
          <w:szCs w:val="24"/>
        </w:rPr>
        <w:t xml:space="preserve"> calculate mechanical power (</w:t>
      </w:r>
      <w:r w:rsidR="00B54195" w:rsidRPr="2EBF3CB0">
        <w:rPr>
          <w:rStyle w:val="Emphasis"/>
          <w:rFonts w:ascii="Times New Roman" w:hAnsi="Times New Roman" w:cs="Times New Roman"/>
          <w:sz w:val="24"/>
          <w:szCs w:val="24"/>
        </w:rPr>
        <w:t>P</w:t>
      </w:r>
      <w:r w:rsidR="00B54195" w:rsidRPr="2EBF3CB0">
        <w:rPr>
          <w:rStyle w:val="Emphasis"/>
          <w:rFonts w:ascii="Times New Roman" w:hAnsi="Times New Roman" w:cs="Times New Roman"/>
          <w:sz w:val="24"/>
          <w:szCs w:val="24"/>
          <w:vertAlign w:val="subscript"/>
        </w:rPr>
        <w:t>mech</w:t>
      </w:r>
      <w:r w:rsidR="00B54195" w:rsidRPr="2EBF3CB0">
        <w:rPr>
          <w:rFonts w:ascii="Times New Roman" w:hAnsi="Times New Roman" w:cs="Times New Roman"/>
          <w:sz w:val="24"/>
          <w:szCs w:val="24"/>
        </w:rPr>
        <w:t xml:space="preserve">), measured in watts, according </w:t>
      </w:r>
      <w:r w:rsidR="00B54195" w:rsidRPr="00D91073">
        <w:rPr>
          <w:rFonts w:ascii="Times New Roman" w:hAnsi="Times New Roman" w:cs="Times New Roman"/>
          <w:sz w:val="24"/>
          <w:szCs w:val="24"/>
        </w:rPr>
        <w:t xml:space="preserve">to </w:t>
      </w:r>
      <w:r w:rsidR="00B54195" w:rsidRPr="00D91073">
        <w:rPr>
          <w:rStyle w:val="anchor-text"/>
          <w:rFonts w:ascii="Times New Roman" w:hAnsi="Times New Roman" w:cs="Times New Roman"/>
          <w:sz w:val="24"/>
          <w:szCs w:val="24"/>
        </w:rPr>
        <w:t>Pennycuick (2008)</w:t>
      </w:r>
      <w:r w:rsidR="00B54195" w:rsidRPr="00D91073">
        <w:rPr>
          <w:rFonts w:ascii="Times New Roman" w:hAnsi="Times New Roman" w:cs="Times New Roman"/>
          <w:sz w:val="24"/>
          <w:szCs w:val="24"/>
        </w:rPr>
        <w:t xml:space="preserve"> </w:t>
      </w:r>
      <w:r w:rsidR="005F019E" w:rsidRPr="00D91073">
        <w:rPr>
          <w:rFonts w:ascii="Times New Roman" w:hAnsi="Times New Roman" w:cs="Times New Roman"/>
          <w:sz w:val="24"/>
          <w:szCs w:val="24"/>
        </w:rPr>
        <w:t xml:space="preserve">since </w:t>
      </w:r>
      <w:r w:rsidR="005F019E" w:rsidRPr="2EBF3CB0">
        <w:rPr>
          <w:rFonts w:ascii="Times New Roman" w:hAnsi="Times New Roman" w:cs="Times New Roman"/>
          <w:sz w:val="24"/>
          <w:szCs w:val="24"/>
        </w:rPr>
        <w:t>it is one of the most widely used across groups, allowing for comparisons. The formula used is shown below</w:t>
      </w:r>
      <w:r w:rsidR="00B54195" w:rsidRPr="2EBF3CB0">
        <w:rPr>
          <w:rFonts w:ascii="Times New Roman" w:hAnsi="Times New Roman" w:cs="Times New Roman"/>
          <w:sz w:val="24"/>
          <w:szCs w:val="24"/>
        </w:rPr>
        <w:t>:</w:t>
      </w:r>
    </w:p>
    <w:p w14:paraId="4D8A436A" w14:textId="530FFFCF" w:rsidR="00CF58D7" w:rsidRDefault="00DE7F74" w:rsidP="0067605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mech= </m:t>
              </m:r>
              <m:f>
                <m:fPr>
                  <m:ctrlPr>
                    <w:rPr>
                      <w:rFonts w:ascii="Cambria Math" w:hAnsi="Cambria Math" w:cs="Times New Roman"/>
                      <w:i/>
                      <w:sz w:val="24"/>
                      <w:szCs w:val="24"/>
                    </w:rPr>
                  </m:ctrlPr>
                </m:fPr>
                <m:num>
                  <m:r>
                    <w:rPr>
                      <w:rFonts w:ascii="Cambria Math" w:hAnsi="Cambria Math" w:cs="Times New Roman"/>
                      <w:sz w:val="24"/>
                      <w:szCs w:val="24"/>
                    </w:rPr>
                    <m:t>59.80</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num>
                <m:den>
                  <m:r>
                    <m:rPr>
                      <m:sty m:val="p"/>
                    </m:rPr>
                    <w:rPr>
                      <w:rFonts w:ascii="Cambria Math" w:hAnsi="Cambria Math" w:cs="Times New Roman"/>
                      <w:sz w:val="24"/>
                      <w:szCs w:val="24"/>
                    </w:rPr>
                    <m:t>V</m:t>
                  </m:r>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den>
              </m:f>
              <m:r>
                <w:rPr>
                  <w:rFonts w:ascii="Cambria Math" w:hAnsi="Cambria Math" w:cs="Times New Roman"/>
                  <w:sz w:val="24"/>
                  <w:szCs w:val="24"/>
                </w:rPr>
                <m:t xml:space="preserve"> +0.000403</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0.666</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43.65</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1.667</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num>
                <m:den>
                  <m:sSup>
                    <m:sSupPr>
                      <m:ctrlPr>
                        <w:rPr>
                          <w:rFonts w:ascii="Cambria Math" w:hAnsi="Cambria Math" w:cs="Times New Roman"/>
                          <w:sz w:val="24"/>
                          <w:szCs w:val="24"/>
                        </w:rPr>
                      </m:ctrlPr>
                    </m:sSupPr>
                    <m:e>
                      <m:r>
                        <w:rPr>
                          <w:rFonts w:ascii="Cambria Math" w:hAnsi="Cambria Math" w:cs="Times New Roman"/>
                          <w:sz w:val="24"/>
                          <w:szCs w:val="24"/>
                        </w:rPr>
                        <m:t>B</m:t>
                      </m:r>
                    </m:e>
                    <m:sup>
                      <m:r>
                        <w:rPr>
                          <w:rFonts w:ascii="Cambria Math" w:hAnsi="Cambria Math" w:cs="Times New Roman"/>
                          <w:sz w:val="24"/>
                          <w:szCs w:val="24"/>
                        </w:rPr>
                        <m:t>3.5</m:t>
                      </m:r>
                    </m:sup>
                  </m:sSup>
                </m:den>
              </m:f>
            </m:sub>
          </m:sSub>
        </m:oMath>
      </m:oMathPara>
    </w:p>
    <w:p w14:paraId="230F9DAB" w14:textId="36B852E4" w:rsidR="00676052" w:rsidRDefault="00C718F7" w:rsidP="004F5E8F">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where body mass </w:t>
      </w:r>
      <w:r w:rsidRPr="2EBF3CB0">
        <w:rPr>
          <w:rStyle w:val="Emphasis"/>
          <w:rFonts w:ascii="Times New Roman" w:hAnsi="Times New Roman" w:cs="Times New Roman"/>
          <w:sz w:val="24"/>
          <w:szCs w:val="24"/>
        </w:rPr>
        <w:t>m</w:t>
      </w:r>
      <w:r w:rsidRPr="2EBF3CB0">
        <w:rPr>
          <w:rFonts w:ascii="Times New Roman" w:hAnsi="Times New Roman" w:cs="Times New Roman"/>
          <w:sz w:val="24"/>
          <w:szCs w:val="24"/>
        </w:rPr>
        <w:t xml:space="preserve"> is in kg, wingspan </w:t>
      </w:r>
      <w:r w:rsidRPr="2EBF3CB0">
        <w:rPr>
          <w:rStyle w:val="Emphasis"/>
          <w:rFonts w:ascii="Times New Roman" w:hAnsi="Times New Roman" w:cs="Times New Roman"/>
          <w:sz w:val="24"/>
          <w:szCs w:val="24"/>
        </w:rPr>
        <w:t>B</w:t>
      </w:r>
      <w:r w:rsidRPr="2EBF3CB0">
        <w:rPr>
          <w:rFonts w:ascii="Times New Roman" w:hAnsi="Times New Roman" w:cs="Times New Roman"/>
          <w:sz w:val="24"/>
          <w:szCs w:val="24"/>
        </w:rPr>
        <w:t xml:space="preserve"> is in m, airspeed </w:t>
      </w:r>
      <w:r w:rsidRPr="2EBF3CB0">
        <w:rPr>
          <w:rStyle w:val="Emphasis"/>
          <w:rFonts w:ascii="Times New Roman" w:hAnsi="Times New Roman" w:cs="Times New Roman"/>
          <w:sz w:val="24"/>
          <w:szCs w:val="24"/>
        </w:rPr>
        <w:t>V</w:t>
      </w:r>
      <w:r w:rsidRPr="2EBF3CB0">
        <w:rPr>
          <w:rFonts w:ascii="Times New Roman" w:hAnsi="Times New Roman" w:cs="Times New Roman"/>
          <w:sz w:val="24"/>
          <w:szCs w:val="24"/>
        </w:rPr>
        <w:t xml:space="preserve"> is in m/s, </w:t>
      </w:r>
      <w:r w:rsidRPr="2EBF3CB0">
        <w:rPr>
          <w:rStyle w:val="Emphasis"/>
          <w:rFonts w:ascii="Times New Roman" w:hAnsi="Times New Roman" w:cs="Times New Roman"/>
          <w:sz w:val="24"/>
          <w:szCs w:val="24"/>
        </w:rPr>
        <w:t>S</w:t>
      </w:r>
      <w:r w:rsidRPr="2EBF3CB0">
        <w:rPr>
          <w:rStyle w:val="Emphasis"/>
          <w:rFonts w:ascii="Times New Roman" w:hAnsi="Times New Roman" w:cs="Times New Roman"/>
          <w:sz w:val="24"/>
          <w:szCs w:val="24"/>
          <w:vertAlign w:val="subscript"/>
        </w:rPr>
        <w:t>w</w:t>
      </w:r>
      <w:r w:rsidRPr="2EBF3CB0">
        <w:rPr>
          <w:rFonts w:ascii="Times New Roman" w:hAnsi="Times New Roman" w:cs="Times New Roman"/>
          <w:sz w:val="24"/>
          <w:szCs w:val="24"/>
        </w:rPr>
        <w:t xml:space="preserve"> wing area is in m</w:t>
      </w:r>
      <w:r w:rsidRPr="2EBF3CB0">
        <w:rPr>
          <w:rFonts w:ascii="Times New Roman" w:hAnsi="Times New Roman" w:cs="Times New Roman"/>
          <w:sz w:val="24"/>
          <w:szCs w:val="24"/>
          <w:vertAlign w:val="superscript"/>
        </w:rPr>
        <w:t>2</w:t>
      </w:r>
      <w:r w:rsidRPr="2EBF3CB0">
        <w:rPr>
          <w:rFonts w:ascii="Times New Roman" w:hAnsi="Times New Roman" w:cs="Times New Roman"/>
          <w:sz w:val="24"/>
          <w:szCs w:val="24"/>
        </w:rPr>
        <w:t>.</w:t>
      </w:r>
      <w:r w:rsidR="123638DD" w:rsidRPr="2EBF3CB0">
        <w:rPr>
          <w:rFonts w:ascii="Times New Roman" w:hAnsi="Times New Roman" w:cs="Times New Roman"/>
          <w:sz w:val="24"/>
          <w:szCs w:val="24"/>
        </w:rPr>
        <w:t xml:space="preserve"> The</w:t>
      </w:r>
      <w:r w:rsidR="14E565BE" w:rsidRPr="2EBF3CB0">
        <w:rPr>
          <w:rFonts w:ascii="Times New Roman" w:hAnsi="Times New Roman" w:cs="Times New Roman"/>
          <w:sz w:val="24"/>
          <w:szCs w:val="24"/>
        </w:rPr>
        <w:t xml:space="preserve"> velocity data </w:t>
      </w:r>
      <w:r w:rsidR="2693C2E2" w:rsidRPr="2EBF3CB0">
        <w:rPr>
          <w:rFonts w:ascii="Times New Roman" w:hAnsi="Times New Roman" w:cs="Times New Roman"/>
          <w:sz w:val="24"/>
          <w:szCs w:val="24"/>
        </w:rPr>
        <w:t xml:space="preserve">for </w:t>
      </w:r>
      <w:r w:rsidR="00234189">
        <w:rPr>
          <w:rFonts w:ascii="Times New Roman" w:hAnsi="Times New Roman" w:cs="Times New Roman"/>
          <w:b/>
          <w:bCs/>
          <w:i/>
          <w:iCs/>
          <w:sz w:val="24"/>
          <w:szCs w:val="24"/>
        </w:rPr>
        <w:t>search</w:t>
      </w:r>
      <w:r w:rsidR="00234189" w:rsidRPr="2EBF3CB0">
        <w:rPr>
          <w:rFonts w:ascii="Times New Roman" w:hAnsi="Times New Roman" w:cs="Times New Roman"/>
          <w:sz w:val="24"/>
          <w:szCs w:val="24"/>
        </w:rPr>
        <w:t xml:space="preserve"> </w:t>
      </w:r>
      <w:r w:rsidR="2693C2E2" w:rsidRPr="2EBF3CB0">
        <w:rPr>
          <w:rFonts w:ascii="Times New Roman" w:hAnsi="Times New Roman" w:cs="Times New Roman"/>
          <w:sz w:val="24"/>
          <w:szCs w:val="24"/>
        </w:rPr>
        <w:t xml:space="preserve">will be obtained from tracking data. </w:t>
      </w:r>
      <w:r w:rsidR="000E4F43">
        <w:rPr>
          <w:rFonts w:ascii="Times New Roman" w:hAnsi="Times New Roman" w:cs="Times New Roman"/>
          <w:b/>
          <w:bCs/>
          <w:i/>
          <w:iCs/>
          <w:sz w:val="24"/>
          <w:szCs w:val="24"/>
        </w:rPr>
        <w:t>Search</w:t>
      </w:r>
      <w:r w:rsidR="000E4F43" w:rsidRPr="2EBF3CB0">
        <w:rPr>
          <w:rFonts w:ascii="Times New Roman" w:hAnsi="Times New Roman" w:cs="Times New Roman"/>
          <w:sz w:val="24"/>
          <w:szCs w:val="24"/>
        </w:rPr>
        <w:t xml:space="preserve"> </w:t>
      </w:r>
      <w:r w:rsidR="776406FB" w:rsidRPr="2EBF3CB0">
        <w:rPr>
          <w:rFonts w:ascii="Times New Roman" w:hAnsi="Times New Roman" w:cs="Times New Roman"/>
          <w:sz w:val="24"/>
          <w:szCs w:val="24"/>
        </w:rPr>
        <w:t xml:space="preserve">movement will </w:t>
      </w:r>
      <w:r w:rsidR="39B94CF4" w:rsidRPr="2EBF3CB0">
        <w:rPr>
          <w:rFonts w:ascii="Times New Roman" w:hAnsi="Times New Roman" w:cs="Times New Roman"/>
          <w:sz w:val="24"/>
          <w:szCs w:val="24"/>
        </w:rPr>
        <w:t xml:space="preserve">then </w:t>
      </w:r>
      <w:r w:rsidR="776406FB" w:rsidRPr="2EBF3CB0">
        <w:rPr>
          <w:rFonts w:ascii="Times New Roman" w:hAnsi="Times New Roman" w:cs="Times New Roman"/>
          <w:sz w:val="24"/>
          <w:szCs w:val="24"/>
        </w:rPr>
        <w:t xml:space="preserve">be used to obtain the speeds </w:t>
      </w:r>
      <w:r w:rsidR="68F93E60" w:rsidRPr="2EBF3CB0">
        <w:rPr>
          <w:rFonts w:ascii="Times New Roman" w:hAnsi="Times New Roman" w:cs="Times New Roman"/>
          <w:sz w:val="24"/>
          <w:szCs w:val="24"/>
        </w:rPr>
        <w:t xml:space="preserve">of this segment </w:t>
      </w:r>
      <w:r w:rsidR="776406FB" w:rsidRPr="2EBF3CB0">
        <w:rPr>
          <w:rFonts w:ascii="Times New Roman" w:hAnsi="Times New Roman" w:cs="Times New Roman"/>
          <w:sz w:val="24"/>
          <w:szCs w:val="24"/>
        </w:rPr>
        <w:t xml:space="preserve">using speed function in the ctmm package and the </w:t>
      </w:r>
      <w:r w:rsidR="190BBF8D" w:rsidRPr="2EBF3CB0">
        <w:rPr>
          <w:rFonts w:ascii="Times New Roman" w:hAnsi="Times New Roman" w:cs="Times New Roman"/>
          <w:sz w:val="24"/>
          <w:szCs w:val="24"/>
        </w:rPr>
        <w:t>average value will be used in the formula</w:t>
      </w:r>
      <w:r w:rsidR="776406FB" w:rsidRPr="2EBF3CB0">
        <w:rPr>
          <w:rFonts w:ascii="Times New Roman" w:hAnsi="Times New Roman" w:cs="Times New Roman"/>
          <w:sz w:val="24"/>
          <w:szCs w:val="24"/>
        </w:rPr>
        <w:t>.</w:t>
      </w:r>
      <w:r w:rsidRPr="2EBF3CB0">
        <w:rPr>
          <w:rFonts w:ascii="Times New Roman" w:hAnsi="Times New Roman" w:cs="Times New Roman"/>
          <w:sz w:val="24"/>
          <w:szCs w:val="24"/>
        </w:rPr>
        <w:t xml:space="preserve"> With this information I will then calculate metabolic flight costs (P</w:t>
      </w:r>
      <w:r w:rsidRPr="2EBF3CB0">
        <w:rPr>
          <w:rFonts w:ascii="Times New Roman" w:hAnsi="Times New Roman" w:cs="Times New Roman"/>
          <w:i/>
          <w:iCs/>
          <w:sz w:val="24"/>
          <w:szCs w:val="24"/>
          <w:vertAlign w:val="subscript"/>
        </w:rPr>
        <w:t>met</w:t>
      </w:r>
      <w:r w:rsidRPr="2EBF3CB0">
        <w:rPr>
          <w:rFonts w:ascii="Times New Roman" w:hAnsi="Times New Roman" w:cs="Times New Roman"/>
          <w:sz w:val="24"/>
          <w:szCs w:val="24"/>
        </w:rPr>
        <w:t>)</w:t>
      </w:r>
      <w:r w:rsidR="00CD4EF0" w:rsidRPr="2EBF3CB0">
        <w:rPr>
          <w:rFonts w:ascii="Times New Roman" w:hAnsi="Times New Roman" w:cs="Times New Roman"/>
          <w:sz w:val="24"/>
          <w:szCs w:val="24"/>
        </w:rPr>
        <w:t xml:space="preserve"> </w:t>
      </w:r>
      <w:r w:rsidR="00430B00">
        <w:rPr>
          <w:rFonts w:ascii="Times New Roman" w:hAnsi="Times New Roman" w:cs="Times New Roman"/>
          <w:sz w:val="24"/>
          <w:szCs w:val="24"/>
        </w:rPr>
        <w:t xml:space="preserve">in watts </w:t>
      </w:r>
      <w:r w:rsidR="004E3EFD">
        <w:rPr>
          <w:rFonts w:ascii="Times New Roman" w:hAnsi="Times New Roman" w:cs="Times New Roman"/>
          <w:sz w:val="24"/>
          <w:szCs w:val="24"/>
        </w:rPr>
        <w:t>as</w:t>
      </w:r>
      <w:r w:rsidR="00CD4EF0" w:rsidRPr="2EBF3CB0">
        <w:rPr>
          <w:rFonts w:ascii="Times New Roman" w:hAnsi="Times New Roman" w:cs="Times New Roman"/>
          <w:sz w:val="24"/>
          <w:szCs w:val="24"/>
        </w:rPr>
        <w:t>:</w:t>
      </w:r>
    </w:p>
    <w:p w14:paraId="3B5133FB" w14:textId="699B0386" w:rsidR="009076D8" w:rsidRDefault="00DE7F74" w:rsidP="0067605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met=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mech</m:t>
                      </m:r>
                    </m:sub>
                  </m:sSub>
                </m:num>
                <m:den>
                  <m:r>
                    <m:rPr>
                      <m:sty m:val="p"/>
                    </m:rPr>
                    <w:rPr>
                      <w:rFonts w:ascii="Cambria Math" w:hAnsi="Cambria Math" w:cs="Times New Roman"/>
                      <w:sz w:val="24"/>
                      <w:szCs w:val="24"/>
                    </w:rPr>
                    <m:t>η</m:t>
                  </m:r>
                </m:den>
              </m:f>
              <m:r>
                <w:rPr>
                  <w:rFonts w:ascii="Cambria Math" w:hAnsi="Cambria Math" w:cs="Times New Roman"/>
                  <w:sz w:val="24"/>
                  <w:szCs w:val="24"/>
                </w:rPr>
                <m:t xml:space="preserve"> +3.516</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0.669</m:t>
                  </m:r>
                </m:sup>
              </m:sSup>
            </m:sub>
          </m:sSub>
        </m:oMath>
      </m:oMathPara>
    </w:p>
    <w:p w14:paraId="4E84F3B7" w14:textId="5E8F2D3E" w:rsidR="00351966" w:rsidRPr="00351966" w:rsidRDefault="005F019E" w:rsidP="004F5E8F">
      <w:pPr>
        <w:spacing w:line="360" w:lineRule="auto"/>
        <w:jc w:val="both"/>
        <w:rPr>
          <w:rStyle w:val="Emphasis"/>
          <w:rFonts w:ascii="Times New Roman" w:hAnsi="Times New Roman" w:cs="Times New Roman"/>
          <w:color w:val="2E2E2E"/>
          <w:sz w:val="24"/>
          <w:szCs w:val="24"/>
        </w:rPr>
      </w:pPr>
      <w:r>
        <w:rPr>
          <w:rFonts w:ascii="Times New Roman" w:hAnsi="Times New Roman" w:cs="Times New Roman"/>
          <w:sz w:val="24"/>
        </w:rPr>
        <w:t>P</w:t>
      </w:r>
      <w:r w:rsidRPr="00AA3933">
        <w:rPr>
          <w:rFonts w:ascii="Times New Roman" w:hAnsi="Times New Roman" w:cs="Times New Roman"/>
          <w:i/>
          <w:sz w:val="24"/>
          <w:vertAlign w:val="subscript"/>
        </w:rPr>
        <w:t>met</w:t>
      </w:r>
      <w:r w:rsidRPr="005F019E">
        <w:rPr>
          <w:rFonts w:ascii="Times New Roman" w:hAnsi="Times New Roman" w:cs="Times New Roman"/>
          <w:sz w:val="24"/>
        </w:rPr>
        <w:t xml:space="preserve"> </w:t>
      </w:r>
      <w:r w:rsidR="00CD4EF0" w:rsidRPr="00B03510">
        <w:rPr>
          <w:rFonts w:ascii="Times New Roman" w:hAnsi="Times New Roman" w:cs="Times New Roman"/>
          <w:sz w:val="24"/>
        </w:rPr>
        <w:t>has been calculated for several species and values are reported in the literature. This information can be used to model and estimate parameters α, β, and γ</w:t>
      </w:r>
      <w:r w:rsidR="00351966">
        <w:rPr>
          <w:rFonts w:ascii="Times New Roman" w:hAnsi="Times New Roman" w:cs="Times New Roman"/>
          <w:sz w:val="24"/>
        </w:rPr>
        <w:t xml:space="preserve">, which have been done by. </w:t>
      </w:r>
      <w:r w:rsidR="00351966" w:rsidRPr="00351966">
        <w:rPr>
          <w:rFonts w:ascii="Times New Roman" w:hAnsi="Times New Roman" w:cs="Times New Roman"/>
          <w:sz w:val="24"/>
          <w:szCs w:val="24"/>
        </w:rPr>
        <w:t>These values are then used to</w:t>
      </w:r>
      <w:r w:rsidR="00351966">
        <w:rPr>
          <w:rFonts w:ascii="Times New Roman" w:hAnsi="Times New Roman" w:cs="Times New Roman"/>
          <w:sz w:val="24"/>
          <w:szCs w:val="24"/>
        </w:rPr>
        <w:t xml:space="preserve"> </w:t>
      </w:r>
      <w:r w:rsidR="00CD4EF0" w:rsidRPr="00351966">
        <w:rPr>
          <w:rFonts w:ascii="Times New Roman" w:hAnsi="Times New Roman" w:cs="Times New Roman"/>
          <w:sz w:val="24"/>
          <w:szCs w:val="24"/>
        </w:rPr>
        <w:t>calcul</w:t>
      </w:r>
      <w:r w:rsidR="00351966">
        <w:rPr>
          <w:rFonts w:ascii="Times New Roman" w:hAnsi="Times New Roman" w:cs="Times New Roman"/>
          <w:sz w:val="24"/>
          <w:szCs w:val="24"/>
        </w:rPr>
        <w:t xml:space="preserve">ate </w:t>
      </w:r>
      <w:r w:rsidR="00351966" w:rsidRPr="00351966">
        <w:rPr>
          <w:rFonts w:ascii="Times New Roman" w:hAnsi="Times New Roman" w:cs="Times New Roman"/>
          <w:sz w:val="24"/>
          <w:szCs w:val="24"/>
        </w:rPr>
        <w:t>whole-body efficiency (</w:t>
      </w:r>
      <w:r w:rsidR="00351966" w:rsidRPr="00351966">
        <w:rPr>
          <w:rStyle w:val="Emphasis"/>
          <w:rFonts w:ascii="Times New Roman" w:hAnsi="Times New Roman" w:cs="Times New Roman"/>
          <w:color w:val="2E2E2E"/>
          <w:sz w:val="24"/>
          <w:szCs w:val="24"/>
        </w:rPr>
        <w:t>η</w:t>
      </w:r>
      <w:r w:rsidR="00351966" w:rsidRPr="00351966">
        <w:rPr>
          <w:rStyle w:val="Emphasis"/>
          <w:rFonts w:ascii="Times New Roman" w:hAnsi="Times New Roman" w:cs="Times New Roman"/>
          <w:i w:val="0"/>
          <w:color w:val="2E2E2E"/>
          <w:sz w:val="24"/>
          <w:szCs w:val="24"/>
        </w:rPr>
        <w:t xml:space="preserve">) </w:t>
      </w:r>
      <w:r w:rsidR="003427E3">
        <w:rPr>
          <w:rStyle w:val="Emphasis"/>
          <w:rFonts w:ascii="Times New Roman" w:hAnsi="Times New Roman" w:cs="Times New Roman"/>
          <w:i w:val="0"/>
          <w:color w:val="2E2E2E"/>
          <w:sz w:val="24"/>
          <w:szCs w:val="24"/>
        </w:rPr>
        <w:t xml:space="preserve">following </w:t>
      </w:r>
      <w:r w:rsidR="003427E3">
        <w:rPr>
          <w:rFonts w:ascii="Times New Roman" w:hAnsi="Times New Roman" w:cs="Times New Roman"/>
          <w:sz w:val="24"/>
        </w:rPr>
        <w:t>Guigueno et al. (2019):</w:t>
      </w:r>
    </w:p>
    <w:p w14:paraId="6FEF0BD9" w14:textId="54BAC642" w:rsidR="00351966" w:rsidRPr="00894EC5" w:rsidRDefault="00351966" w:rsidP="008A2854">
      <w:pPr>
        <w:spacing w:line="360" w:lineRule="auto"/>
        <w:jc w:val="center"/>
        <w:rPr>
          <w:rFonts w:ascii="Times New Roman" w:hAnsi="Times New Roman" w:cs="Times New Roman"/>
        </w:rPr>
      </w:pPr>
      <w:r w:rsidRPr="00894EC5">
        <w:rPr>
          <w:rFonts w:ascii="Times New Roman" w:hAnsi="Times New Roman" w:cs="Times New Roman"/>
        </w:rPr>
        <w:t>η = (αmβ + δ + γV)</w:t>
      </w:r>
      <w:r w:rsidRPr="00894EC5">
        <w:rPr>
          <w:rFonts w:ascii="Times New Roman" w:hAnsi="Times New Roman" w:cs="Times New Roman"/>
          <w:vertAlign w:val="superscript"/>
        </w:rPr>
        <w:t>−1</w:t>
      </w:r>
    </w:p>
    <w:p w14:paraId="2B6963E4" w14:textId="3F435AC9" w:rsidR="00892B49" w:rsidRDefault="00351966" w:rsidP="00894EC5">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 xml:space="preserve">With this value, </w:t>
      </w:r>
      <w:r w:rsidR="641DA463" w:rsidRPr="2EBF3CB0">
        <w:rPr>
          <w:rFonts w:ascii="Times New Roman" w:hAnsi="Times New Roman" w:cs="Times New Roman"/>
          <w:sz w:val="24"/>
          <w:szCs w:val="24"/>
        </w:rPr>
        <w:t>I</w:t>
      </w:r>
      <w:r w:rsidRPr="2EBF3CB0">
        <w:rPr>
          <w:rFonts w:ascii="Times New Roman" w:hAnsi="Times New Roman" w:cs="Times New Roman"/>
          <w:sz w:val="24"/>
          <w:szCs w:val="24"/>
        </w:rPr>
        <w:t xml:space="preserve"> can now calculate </w:t>
      </w:r>
      <w:r w:rsidR="00B03510" w:rsidRPr="2EBF3CB0">
        <w:rPr>
          <w:rFonts w:ascii="Times New Roman" w:hAnsi="Times New Roman" w:cs="Times New Roman"/>
          <w:sz w:val="24"/>
          <w:szCs w:val="24"/>
        </w:rPr>
        <w:t>P</w:t>
      </w:r>
      <w:r w:rsidR="00B03510" w:rsidRPr="2EBF3CB0">
        <w:rPr>
          <w:rFonts w:ascii="Times New Roman" w:hAnsi="Times New Roman" w:cs="Times New Roman"/>
          <w:i/>
          <w:iCs/>
          <w:sz w:val="24"/>
          <w:szCs w:val="24"/>
          <w:vertAlign w:val="subscript"/>
        </w:rPr>
        <w:t>met</w:t>
      </w:r>
      <w:r w:rsidR="00B03510" w:rsidRPr="2EBF3CB0">
        <w:rPr>
          <w:rFonts w:ascii="Times New Roman" w:hAnsi="Times New Roman" w:cs="Times New Roman"/>
          <w:sz w:val="24"/>
          <w:szCs w:val="24"/>
        </w:rPr>
        <w:t xml:space="preserve"> for all other species</w:t>
      </w:r>
      <w:r w:rsidR="007222F0" w:rsidRPr="2EBF3CB0">
        <w:rPr>
          <w:rFonts w:ascii="Times New Roman" w:hAnsi="Times New Roman" w:cs="Times New Roman"/>
          <w:sz w:val="24"/>
          <w:szCs w:val="24"/>
        </w:rPr>
        <w:t xml:space="preserve">. </w:t>
      </w:r>
      <w:r w:rsidR="00131C79">
        <w:rPr>
          <w:rFonts w:ascii="Times New Roman" w:hAnsi="Times New Roman" w:cs="Times New Roman"/>
          <w:sz w:val="24"/>
          <w:szCs w:val="24"/>
        </w:rPr>
        <w:t>A correction for this formula is currently being proposed by collaborators at the Max Planck Institute</w:t>
      </w:r>
      <w:r w:rsidR="00C27058">
        <w:rPr>
          <w:rFonts w:ascii="Times New Roman" w:hAnsi="Times New Roman" w:cs="Times New Roman"/>
          <w:sz w:val="24"/>
          <w:szCs w:val="24"/>
        </w:rPr>
        <w:t xml:space="preserve"> to account </w:t>
      </w:r>
      <w:r w:rsidR="008915D3">
        <w:rPr>
          <w:rFonts w:ascii="Times New Roman" w:hAnsi="Times New Roman" w:cs="Times New Roman"/>
          <w:sz w:val="24"/>
          <w:szCs w:val="24"/>
        </w:rPr>
        <w:t xml:space="preserve">for wind </w:t>
      </w:r>
      <w:r w:rsidR="00E00B5B">
        <w:rPr>
          <w:rFonts w:ascii="Times New Roman" w:hAnsi="Times New Roman" w:cs="Times New Roman"/>
          <w:sz w:val="24"/>
          <w:szCs w:val="24"/>
        </w:rPr>
        <w:t>impact on velocities</w:t>
      </w:r>
      <w:r w:rsidR="00131C79">
        <w:rPr>
          <w:rFonts w:ascii="Times New Roman" w:hAnsi="Times New Roman" w:cs="Times New Roman"/>
          <w:sz w:val="24"/>
          <w:szCs w:val="24"/>
        </w:rPr>
        <w:t>,</w:t>
      </w:r>
      <w:r w:rsidR="00283191">
        <w:rPr>
          <w:rFonts w:ascii="Times New Roman" w:hAnsi="Times New Roman" w:cs="Times New Roman"/>
          <w:sz w:val="24"/>
          <w:szCs w:val="24"/>
        </w:rPr>
        <w:t xml:space="preserve"> and their methods will be used to adjust</w:t>
      </w:r>
      <w:r w:rsidR="00E00B5B">
        <w:rPr>
          <w:rFonts w:ascii="Times New Roman" w:hAnsi="Times New Roman" w:cs="Times New Roman"/>
          <w:sz w:val="24"/>
          <w:szCs w:val="24"/>
        </w:rPr>
        <w:t xml:space="preserve"> the </w:t>
      </w:r>
      <w:r w:rsidR="00E00B5B" w:rsidRPr="2EBF3CB0">
        <w:rPr>
          <w:rStyle w:val="Emphasis"/>
          <w:rFonts w:ascii="Times New Roman" w:hAnsi="Times New Roman" w:cs="Times New Roman"/>
          <w:sz w:val="24"/>
          <w:szCs w:val="24"/>
        </w:rPr>
        <w:t>P</w:t>
      </w:r>
      <w:r w:rsidR="00E00B5B" w:rsidRPr="2EBF3CB0">
        <w:rPr>
          <w:rStyle w:val="Emphasis"/>
          <w:rFonts w:ascii="Times New Roman" w:hAnsi="Times New Roman" w:cs="Times New Roman"/>
          <w:sz w:val="24"/>
          <w:szCs w:val="24"/>
          <w:vertAlign w:val="subscript"/>
        </w:rPr>
        <w:t>mech</w:t>
      </w:r>
      <w:r w:rsidR="00E00B5B">
        <w:rPr>
          <w:rFonts w:ascii="Times New Roman" w:hAnsi="Times New Roman" w:cs="Times New Roman"/>
          <w:sz w:val="24"/>
          <w:szCs w:val="24"/>
        </w:rPr>
        <w:t xml:space="preserve"> estimation, especially</w:t>
      </w:r>
      <w:r w:rsidR="00283191">
        <w:rPr>
          <w:rFonts w:ascii="Times New Roman" w:hAnsi="Times New Roman" w:cs="Times New Roman"/>
          <w:sz w:val="24"/>
          <w:szCs w:val="24"/>
        </w:rPr>
        <w:t xml:space="preserve"> for soaring species.</w:t>
      </w:r>
      <w:r w:rsidR="00750AEA">
        <w:rPr>
          <w:rFonts w:ascii="Times New Roman" w:hAnsi="Times New Roman" w:cs="Times New Roman"/>
          <w:sz w:val="24"/>
          <w:szCs w:val="24"/>
        </w:rPr>
        <w:t xml:space="preserve"> </w:t>
      </w:r>
    </w:p>
    <w:p w14:paraId="0AA7AA30" w14:textId="464C1AF0" w:rsidR="00892B49" w:rsidRPr="00733AEE" w:rsidRDefault="08ECF7CF" w:rsidP="2EBF3CB0">
      <w:pPr>
        <w:pStyle w:val="ListParagraph"/>
        <w:numPr>
          <w:ilvl w:val="0"/>
          <w:numId w:val="1"/>
        </w:numPr>
        <w:spacing w:line="360" w:lineRule="auto"/>
        <w:jc w:val="both"/>
        <w:rPr>
          <w:rFonts w:ascii="Times New Roman" w:hAnsi="Times New Roman" w:cs="Times New Roman"/>
          <w:sz w:val="24"/>
          <w:szCs w:val="24"/>
          <w:u w:val="single"/>
        </w:rPr>
      </w:pPr>
      <w:r w:rsidRPr="00733AEE">
        <w:rPr>
          <w:rFonts w:ascii="Times New Roman" w:hAnsi="Times New Roman" w:cs="Times New Roman"/>
          <w:sz w:val="24"/>
          <w:szCs w:val="24"/>
          <w:u w:val="single"/>
        </w:rPr>
        <w:t>Sociality</w:t>
      </w:r>
    </w:p>
    <w:p w14:paraId="5CAF0482" w14:textId="15ACDA7F" w:rsidR="00892B49" w:rsidRDefault="466A0788" w:rsidP="2EBF3CB0">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To account for sociality in birds</w:t>
      </w:r>
      <w:r w:rsidR="00750AEA">
        <w:rPr>
          <w:rFonts w:ascii="Times New Roman" w:hAnsi="Times New Roman" w:cs="Times New Roman"/>
          <w:sz w:val="24"/>
          <w:szCs w:val="24"/>
        </w:rPr>
        <w:t xml:space="preserve"> (and the potential for socially derived information)</w:t>
      </w:r>
      <w:r w:rsidRPr="2EBF3CB0">
        <w:rPr>
          <w:rFonts w:ascii="Times New Roman" w:hAnsi="Times New Roman" w:cs="Times New Roman"/>
          <w:sz w:val="24"/>
          <w:szCs w:val="24"/>
        </w:rPr>
        <w:t>, I will use two main features: communal roosting behavior and</w:t>
      </w:r>
      <w:r w:rsidR="679BC711" w:rsidRPr="2EBF3CB0">
        <w:rPr>
          <w:rFonts w:ascii="Times New Roman" w:hAnsi="Times New Roman" w:cs="Times New Roman"/>
          <w:sz w:val="24"/>
          <w:szCs w:val="24"/>
        </w:rPr>
        <w:t xml:space="preserve"> probability of encounter rates within a population. For CRB I will use the database used in chapter 2</w:t>
      </w:r>
      <w:r w:rsidR="64615F52" w:rsidRPr="2EBF3CB0">
        <w:rPr>
          <w:rFonts w:ascii="Times New Roman" w:hAnsi="Times New Roman" w:cs="Times New Roman"/>
          <w:sz w:val="24"/>
          <w:szCs w:val="24"/>
        </w:rPr>
        <w:t>.</w:t>
      </w:r>
      <w:r w:rsidR="3D7E570A" w:rsidRPr="2EBF3CB0">
        <w:rPr>
          <w:rFonts w:ascii="Times New Roman" w:hAnsi="Times New Roman" w:cs="Times New Roman"/>
          <w:sz w:val="24"/>
          <w:szCs w:val="24"/>
        </w:rPr>
        <w:t xml:space="preserve"> </w:t>
      </w:r>
      <w:r w:rsidR="606C2106" w:rsidRPr="2EBF3CB0">
        <w:rPr>
          <w:rFonts w:ascii="Times New Roman" w:hAnsi="Times New Roman" w:cs="Times New Roman"/>
          <w:sz w:val="24"/>
          <w:szCs w:val="24"/>
        </w:rPr>
        <w:t>Birds will be classified in</w:t>
      </w:r>
      <w:r w:rsidR="71D22F70" w:rsidRPr="2EBF3CB0">
        <w:rPr>
          <w:rFonts w:ascii="Times New Roman" w:hAnsi="Times New Roman" w:cs="Times New Roman"/>
          <w:sz w:val="24"/>
          <w:szCs w:val="24"/>
        </w:rPr>
        <w:t>to</w:t>
      </w:r>
      <w:r w:rsidR="606C2106" w:rsidRPr="2EBF3CB0">
        <w:rPr>
          <w:rFonts w:ascii="Times New Roman" w:hAnsi="Times New Roman" w:cs="Times New Roman"/>
          <w:sz w:val="24"/>
          <w:szCs w:val="24"/>
        </w:rPr>
        <w:t xml:space="preserve"> two groups, communal roosting birds (</w:t>
      </w:r>
      <w:r w:rsidR="21D1CF1F" w:rsidRPr="2EBF3CB0">
        <w:rPr>
          <w:rFonts w:ascii="Times New Roman" w:hAnsi="Times New Roman" w:cs="Times New Roman"/>
          <w:sz w:val="24"/>
          <w:szCs w:val="24"/>
        </w:rPr>
        <w:t>1</w:t>
      </w:r>
      <w:r w:rsidR="606C2106" w:rsidRPr="2EBF3CB0">
        <w:rPr>
          <w:rFonts w:ascii="Times New Roman" w:hAnsi="Times New Roman" w:cs="Times New Roman"/>
          <w:sz w:val="24"/>
          <w:szCs w:val="24"/>
        </w:rPr>
        <w:t>) and non-communal roosting birds (</w:t>
      </w:r>
      <w:r w:rsidR="0B25BA72" w:rsidRPr="2EBF3CB0">
        <w:rPr>
          <w:rFonts w:ascii="Times New Roman" w:hAnsi="Times New Roman" w:cs="Times New Roman"/>
          <w:sz w:val="24"/>
          <w:szCs w:val="24"/>
        </w:rPr>
        <w:t>0</w:t>
      </w:r>
      <w:r w:rsidR="606C2106" w:rsidRPr="2EBF3CB0">
        <w:rPr>
          <w:rFonts w:ascii="Times New Roman" w:hAnsi="Times New Roman" w:cs="Times New Roman"/>
          <w:sz w:val="24"/>
          <w:szCs w:val="24"/>
        </w:rPr>
        <w:t>). For communal roosting birds, I will calculate the probability o</w:t>
      </w:r>
      <w:r w:rsidR="33E461A3" w:rsidRPr="2EBF3CB0">
        <w:rPr>
          <w:rFonts w:ascii="Times New Roman" w:hAnsi="Times New Roman" w:cs="Times New Roman"/>
          <w:sz w:val="24"/>
          <w:szCs w:val="24"/>
        </w:rPr>
        <w:t>f encounter rates of individuals within a population</w:t>
      </w:r>
      <w:r w:rsidR="4E344421" w:rsidRPr="2EBF3CB0">
        <w:rPr>
          <w:rFonts w:ascii="Times New Roman" w:hAnsi="Times New Roman" w:cs="Times New Roman"/>
          <w:sz w:val="24"/>
          <w:szCs w:val="24"/>
        </w:rPr>
        <w:t xml:space="preserve"> using</w:t>
      </w:r>
      <w:r w:rsidR="6C2B9BEB" w:rsidRPr="2EBF3CB0">
        <w:rPr>
          <w:rFonts w:ascii="Times New Roman" w:hAnsi="Times New Roman" w:cs="Times New Roman"/>
          <w:sz w:val="24"/>
          <w:szCs w:val="24"/>
        </w:rPr>
        <w:t xml:space="preserve"> </w:t>
      </w:r>
      <w:r w:rsidR="33E461A3" w:rsidRPr="2EBF3CB0">
        <w:rPr>
          <w:rFonts w:ascii="Times New Roman" w:hAnsi="Times New Roman" w:cs="Times New Roman"/>
          <w:sz w:val="24"/>
          <w:szCs w:val="24"/>
        </w:rPr>
        <w:t>the pKDE function in ctmm</w:t>
      </w:r>
      <w:r w:rsidR="10039CDB" w:rsidRPr="2EBF3CB0">
        <w:rPr>
          <w:rFonts w:ascii="Times New Roman" w:hAnsi="Times New Roman" w:cs="Times New Roman"/>
          <w:sz w:val="24"/>
          <w:szCs w:val="24"/>
        </w:rPr>
        <w:t>. He</w:t>
      </w:r>
      <w:r w:rsidR="001771AC">
        <w:rPr>
          <w:rFonts w:ascii="Times New Roman" w:hAnsi="Times New Roman" w:cs="Times New Roman"/>
          <w:sz w:val="24"/>
          <w:szCs w:val="24"/>
        </w:rPr>
        <w:t>re</w:t>
      </w:r>
      <w:r w:rsidR="10039CDB" w:rsidRPr="2EBF3CB0">
        <w:rPr>
          <w:rFonts w:ascii="Times New Roman" w:hAnsi="Times New Roman" w:cs="Times New Roman"/>
          <w:sz w:val="24"/>
          <w:szCs w:val="24"/>
        </w:rPr>
        <w:t xml:space="preserve">, </w:t>
      </w:r>
      <w:r w:rsidR="75BCA5D7" w:rsidRPr="2EBF3CB0">
        <w:rPr>
          <w:rFonts w:ascii="Times New Roman" w:hAnsi="Times New Roman" w:cs="Times New Roman"/>
          <w:sz w:val="24"/>
          <w:szCs w:val="24"/>
        </w:rPr>
        <w:t xml:space="preserve">I predict that </w:t>
      </w:r>
      <w:r w:rsidR="1FA38A88" w:rsidRPr="2EBF3CB0">
        <w:rPr>
          <w:rFonts w:ascii="Times New Roman" w:hAnsi="Times New Roman" w:cs="Times New Roman"/>
          <w:sz w:val="24"/>
          <w:szCs w:val="24"/>
        </w:rPr>
        <w:t xml:space="preserve">the greater the encounter rate, the less energy used as they would presumably have access to </w:t>
      </w:r>
      <w:r w:rsidR="6357314F" w:rsidRPr="2EBF3CB0">
        <w:rPr>
          <w:rFonts w:ascii="Times New Roman" w:hAnsi="Times New Roman" w:cs="Times New Roman"/>
          <w:sz w:val="24"/>
          <w:szCs w:val="24"/>
        </w:rPr>
        <w:t xml:space="preserve">more </w:t>
      </w:r>
      <w:r w:rsidR="1FA38A88" w:rsidRPr="2EBF3CB0">
        <w:rPr>
          <w:rFonts w:ascii="Times New Roman" w:hAnsi="Times New Roman" w:cs="Times New Roman"/>
          <w:sz w:val="24"/>
          <w:szCs w:val="24"/>
        </w:rPr>
        <w:t>information on feeding sites.</w:t>
      </w:r>
      <w:r w:rsidR="439C9EB4" w:rsidRPr="2EBF3CB0">
        <w:rPr>
          <w:rFonts w:ascii="Times New Roman" w:hAnsi="Times New Roman" w:cs="Times New Roman"/>
          <w:sz w:val="24"/>
          <w:szCs w:val="24"/>
        </w:rPr>
        <w:t xml:space="preserve"> </w:t>
      </w:r>
      <w:r w:rsidR="06E88BF7" w:rsidRPr="2EBF3CB0">
        <w:rPr>
          <w:rFonts w:ascii="Times New Roman" w:hAnsi="Times New Roman" w:cs="Times New Roman"/>
          <w:sz w:val="24"/>
          <w:szCs w:val="24"/>
        </w:rPr>
        <w:t>Here,</w:t>
      </w:r>
      <w:r w:rsidR="7E4F9C00" w:rsidRPr="2EBF3CB0">
        <w:rPr>
          <w:rFonts w:ascii="Times New Roman" w:hAnsi="Times New Roman" w:cs="Times New Roman"/>
          <w:sz w:val="24"/>
          <w:szCs w:val="24"/>
        </w:rPr>
        <w:t xml:space="preserve"> </w:t>
      </w:r>
      <w:r w:rsidR="06E88BF7" w:rsidRPr="2EBF3CB0">
        <w:rPr>
          <w:rFonts w:ascii="Times New Roman" w:hAnsi="Times New Roman" w:cs="Times New Roman"/>
          <w:sz w:val="24"/>
          <w:szCs w:val="24"/>
        </w:rPr>
        <w:t xml:space="preserve">the assumption is that in every encounter there is </w:t>
      </w:r>
      <w:r w:rsidR="3361BC29" w:rsidRPr="2EBF3CB0">
        <w:rPr>
          <w:rFonts w:ascii="Times New Roman" w:hAnsi="Times New Roman" w:cs="Times New Roman"/>
          <w:sz w:val="24"/>
          <w:szCs w:val="24"/>
        </w:rPr>
        <w:t xml:space="preserve">information being shared. However unlikely, it is still a good proxy </w:t>
      </w:r>
      <w:r w:rsidR="1EFD2968" w:rsidRPr="2EBF3CB0">
        <w:rPr>
          <w:rFonts w:ascii="Times New Roman" w:hAnsi="Times New Roman" w:cs="Times New Roman"/>
          <w:sz w:val="24"/>
          <w:szCs w:val="24"/>
        </w:rPr>
        <w:t xml:space="preserve">for information </w:t>
      </w:r>
      <w:r w:rsidR="003427E3">
        <w:rPr>
          <w:rFonts w:ascii="Times New Roman" w:hAnsi="Times New Roman" w:cs="Times New Roman"/>
          <w:sz w:val="24"/>
          <w:szCs w:val="24"/>
        </w:rPr>
        <w:t>on</w:t>
      </w:r>
      <w:r w:rsidR="2910A165" w:rsidRPr="2EBF3CB0">
        <w:rPr>
          <w:rFonts w:ascii="Times New Roman" w:hAnsi="Times New Roman" w:cs="Times New Roman"/>
          <w:sz w:val="24"/>
          <w:szCs w:val="24"/>
        </w:rPr>
        <w:t xml:space="preserve"> feeding sources.</w:t>
      </w:r>
      <w:r w:rsidR="41EEF7BF" w:rsidRPr="2EBF3CB0">
        <w:rPr>
          <w:rFonts w:ascii="Times New Roman" w:hAnsi="Times New Roman" w:cs="Times New Roman"/>
          <w:sz w:val="24"/>
          <w:szCs w:val="24"/>
        </w:rPr>
        <w:t xml:space="preserve"> </w:t>
      </w:r>
      <w:r w:rsidR="2910A165" w:rsidRPr="2EBF3CB0">
        <w:rPr>
          <w:rFonts w:ascii="Times New Roman" w:hAnsi="Times New Roman" w:cs="Times New Roman"/>
          <w:sz w:val="24"/>
          <w:szCs w:val="24"/>
        </w:rPr>
        <w:t xml:space="preserve">Hence, they are </w:t>
      </w:r>
      <w:r w:rsidR="2D1E5E45" w:rsidRPr="2EBF3CB0">
        <w:rPr>
          <w:rFonts w:ascii="Times New Roman" w:hAnsi="Times New Roman" w:cs="Times New Roman"/>
          <w:sz w:val="24"/>
          <w:szCs w:val="24"/>
        </w:rPr>
        <w:t>the most reliable group</w:t>
      </w:r>
      <w:r w:rsidR="045538C3" w:rsidRPr="2EBF3CB0">
        <w:rPr>
          <w:rFonts w:ascii="Times New Roman" w:hAnsi="Times New Roman" w:cs="Times New Roman"/>
          <w:sz w:val="24"/>
          <w:szCs w:val="24"/>
        </w:rPr>
        <w:t xml:space="preserve"> for which this</w:t>
      </w:r>
      <w:r w:rsidR="1C5AFEF4" w:rsidRPr="2EBF3CB0">
        <w:rPr>
          <w:rFonts w:ascii="Times New Roman" w:hAnsi="Times New Roman" w:cs="Times New Roman"/>
          <w:sz w:val="24"/>
          <w:szCs w:val="24"/>
        </w:rPr>
        <w:t xml:space="preserve"> assumption</w:t>
      </w:r>
      <w:r w:rsidR="230E9C85" w:rsidRPr="2EBF3CB0">
        <w:rPr>
          <w:rFonts w:ascii="Times New Roman" w:hAnsi="Times New Roman" w:cs="Times New Roman"/>
          <w:sz w:val="24"/>
          <w:szCs w:val="24"/>
        </w:rPr>
        <w:t xml:space="preserve"> can be made</w:t>
      </w:r>
      <w:r w:rsidR="1C5AFEF4" w:rsidRPr="2EBF3CB0">
        <w:rPr>
          <w:rFonts w:ascii="Times New Roman" w:hAnsi="Times New Roman" w:cs="Times New Roman"/>
          <w:sz w:val="24"/>
          <w:szCs w:val="24"/>
        </w:rPr>
        <w:t>.</w:t>
      </w:r>
      <w:r w:rsidR="484FE156" w:rsidRPr="2EBF3CB0">
        <w:rPr>
          <w:rFonts w:ascii="Times New Roman" w:hAnsi="Times New Roman" w:cs="Times New Roman"/>
          <w:sz w:val="24"/>
          <w:szCs w:val="24"/>
        </w:rPr>
        <w:t xml:space="preserve"> </w:t>
      </w:r>
      <w:r w:rsidR="55DF1509" w:rsidRPr="2EBF3CB0">
        <w:rPr>
          <w:rFonts w:ascii="Times New Roman" w:hAnsi="Times New Roman" w:cs="Times New Roman"/>
          <w:sz w:val="24"/>
          <w:szCs w:val="24"/>
        </w:rPr>
        <w:t xml:space="preserve">Another assumption </w:t>
      </w:r>
      <w:r w:rsidR="5B793B31" w:rsidRPr="2EBF3CB0">
        <w:rPr>
          <w:rFonts w:ascii="Times New Roman" w:hAnsi="Times New Roman" w:cs="Times New Roman"/>
          <w:sz w:val="24"/>
          <w:szCs w:val="24"/>
        </w:rPr>
        <w:t xml:space="preserve">made </w:t>
      </w:r>
      <w:r w:rsidR="55DF1509" w:rsidRPr="2EBF3CB0">
        <w:rPr>
          <w:rFonts w:ascii="Times New Roman" w:hAnsi="Times New Roman" w:cs="Times New Roman"/>
          <w:sz w:val="24"/>
          <w:szCs w:val="24"/>
        </w:rPr>
        <w:t xml:space="preserve">is that individuals </w:t>
      </w:r>
      <w:r w:rsidR="50EFAB93" w:rsidRPr="2EBF3CB0">
        <w:rPr>
          <w:rFonts w:ascii="Times New Roman" w:hAnsi="Times New Roman" w:cs="Times New Roman"/>
          <w:sz w:val="24"/>
          <w:szCs w:val="24"/>
        </w:rPr>
        <w:t>are not receiving information from other sources (e.g., individuals outside the population). This assumption cannot be accounted for,</w:t>
      </w:r>
      <w:r w:rsidR="47B21530" w:rsidRPr="2EBF3CB0">
        <w:rPr>
          <w:rFonts w:ascii="Times New Roman" w:hAnsi="Times New Roman" w:cs="Times New Roman"/>
          <w:sz w:val="24"/>
          <w:szCs w:val="24"/>
        </w:rPr>
        <w:t xml:space="preserve"> </w:t>
      </w:r>
      <w:r w:rsidR="50EFAB93" w:rsidRPr="2EBF3CB0">
        <w:rPr>
          <w:rFonts w:ascii="Times New Roman" w:hAnsi="Times New Roman" w:cs="Times New Roman"/>
          <w:sz w:val="24"/>
          <w:szCs w:val="24"/>
        </w:rPr>
        <w:t>but will be discussed in the analysis. Finally,</w:t>
      </w:r>
      <w:r w:rsidR="1BD075AB" w:rsidRPr="2EBF3CB0">
        <w:rPr>
          <w:rFonts w:ascii="Times New Roman" w:hAnsi="Times New Roman" w:cs="Times New Roman"/>
          <w:sz w:val="24"/>
          <w:szCs w:val="24"/>
        </w:rPr>
        <w:t xml:space="preserve"> </w:t>
      </w:r>
      <w:r w:rsidR="7CE4FFBA" w:rsidRPr="2EBF3CB0">
        <w:rPr>
          <w:rFonts w:ascii="Times New Roman" w:hAnsi="Times New Roman" w:cs="Times New Roman"/>
          <w:sz w:val="24"/>
          <w:szCs w:val="24"/>
        </w:rPr>
        <w:t>it is also assumed that</w:t>
      </w:r>
      <w:r w:rsidR="1EE1BF50" w:rsidRPr="2EBF3CB0">
        <w:rPr>
          <w:rFonts w:ascii="Times New Roman" w:hAnsi="Times New Roman" w:cs="Times New Roman"/>
          <w:sz w:val="24"/>
          <w:szCs w:val="24"/>
        </w:rPr>
        <w:t xml:space="preserve"> all individuals have equal access to the</w:t>
      </w:r>
      <w:r w:rsidR="00006D16">
        <w:rPr>
          <w:rFonts w:ascii="Times New Roman" w:hAnsi="Times New Roman" w:cs="Times New Roman"/>
          <w:sz w:val="24"/>
          <w:szCs w:val="24"/>
        </w:rPr>
        <w:t xml:space="preserve"> original</w:t>
      </w:r>
      <w:r w:rsidR="009A71C8">
        <w:rPr>
          <w:rFonts w:ascii="Times New Roman" w:hAnsi="Times New Roman" w:cs="Times New Roman"/>
          <w:sz w:val="24"/>
          <w:szCs w:val="24"/>
        </w:rPr>
        <w:t xml:space="preserve"> food</w:t>
      </w:r>
      <w:r w:rsidR="00892764">
        <w:rPr>
          <w:rFonts w:ascii="Times New Roman" w:hAnsi="Times New Roman" w:cs="Times New Roman"/>
          <w:sz w:val="24"/>
          <w:szCs w:val="24"/>
        </w:rPr>
        <w:t xml:space="preserve"> </w:t>
      </w:r>
      <w:r w:rsidR="009A71C8">
        <w:rPr>
          <w:rFonts w:ascii="Times New Roman" w:hAnsi="Times New Roman" w:cs="Times New Roman"/>
          <w:sz w:val="24"/>
          <w:szCs w:val="24"/>
        </w:rPr>
        <w:t>source</w:t>
      </w:r>
      <w:r w:rsidR="618A4389" w:rsidRPr="2EBF3CB0">
        <w:rPr>
          <w:rFonts w:ascii="Times New Roman" w:hAnsi="Times New Roman" w:cs="Times New Roman"/>
          <w:sz w:val="24"/>
          <w:szCs w:val="24"/>
        </w:rPr>
        <w:t xml:space="preserve"> location. To correct this assumption, I will use a measure of landscape productivity (NDVI) and </w:t>
      </w:r>
      <w:r w:rsidR="4D947972" w:rsidRPr="2EBF3CB0">
        <w:rPr>
          <w:rFonts w:ascii="Times New Roman" w:hAnsi="Times New Roman" w:cs="Times New Roman"/>
          <w:sz w:val="24"/>
          <w:szCs w:val="24"/>
        </w:rPr>
        <w:t xml:space="preserve">distance to </w:t>
      </w:r>
      <w:r w:rsidR="618A4389" w:rsidRPr="2EBF3CB0">
        <w:rPr>
          <w:rFonts w:ascii="Times New Roman" w:hAnsi="Times New Roman" w:cs="Times New Roman"/>
          <w:sz w:val="24"/>
          <w:szCs w:val="24"/>
        </w:rPr>
        <w:t>roads (du</w:t>
      </w:r>
      <w:r w:rsidR="466A3065" w:rsidRPr="2EBF3CB0">
        <w:rPr>
          <w:rFonts w:ascii="Times New Roman" w:hAnsi="Times New Roman" w:cs="Times New Roman"/>
          <w:sz w:val="24"/>
          <w:szCs w:val="24"/>
        </w:rPr>
        <w:t xml:space="preserve">e to roadkills) </w:t>
      </w:r>
      <w:r w:rsidR="618A4389" w:rsidRPr="2EBF3CB0">
        <w:rPr>
          <w:rFonts w:ascii="Times New Roman" w:hAnsi="Times New Roman" w:cs="Times New Roman"/>
          <w:sz w:val="24"/>
          <w:szCs w:val="24"/>
        </w:rPr>
        <w:t>as a proxy for resource</w:t>
      </w:r>
      <w:r w:rsidR="6337182E" w:rsidRPr="2EBF3CB0">
        <w:rPr>
          <w:rFonts w:ascii="Times New Roman" w:hAnsi="Times New Roman" w:cs="Times New Roman"/>
          <w:sz w:val="24"/>
          <w:szCs w:val="24"/>
        </w:rPr>
        <w:t xml:space="preserve"> availability, and this will be used in the model</w:t>
      </w:r>
      <w:r w:rsidR="3AF277C1" w:rsidRPr="2EBF3CB0">
        <w:rPr>
          <w:rFonts w:ascii="Times New Roman" w:hAnsi="Times New Roman" w:cs="Times New Roman"/>
          <w:sz w:val="24"/>
          <w:szCs w:val="24"/>
        </w:rPr>
        <w:t xml:space="preserve"> to adjust </w:t>
      </w:r>
      <w:r w:rsidR="4CA8AF04" w:rsidRPr="2EBF3CB0">
        <w:rPr>
          <w:rFonts w:ascii="Times New Roman" w:hAnsi="Times New Roman" w:cs="Times New Roman"/>
          <w:sz w:val="24"/>
          <w:szCs w:val="24"/>
        </w:rPr>
        <w:t>for acces</w:t>
      </w:r>
      <w:r w:rsidR="000B4757">
        <w:rPr>
          <w:rFonts w:ascii="Times New Roman" w:hAnsi="Times New Roman" w:cs="Times New Roman"/>
          <w:sz w:val="24"/>
          <w:szCs w:val="24"/>
        </w:rPr>
        <w:t>s</w:t>
      </w:r>
      <w:r w:rsidR="4CA8AF04" w:rsidRPr="2EBF3CB0">
        <w:rPr>
          <w:rFonts w:ascii="Times New Roman" w:hAnsi="Times New Roman" w:cs="Times New Roman"/>
          <w:sz w:val="24"/>
          <w:szCs w:val="24"/>
        </w:rPr>
        <w:t xml:space="preserve"> to information</w:t>
      </w:r>
      <w:r w:rsidR="6337182E" w:rsidRPr="2EBF3CB0">
        <w:rPr>
          <w:rFonts w:ascii="Times New Roman" w:hAnsi="Times New Roman" w:cs="Times New Roman"/>
          <w:sz w:val="24"/>
          <w:szCs w:val="24"/>
        </w:rPr>
        <w:t>.</w:t>
      </w:r>
      <w:r w:rsidR="714D4A4D" w:rsidRPr="2EBF3CB0">
        <w:rPr>
          <w:rFonts w:ascii="Times New Roman" w:hAnsi="Times New Roman" w:cs="Times New Roman"/>
          <w:sz w:val="24"/>
          <w:szCs w:val="24"/>
        </w:rPr>
        <w:t xml:space="preserve"> Complementary, non-communal roosting birds will be used as a null model</w:t>
      </w:r>
      <w:r w:rsidR="004E3EFD">
        <w:rPr>
          <w:rFonts w:ascii="Times New Roman" w:hAnsi="Times New Roman" w:cs="Times New Roman"/>
          <w:sz w:val="24"/>
          <w:szCs w:val="24"/>
        </w:rPr>
        <w:t>.</w:t>
      </w:r>
    </w:p>
    <w:p w14:paraId="6D2EA4AE" w14:textId="26F51376" w:rsidR="00957F19" w:rsidRPr="00671D17" w:rsidRDefault="00957F19" w:rsidP="00957F19">
      <w:pPr>
        <w:spacing w:line="360" w:lineRule="auto"/>
        <w:jc w:val="both"/>
        <w:rPr>
          <w:rFonts w:ascii="Times New Roman" w:hAnsi="Times New Roman" w:cs="Times New Roman"/>
          <w:sz w:val="24"/>
          <w:u w:val="single"/>
        </w:rPr>
      </w:pPr>
      <w:r w:rsidRPr="00671D17">
        <w:rPr>
          <w:rFonts w:ascii="Times New Roman" w:hAnsi="Times New Roman" w:cs="Times New Roman"/>
          <w:sz w:val="24"/>
          <w:u w:val="single"/>
        </w:rPr>
        <w:t>Hypothes</w:t>
      </w:r>
      <w:r w:rsidR="00227B71" w:rsidRPr="00671D17">
        <w:rPr>
          <w:rFonts w:ascii="Times New Roman" w:hAnsi="Times New Roman" w:cs="Times New Roman"/>
          <w:sz w:val="24"/>
          <w:u w:val="single"/>
        </w:rPr>
        <w:t>es</w:t>
      </w:r>
      <w:r w:rsidRPr="00671D17">
        <w:rPr>
          <w:rFonts w:ascii="Times New Roman" w:hAnsi="Times New Roman" w:cs="Times New Roman"/>
          <w:sz w:val="24"/>
          <w:u w:val="single"/>
        </w:rPr>
        <w:t xml:space="preserve"> tested:</w:t>
      </w:r>
    </w:p>
    <w:p w14:paraId="454FD33E" w14:textId="12A53EBE" w:rsidR="00957F19" w:rsidRPr="00671D17" w:rsidRDefault="00957F19" w:rsidP="2EBF3CB0">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lastRenderedPageBreak/>
        <w:t xml:space="preserve">Metabolic flight costs and </w:t>
      </w:r>
      <w:r w:rsidR="380DC79A" w:rsidRPr="2EBF3CB0">
        <w:rPr>
          <w:rFonts w:ascii="Times New Roman" w:hAnsi="Times New Roman" w:cs="Times New Roman"/>
          <w:i/>
          <w:iCs/>
          <w:sz w:val="24"/>
          <w:szCs w:val="24"/>
        </w:rPr>
        <w:t>biological</w:t>
      </w:r>
      <w:r w:rsidRPr="2EBF3CB0">
        <w:rPr>
          <w:rFonts w:ascii="Times New Roman" w:hAnsi="Times New Roman" w:cs="Times New Roman"/>
          <w:i/>
          <w:iCs/>
          <w:sz w:val="24"/>
          <w:szCs w:val="24"/>
        </w:rPr>
        <w:t xml:space="preserve"> variables</w:t>
      </w:r>
    </w:p>
    <w:p w14:paraId="674B3176" w14:textId="4D921E18" w:rsidR="00957F19" w:rsidRDefault="00227B71"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predict that as expected from the equations above, </w:t>
      </w:r>
      <w:r w:rsidR="00D75439">
        <w:rPr>
          <w:rFonts w:ascii="Times New Roman" w:hAnsi="Times New Roman" w:cs="Times New Roman"/>
          <w:sz w:val="24"/>
          <w:szCs w:val="24"/>
        </w:rPr>
        <w:t>body size (</w:t>
      </w:r>
      <w:r>
        <w:rPr>
          <w:rFonts w:ascii="Times New Roman" w:hAnsi="Times New Roman" w:cs="Times New Roman"/>
          <w:sz w:val="24"/>
          <w:szCs w:val="24"/>
        </w:rPr>
        <w:t>larger species</w:t>
      </w:r>
      <w:r w:rsidR="00D75439">
        <w:rPr>
          <w:rFonts w:ascii="Times New Roman" w:hAnsi="Times New Roman" w:cs="Times New Roman"/>
          <w:sz w:val="24"/>
          <w:szCs w:val="24"/>
        </w:rPr>
        <w:t>) and</w:t>
      </w:r>
      <w:r>
        <w:rPr>
          <w:rFonts w:ascii="Times New Roman" w:hAnsi="Times New Roman" w:cs="Times New Roman"/>
          <w:sz w:val="24"/>
          <w:szCs w:val="24"/>
        </w:rPr>
        <w:t xml:space="preserve"> </w:t>
      </w:r>
      <w:r w:rsidR="00D75439">
        <w:rPr>
          <w:rFonts w:ascii="Times New Roman" w:hAnsi="Times New Roman" w:cs="Times New Roman"/>
          <w:sz w:val="24"/>
          <w:szCs w:val="24"/>
        </w:rPr>
        <w:t>trophic guild (</w:t>
      </w:r>
      <w:r>
        <w:rPr>
          <w:rFonts w:ascii="Times New Roman" w:hAnsi="Times New Roman" w:cs="Times New Roman"/>
          <w:sz w:val="24"/>
          <w:szCs w:val="24"/>
        </w:rPr>
        <w:t>predators and scavengers</w:t>
      </w:r>
      <w:r w:rsidR="00D75439">
        <w:rPr>
          <w:rFonts w:ascii="Times New Roman" w:hAnsi="Times New Roman" w:cs="Times New Roman"/>
          <w:sz w:val="24"/>
          <w:szCs w:val="24"/>
        </w:rPr>
        <w:t xml:space="preserve">) </w:t>
      </w:r>
      <w:r>
        <w:rPr>
          <w:rFonts w:ascii="Times New Roman" w:hAnsi="Times New Roman" w:cs="Times New Roman"/>
          <w:sz w:val="24"/>
          <w:szCs w:val="24"/>
        </w:rPr>
        <w:t xml:space="preserve">will have greater </w:t>
      </w:r>
      <w:r w:rsidR="00960F6F">
        <w:rPr>
          <w:rFonts w:ascii="Times New Roman" w:hAnsi="Times New Roman" w:cs="Times New Roman"/>
          <w:sz w:val="24"/>
          <w:szCs w:val="24"/>
        </w:rPr>
        <w:t xml:space="preserve">general </w:t>
      </w:r>
      <w:r>
        <w:rPr>
          <w:rFonts w:ascii="Times New Roman" w:hAnsi="Times New Roman" w:cs="Times New Roman"/>
          <w:sz w:val="24"/>
          <w:szCs w:val="24"/>
        </w:rPr>
        <w:t>metabolic flight costs</w:t>
      </w:r>
      <w:r w:rsidR="00D75439">
        <w:rPr>
          <w:rFonts w:ascii="Times New Roman" w:hAnsi="Times New Roman" w:cs="Times New Roman"/>
          <w:sz w:val="24"/>
          <w:szCs w:val="24"/>
        </w:rPr>
        <w:t>, whereas flight type (soaring species) will have lower metabolic flight costs.</w:t>
      </w:r>
    </w:p>
    <w:p w14:paraId="39B2711A" w14:textId="28D4600B" w:rsidR="00957F19" w:rsidRPr="009713C9" w:rsidRDefault="00957F19" w:rsidP="00957F19">
      <w:pPr>
        <w:spacing w:line="360" w:lineRule="auto"/>
        <w:jc w:val="both"/>
        <w:rPr>
          <w:rFonts w:ascii="Times New Roman" w:hAnsi="Times New Roman" w:cs="Times New Roman"/>
          <w:i/>
          <w:iCs/>
          <w:sz w:val="24"/>
        </w:rPr>
      </w:pPr>
      <w:r w:rsidRPr="009713C9">
        <w:rPr>
          <w:rFonts w:ascii="Times New Roman" w:hAnsi="Times New Roman" w:cs="Times New Roman"/>
          <w:i/>
          <w:iCs/>
          <w:sz w:val="24"/>
        </w:rPr>
        <w:t xml:space="preserve">Metabolic flight costs and </w:t>
      </w:r>
      <w:r w:rsidR="00960F6F">
        <w:rPr>
          <w:rFonts w:ascii="Times New Roman" w:hAnsi="Times New Roman" w:cs="Times New Roman"/>
          <w:i/>
          <w:iCs/>
          <w:sz w:val="24"/>
        </w:rPr>
        <w:t>environmental variables</w:t>
      </w:r>
    </w:p>
    <w:p w14:paraId="1C9041D7" w14:textId="0707B032" w:rsidR="00FF1B67" w:rsidRDefault="00957F19" w:rsidP="003F002F">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I predict that</w:t>
      </w:r>
      <w:r w:rsidR="00582C75" w:rsidRPr="29674D5B">
        <w:rPr>
          <w:rFonts w:ascii="Times New Roman" w:hAnsi="Times New Roman" w:cs="Times New Roman"/>
          <w:sz w:val="24"/>
          <w:szCs w:val="24"/>
        </w:rPr>
        <w:t xml:space="preserve"> species that inhabit environments with low productivity (deserts</w:t>
      </w:r>
      <w:r w:rsidR="00960F6F">
        <w:rPr>
          <w:rFonts w:ascii="Times New Roman" w:hAnsi="Times New Roman" w:cs="Times New Roman"/>
          <w:sz w:val="24"/>
          <w:szCs w:val="24"/>
        </w:rPr>
        <w:t xml:space="preserve"> and</w:t>
      </w:r>
      <w:r w:rsidR="00582C75" w:rsidRPr="29674D5B">
        <w:rPr>
          <w:rFonts w:ascii="Times New Roman" w:hAnsi="Times New Roman" w:cs="Times New Roman"/>
          <w:sz w:val="24"/>
          <w:szCs w:val="24"/>
        </w:rPr>
        <w:t xml:space="preserve"> alpine regions)</w:t>
      </w:r>
      <w:r>
        <w:rPr>
          <w:rFonts w:ascii="Times New Roman" w:hAnsi="Times New Roman" w:cs="Times New Roman"/>
          <w:sz w:val="24"/>
          <w:szCs w:val="24"/>
        </w:rPr>
        <w:t xml:space="preserve"> will tend to have </w:t>
      </w:r>
      <w:r w:rsidR="00D75439">
        <w:rPr>
          <w:rFonts w:ascii="Times New Roman" w:hAnsi="Times New Roman" w:cs="Times New Roman"/>
          <w:sz w:val="24"/>
          <w:szCs w:val="24"/>
        </w:rPr>
        <w:t>lower</w:t>
      </w:r>
      <w:r w:rsidR="00960F6F">
        <w:rPr>
          <w:rFonts w:ascii="Times New Roman" w:hAnsi="Times New Roman" w:cs="Times New Roman"/>
          <w:sz w:val="24"/>
          <w:szCs w:val="24"/>
        </w:rPr>
        <w:t xml:space="preserve"> general metabolic flight costs.</w:t>
      </w:r>
      <w:r w:rsidR="00D75439">
        <w:rPr>
          <w:rFonts w:ascii="Times New Roman" w:hAnsi="Times New Roman" w:cs="Times New Roman"/>
          <w:sz w:val="24"/>
          <w:szCs w:val="24"/>
        </w:rPr>
        <w:t xml:space="preserve"> This because I expect an increase </w:t>
      </w:r>
      <w:r w:rsidR="00D75439" w:rsidRPr="00671D17">
        <w:rPr>
          <w:rFonts w:ascii="Times New Roman" w:hAnsi="Times New Roman" w:cs="Times New Roman"/>
          <w:sz w:val="24"/>
          <w:szCs w:val="24"/>
        </w:rPr>
        <w:t>in overall body efficiency to compensate for lower food sources available.</w:t>
      </w:r>
    </w:p>
    <w:p w14:paraId="0C8ECF58" w14:textId="72FF3C25" w:rsidR="004E3EFD" w:rsidRPr="00671D17" w:rsidRDefault="004E3EFD" w:rsidP="004E3EFD">
      <w:pPr>
        <w:spacing w:line="360" w:lineRule="auto"/>
        <w:jc w:val="both"/>
        <w:rPr>
          <w:rFonts w:ascii="Times New Roman" w:hAnsi="Times New Roman" w:cs="Times New Roman"/>
          <w:i/>
          <w:iCs/>
          <w:sz w:val="24"/>
          <w:szCs w:val="24"/>
        </w:rPr>
      </w:pPr>
      <w:r w:rsidRPr="2EBF3CB0">
        <w:rPr>
          <w:rFonts w:ascii="Times New Roman" w:hAnsi="Times New Roman" w:cs="Times New Roman"/>
          <w:i/>
          <w:iCs/>
          <w:sz w:val="24"/>
          <w:szCs w:val="24"/>
        </w:rPr>
        <w:t>Metabolic flight costs,</w:t>
      </w:r>
      <w:r>
        <w:rPr>
          <w:rFonts w:ascii="Times New Roman" w:hAnsi="Times New Roman" w:cs="Times New Roman"/>
          <w:i/>
          <w:iCs/>
          <w:sz w:val="24"/>
          <w:szCs w:val="24"/>
        </w:rPr>
        <w:t xml:space="preserve"> </w:t>
      </w:r>
      <w:r w:rsidRPr="2EBF3CB0">
        <w:rPr>
          <w:rFonts w:ascii="Times New Roman" w:hAnsi="Times New Roman" w:cs="Times New Roman"/>
          <w:i/>
          <w:iCs/>
          <w:sz w:val="24"/>
          <w:szCs w:val="24"/>
        </w:rPr>
        <w:t>communal roosting behavior and encounter rates</w:t>
      </w:r>
    </w:p>
    <w:p w14:paraId="2B78EFBE" w14:textId="44B33ADF" w:rsidR="004E3EFD" w:rsidRDefault="003F002F" w:rsidP="00522B5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44608" behindDoc="1" locked="0" layoutInCell="1" allowOverlap="1" wp14:anchorId="51C18286" wp14:editId="2AE6585A">
            <wp:simplePos x="0" y="0"/>
            <wp:positionH relativeFrom="margin">
              <wp:align>right</wp:align>
            </wp:positionH>
            <wp:positionV relativeFrom="paragraph">
              <wp:posOffset>426036</wp:posOffset>
            </wp:positionV>
            <wp:extent cx="3983355" cy="2032635"/>
            <wp:effectExtent l="0" t="0" r="0" b="5715"/>
            <wp:wrapTight wrapText="bothSides">
              <wp:wrapPolygon edited="0">
                <wp:start x="0" y="0"/>
                <wp:lineTo x="0" y="21458"/>
                <wp:lineTo x="21486" y="21458"/>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3355" cy="2032635"/>
                    </a:xfrm>
                    <a:prstGeom prst="rect">
                      <a:avLst/>
                    </a:prstGeom>
                  </pic:spPr>
                </pic:pic>
              </a:graphicData>
            </a:graphic>
            <wp14:sizeRelH relativeFrom="margin">
              <wp14:pctWidth>0</wp14:pctWidth>
            </wp14:sizeRelH>
            <wp14:sizeRelV relativeFrom="margin">
              <wp14:pctHeight>0</wp14:pctHeight>
            </wp14:sizeRelV>
          </wp:anchor>
        </w:drawing>
      </w:r>
      <w:r w:rsidR="004E3EFD" w:rsidRPr="2EBF3CB0">
        <w:rPr>
          <w:rFonts w:ascii="Times New Roman" w:hAnsi="Times New Roman" w:cs="Times New Roman"/>
          <w:sz w:val="24"/>
          <w:szCs w:val="24"/>
        </w:rPr>
        <w:t>If communal roosting behavior improves foraging efficiency, I expect species that exhibit this behavior to have lower metabolic flight costs as they would spend less time searching for food since the information on location is shared among individuals. Furthermore, for CRB species, the greater the encounter rates an individual has, the less the energetic cost of flight per unit time.</w:t>
      </w:r>
    </w:p>
    <w:p w14:paraId="53B940CF" w14:textId="77777777" w:rsidR="00136938" w:rsidRDefault="00136938" w:rsidP="00136938">
      <w:pPr>
        <w:spacing w:line="360" w:lineRule="auto"/>
        <w:jc w:val="both"/>
        <w:rPr>
          <w:rFonts w:ascii="Times New Roman" w:eastAsia="Times New Roman" w:hAnsi="Times New Roman" w:cs="Times New Roman"/>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grouped by Communal Roosting Behavior </w:t>
      </w:r>
    </w:p>
    <w:p w14:paraId="783640A9" w14:textId="6D528D4E" w:rsidR="000143C6" w:rsidRPr="004E095E" w:rsidRDefault="00522B5F" w:rsidP="00957F19">
      <w:pPr>
        <w:spacing w:line="360" w:lineRule="auto"/>
        <w:jc w:val="both"/>
        <w:rPr>
          <w:rFonts w:ascii="Times New Roman" w:hAnsi="Times New Roman" w:cs="Times New Roman"/>
          <w:b/>
          <w:bCs/>
          <w:sz w:val="24"/>
          <w:szCs w:val="24"/>
        </w:rPr>
      </w:pPr>
      <w:r>
        <w:rPr>
          <w:rFonts w:ascii="Times New Roman" w:eastAsia="Times New Roman" w:hAnsi="Times New Roman" w:cs="Times New Roman"/>
          <w:sz w:val="20"/>
          <w:szCs w:val="20"/>
        </w:rPr>
        <w:t xml:space="preserve"> </w:t>
      </w:r>
      <w:r w:rsidR="00332127" w:rsidRPr="004E095E">
        <w:rPr>
          <w:rFonts w:ascii="Times New Roman" w:hAnsi="Times New Roman" w:cs="Times New Roman"/>
          <w:b/>
          <w:bCs/>
          <w:sz w:val="24"/>
          <w:szCs w:val="24"/>
        </w:rPr>
        <w:t>Preliminary results</w:t>
      </w:r>
    </w:p>
    <w:p w14:paraId="053FFEFE" w14:textId="2E5E2ADC" w:rsidR="00D46B3D" w:rsidRPr="004E095E" w:rsidRDefault="00D46B3D" w:rsidP="00957F19">
      <w:pPr>
        <w:spacing w:line="360" w:lineRule="auto"/>
        <w:jc w:val="both"/>
        <w:rPr>
          <w:rFonts w:ascii="Times New Roman" w:hAnsi="Times New Roman" w:cs="Times New Roman"/>
          <w:sz w:val="24"/>
          <w:szCs w:val="24"/>
        </w:rPr>
      </w:pPr>
      <w:r w:rsidRPr="004E095E">
        <w:rPr>
          <w:rFonts w:ascii="Times New Roman" w:hAnsi="Times New Roman" w:cs="Times New Roman"/>
          <w:sz w:val="24"/>
          <w:szCs w:val="24"/>
        </w:rPr>
        <w:t>The preliminary results between energy</w:t>
      </w:r>
      <w:r>
        <w:rPr>
          <w:rFonts w:ascii="Times New Roman" w:hAnsi="Times New Roman" w:cs="Times New Roman"/>
          <w:sz w:val="24"/>
          <w:szCs w:val="24"/>
        </w:rPr>
        <w:t xml:space="preserve"> expenditure (measured as </w:t>
      </w:r>
      <w:r w:rsidR="004E095E" w:rsidRPr="2EBF3CB0">
        <w:rPr>
          <w:rStyle w:val="Emphasis"/>
          <w:rFonts w:ascii="Times New Roman" w:hAnsi="Times New Roman" w:cs="Times New Roman"/>
          <w:sz w:val="24"/>
          <w:szCs w:val="24"/>
        </w:rPr>
        <w:t>P</w:t>
      </w:r>
      <w:r w:rsidR="004E095E" w:rsidRPr="2EBF3CB0">
        <w:rPr>
          <w:rStyle w:val="Emphasis"/>
          <w:rFonts w:ascii="Times New Roman" w:hAnsi="Times New Roman" w:cs="Times New Roman"/>
          <w:sz w:val="24"/>
          <w:szCs w:val="24"/>
          <w:vertAlign w:val="subscript"/>
        </w:rPr>
        <w:t>mech</w:t>
      </w:r>
      <w:r>
        <w:rPr>
          <w:rFonts w:ascii="Times New Roman" w:hAnsi="Times New Roman" w:cs="Times New Roman"/>
          <w:sz w:val="24"/>
          <w:szCs w:val="24"/>
        </w:rPr>
        <w:t>)</w:t>
      </w:r>
      <w:r w:rsidR="00994AE0">
        <w:rPr>
          <w:rFonts w:ascii="Times New Roman" w:hAnsi="Times New Roman" w:cs="Times New Roman"/>
          <w:sz w:val="24"/>
          <w:szCs w:val="24"/>
        </w:rPr>
        <w:t xml:space="preserve"> and encounter rates for 10 individuals of </w:t>
      </w:r>
      <w:r w:rsidR="00994AE0" w:rsidRPr="004E095E">
        <w:rPr>
          <w:rFonts w:ascii="Times New Roman" w:hAnsi="Times New Roman" w:cs="Times New Roman"/>
          <w:i/>
          <w:iCs/>
          <w:sz w:val="24"/>
          <w:szCs w:val="24"/>
        </w:rPr>
        <w:t>Gyps fulvus</w:t>
      </w:r>
      <w:r w:rsidR="00994AE0">
        <w:rPr>
          <w:rFonts w:ascii="Times New Roman" w:hAnsi="Times New Roman" w:cs="Times New Roman"/>
          <w:sz w:val="24"/>
          <w:szCs w:val="24"/>
        </w:rPr>
        <w:t xml:space="preserve"> is shown below in figure 4.2. Overall, trends</w:t>
      </w:r>
      <w:r w:rsidR="005D2AE8">
        <w:rPr>
          <w:rFonts w:ascii="Times New Roman" w:hAnsi="Times New Roman" w:cs="Times New Roman"/>
          <w:sz w:val="24"/>
          <w:szCs w:val="24"/>
        </w:rPr>
        <w:t xml:space="preserve"> do not seem conclusive at the moment, however</w:t>
      </w:r>
      <w:r w:rsidR="005E6426">
        <w:rPr>
          <w:rFonts w:ascii="Times New Roman" w:hAnsi="Times New Roman" w:cs="Times New Roman"/>
          <w:sz w:val="24"/>
          <w:szCs w:val="24"/>
        </w:rPr>
        <w:t xml:space="preserve"> </w:t>
      </w:r>
      <w:r w:rsidR="000A3F19">
        <w:rPr>
          <w:rFonts w:ascii="Times New Roman" w:hAnsi="Times New Roman" w:cs="Times New Roman"/>
          <w:sz w:val="24"/>
          <w:szCs w:val="24"/>
        </w:rPr>
        <w:t>this can be due to the small sample size assessed at the time being.</w:t>
      </w:r>
    </w:p>
    <w:p w14:paraId="6508632E" w14:textId="6EEE7380" w:rsidR="00D46B3D" w:rsidRPr="00ED04A3" w:rsidRDefault="0014797C" w:rsidP="00D37A21">
      <w:pPr>
        <w:spacing w:line="360" w:lineRule="auto"/>
        <w:jc w:val="center"/>
        <w:rPr>
          <w:rFonts w:ascii="Times New Roman" w:hAnsi="Times New Roman" w:cs="Times New Roman"/>
          <w:b/>
          <w:bCs/>
          <w:sz w:val="24"/>
          <w:szCs w:val="24"/>
          <w:highlight w:val="yellow"/>
        </w:rPr>
      </w:pPr>
      <w:r>
        <w:rPr>
          <w:rFonts w:ascii="Times New Roman" w:hAnsi="Times New Roman" w:cs="Times New Roman"/>
          <w:b/>
          <w:bCs/>
          <w:noProof/>
          <w:sz w:val="24"/>
          <w:szCs w:val="24"/>
        </w:rPr>
        <w:lastRenderedPageBreak/>
        <w:drawing>
          <wp:inline distT="0" distB="0" distL="0" distR="0" wp14:anchorId="4CD1EA03" wp14:editId="031926AA">
            <wp:extent cx="3854307" cy="196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78811" cy="1979188"/>
                    </a:xfrm>
                    <a:prstGeom prst="rect">
                      <a:avLst/>
                    </a:prstGeom>
                  </pic:spPr>
                </pic:pic>
              </a:graphicData>
            </a:graphic>
          </wp:inline>
        </w:drawing>
      </w:r>
    </w:p>
    <w:p w14:paraId="59B0B4B6" w14:textId="2F952F5B" w:rsidR="00C84825" w:rsidRPr="00C84825" w:rsidRDefault="00C84825" w:rsidP="00C84825">
      <w:pPr>
        <w:spacing w:line="360" w:lineRule="auto"/>
        <w:jc w:val="both"/>
        <w:rPr>
          <w:rFonts w:ascii="Times New Roman" w:eastAsia="Times New Roman" w:hAnsi="Times New Roman" w:cs="Times New Roman"/>
          <w:i/>
          <w:iCs/>
          <w:sz w:val="20"/>
          <w:szCs w:val="20"/>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4.2</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Relationships between encounter rates and energy expenditure during flight for 10 individuals of </w:t>
      </w:r>
      <w:r w:rsidRPr="00C84825">
        <w:rPr>
          <w:rFonts w:ascii="Times New Roman" w:eastAsia="Times New Roman" w:hAnsi="Times New Roman" w:cs="Times New Roman"/>
          <w:i/>
          <w:iCs/>
          <w:sz w:val="20"/>
          <w:szCs w:val="20"/>
        </w:rPr>
        <w:t>Gyps fulvus</w:t>
      </w:r>
    </w:p>
    <w:p w14:paraId="779C450F" w14:textId="133B6D7A" w:rsidR="00D86059" w:rsidRDefault="00D86059" w:rsidP="004E09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Discussion and future work</w:t>
      </w:r>
    </w:p>
    <w:p w14:paraId="41124EA1" w14:textId="73843557" w:rsidR="00D86059" w:rsidRPr="008D3E46" w:rsidRDefault="000A3F19" w:rsidP="004E09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expand the scope of this analysis, I will </w:t>
      </w:r>
      <w:r w:rsidR="006E6C42">
        <w:rPr>
          <w:rFonts w:ascii="Times New Roman" w:hAnsi="Times New Roman" w:cs="Times New Roman"/>
          <w:sz w:val="24"/>
          <w:szCs w:val="24"/>
        </w:rPr>
        <w:t xml:space="preserve">be adding more individuals to the data analysis for this population, as well as assessing </w:t>
      </w:r>
      <w:r w:rsidR="004E095E">
        <w:rPr>
          <w:rFonts w:ascii="Times New Roman" w:hAnsi="Times New Roman" w:cs="Times New Roman"/>
          <w:sz w:val="24"/>
          <w:szCs w:val="24"/>
        </w:rPr>
        <w:t>populations of other species. Furthermore, the energy calculation will be done in more detail using metabolic power (</w:t>
      </w:r>
      <w:r w:rsidR="004E095E" w:rsidRPr="2EBF3CB0">
        <w:rPr>
          <w:rFonts w:ascii="Times New Roman" w:hAnsi="Times New Roman" w:cs="Times New Roman"/>
          <w:sz w:val="24"/>
          <w:szCs w:val="24"/>
        </w:rPr>
        <w:t>P</w:t>
      </w:r>
      <w:r w:rsidR="004E095E" w:rsidRPr="2EBF3CB0">
        <w:rPr>
          <w:rFonts w:ascii="Times New Roman" w:hAnsi="Times New Roman" w:cs="Times New Roman"/>
          <w:i/>
          <w:iCs/>
          <w:sz w:val="24"/>
          <w:szCs w:val="24"/>
          <w:vertAlign w:val="subscript"/>
        </w:rPr>
        <w:t>met</w:t>
      </w:r>
      <w:r w:rsidR="004E095E">
        <w:rPr>
          <w:rFonts w:ascii="Times New Roman" w:hAnsi="Times New Roman" w:cs="Times New Roman"/>
          <w:sz w:val="24"/>
          <w:szCs w:val="24"/>
        </w:rPr>
        <w:t>)</w:t>
      </w:r>
      <w:r w:rsidR="00FD7612">
        <w:rPr>
          <w:rFonts w:ascii="Times New Roman" w:hAnsi="Times New Roman" w:cs="Times New Roman"/>
          <w:sz w:val="24"/>
          <w:szCs w:val="24"/>
        </w:rPr>
        <w:t>.</w:t>
      </w:r>
    </w:p>
    <w:p w14:paraId="389F2968" w14:textId="18F1B387" w:rsidR="001D050C" w:rsidRDefault="001D050C" w:rsidP="004F5E8F">
      <w:pPr>
        <w:spacing w:line="360" w:lineRule="auto"/>
        <w:jc w:val="both"/>
        <w:rPr>
          <w:rFonts w:ascii="Times New Roman" w:hAnsi="Times New Roman" w:cs="Times New Roman"/>
          <w:sz w:val="24"/>
          <w:szCs w:val="24"/>
        </w:rPr>
      </w:pPr>
    </w:p>
    <w:p w14:paraId="1959864A" w14:textId="3B7E1B64" w:rsidR="00D86059" w:rsidRDefault="00D86059">
      <w:pPr>
        <w:rPr>
          <w:rFonts w:ascii="Times New Roman" w:hAnsi="Times New Roman" w:cs="Times New Roman"/>
          <w:b/>
          <w:bCs/>
          <w:sz w:val="28"/>
          <w:szCs w:val="28"/>
        </w:rPr>
      </w:pPr>
      <w:r>
        <w:rPr>
          <w:rFonts w:ascii="Times New Roman" w:hAnsi="Times New Roman" w:cs="Times New Roman"/>
          <w:b/>
          <w:bCs/>
          <w:sz w:val="28"/>
          <w:szCs w:val="28"/>
        </w:rPr>
        <w:br w:type="page"/>
      </w:r>
    </w:p>
    <w:p w14:paraId="51775F00" w14:textId="015D692F" w:rsidR="00FA5D58" w:rsidRPr="00F26C82" w:rsidRDefault="00FA5D58" w:rsidP="00F26C82">
      <w:pPr>
        <w:pStyle w:val="Heading1"/>
        <w:rPr>
          <w:rFonts w:ascii="Times New Roman" w:hAnsi="Times New Roman" w:cs="Times New Roman"/>
          <w:b/>
          <w:bCs/>
          <w:sz w:val="28"/>
          <w:szCs w:val="28"/>
        </w:rPr>
      </w:pPr>
      <w:bookmarkStart w:id="4" w:name="_Toc149126634"/>
      <w:r w:rsidRPr="00F26C82">
        <w:rPr>
          <w:rFonts w:ascii="Times New Roman" w:hAnsi="Times New Roman" w:cs="Times New Roman"/>
          <w:b/>
          <w:bCs/>
          <w:color w:val="auto"/>
          <w:sz w:val="28"/>
          <w:szCs w:val="28"/>
        </w:rPr>
        <w:lastRenderedPageBreak/>
        <w:t xml:space="preserve">Chapter </w:t>
      </w:r>
      <w:r w:rsidR="340AD448" w:rsidRPr="00F26C82">
        <w:rPr>
          <w:rFonts w:ascii="Times New Roman" w:hAnsi="Times New Roman" w:cs="Times New Roman"/>
          <w:b/>
          <w:bCs/>
          <w:color w:val="auto"/>
          <w:sz w:val="28"/>
          <w:szCs w:val="28"/>
        </w:rPr>
        <w:t>5</w:t>
      </w:r>
      <w:r w:rsidRPr="00F26C82">
        <w:rPr>
          <w:rFonts w:ascii="Times New Roman" w:hAnsi="Times New Roman" w:cs="Times New Roman"/>
          <w:b/>
          <w:bCs/>
          <w:color w:val="auto"/>
          <w:sz w:val="28"/>
          <w:szCs w:val="28"/>
        </w:rPr>
        <w:t xml:space="preserve">: </w:t>
      </w:r>
      <w:r w:rsidR="006863AD" w:rsidRPr="00F26C82">
        <w:rPr>
          <w:rFonts w:ascii="Times New Roman" w:hAnsi="Times New Roman" w:cs="Times New Roman"/>
          <w:b/>
          <w:bCs/>
          <w:color w:val="auto"/>
          <w:sz w:val="28"/>
          <w:szCs w:val="28"/>
        </w:rPr>
        <w:t xml:space="preserve">Size matters: </w:t>
      </w:r>
      <w:r w:rsidR="00397BFA" w:rsidRPr="00F26C82">
        <w:rPr>
          <w:rFonts w:ascii="Times New Roman" w:hAnsi="Times New Roman" w:cs="Times New Roman"/>
          <w:b/>
          <w:bCs/>
          <w:color w:val="auto"/>
          <w:sz w:val="28"/>
          <w:szCs w:val="28"/>
        </w:rPr>
        <w:t>T</w:t>
      </w:r>
      <w:r w:rsidR="00F63DE9" w:rsidRPr="00F26C82">
        <w:rPr>
          <w:rFonts w:ascii="Times New Roman" w:hAnsi="Times New Roman" w:cs="Times New Roman"/>
          <w:b/>
          <w:bCs/>
          <w:color w:val="auto"/>
          <w:sz w:val="28"/>
          <w:szCs w:val="28"/>
        </w:rPr>
        <w:t>he Andean Condor</w:t>
      </w:r>
      <w:r w:rsidR="00397BFA" w:rsidRPr="00F26C82">
        <w:rPr>
          <w:rFonts w:ascii="Times New Roman" w:hAnsi="Times New Roman" w:cs="Times New Roman"/>
          <w:b/>
          <w:bCs/>
          <w:color w:val="auto"/>
          <w:sz w:val="28"/>
          <w:szCs w:val="28"/>
        </w:rPr>
        <w:t xml:space="preserve"> –</w:t>
      </w:r>
      <w:r w:rsidR="6D8B202E" w:rsidRPr="00F26C82">
        <w:rPr>
          <w:rFonts w:ascii="Times New Roman" w:hAnsi="Times New Roman" w:cs="Times New Roman"/>
          <w:b/>
          <w:bCs/>
          <w:color w:val="auto"/>
          <w:sz w:val="28"/>
          <w:szCs w:val="28"/>
        </w:rPr>
        <w:t xml:space="preserve"> </w:t>
      </w:r>
      <w:r w:rsidR="004954C9" w:rsidRPr="00F26C82">
        <w:rPr>
          <w:rFonts w:ascii="Times New Roman" w:hAnsi="Times New Roman" w:cs="Times New Roman"/>
          <w:b/>
          <w:bCs/>
          <w:color w:val="auto"/>
          <w:sz w:val="28"/>
          <w:szCs w:val="28"/>
        </w:rPr>
        <w:t>A</w:t>
      </w:r>
      <w:r w:rsidR="00397BFA" w:rsidRPr="00F26C82">
        <w:rPr>
          <w:rFonts w:ascii="Times New Roman" w:hAnsi="Times New Roman" w:cs="Times New Roman"/>
          <w:b/>
          <w:bCs/>
          <w:color w:val="auto"/>
          <w:sz w:val="28"/>
          <w:szCs w:val="28"/>
        </w:rPr>
        <w:t xml:space="preserve"> peculiar</w:t>
      </w:r>
      <w:r w:rsidR="00F63DE9" w:rsidRPr="00F26C82">
        <w:rPr>
          <w:rFonts w:ascii="Times New Roman" w:hAnsi="Times New Roman" w:cs="Times New Roman"/>
          <w:b/>
          <w:bCs/>
          <w:color w:val="auto"/>
          <w:sz w:val="28"/>
          <w:szCs w:val="28"/>
        </w:rPr>
        <w:t xml:space="preserve"> case study</w:t>
      </w:r>
      <w:bookmarkEnd w:id="4"/>
      <w:r w:rsidR="6D8B202E" w:rsidRPr="00F26C82">
        <w:rPr>
          <w:rFonts w:ascii="Times New Roman" w:hAnsi="Times New Roman" w:cs="Times New Roman"/>
          <w:b/>
          <w:bCs/>
          <w:color w:val="auto"/>
          <w:sz w:val="28"/>
          <w:szCs w:val="28"/>
        </w:rPr>
        <w:t xml:space="preserve"> </w:t>
      </w:r>
    </w:p>
    <w:p w14:paraId="170D0EF6" w14:textId="77777777" w:rsidR="008E4D88" w:rsidRDefault="008E4D88" w:rsidP="004F5E8F">
      <w:pPr>
        <w:spacing w:line="360" w:lineRule="auto"/>
        <w:jc w:val="both"/>
        <w:rPr>
          <w:rFonts w:ascii="Times New Roman" w:hAnsi="Times New Roman" w:cs="Times New Roman"/>
          <w:b/>
          <w:bCs/>
          <w:sz w:val="24"/>
          <w:szCs w:val="24"/>
        </w:rPr>
      </w:pPr>
    </w:p>
    <w:p w14:paraId="3F5355A5" w14:textId="0EFCE5EB" w:rsidR="000F4376" w:rsidRPr="00122504" w:rsidRDefault="000F4376" w:rsidP="004F5E8F">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Introduction</w:t>
      </w:r>
    </w:p>
    <w:p w14:paraId="500A54D3" w14:textId="36FF7822" w:rsidR="000911A2" w:rsidRDefault="006863AD"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With</w:t>
      </w:r>
      <w:r w:rsidR="0056727A">
        <w:rPr>
          <w:rFonts w:ascii="Times New Roman" w:hAnsi="Times New Roman" w:cs="Times New Roman"/>
          <w:sz w:val="24"/>
          <w:szCs w:val="24"/>
        </w:rPr>
        <w:t xml:space="preserve"> a</w:t>
      </w:r>
      <w:r>
        <w:rPr>
          <w:rFonts w:ascii="Times New Roman" w:hAnsi="Times New Roman" w:cs="Times New Roman"/>
          <w:sz w:val="24"/>
          <w:szCs w:val="24"/>
        </w:rPr>
        <w:t xml:space="preserve"> wingspan of </w:t>
      </w:r>
      <w:r w:rsidR="0056727A">
        <w:rPr>
          <w:rFonts w:ascii="Times New Roman" w:hAnsi="Times New Roman" w:cs="Times New Roman"/>
          <w:sz w:val="24"/>
          <w:szCs w:val="24"/>
        </w:rPr>
        <w:t>320 cm</w:t>
      </w:r>
      <w:r>
        <w:rPr>
          <w:rFonts w:ascii="Times New Roman" w:hAnsi="Times New Roman" w:cs="Times New Roman"/>
          <w:sz w:val="24"/>
          <w:szCs w:val="24"/>
        </w:rPr>
        <w:t xml:space="preserve">, </w:t>
      </w:r>
      <w:r w:rsidR="0056727A">
        <w:rPr>
          <w:rFonts w:ascii="Times New Roman" w:hAnsi="Times New Roman" w:cs="Times New Roman"/>
          <w:sz w:val="24"/>
          <w:szCs w:val="24"/>
        </w:rPr>
        <w:t xml:space="preserve">females weighting up to 11 kg and </w:t>
      </w:r>
      <w:r>
        <w:rPr>
          <w:rFonts w:ascii="Times New Roman" w:hAnsi="Times New Roman" w:cs="Times New Roman"/>
          <w:sz w:val="24"/>
          <w:szCs w:val="24"/>
        </w:rPr>
        <w:t xml:space="preserve">males up to </w:t>
      </w:r>
      <w:r w:rsidR="0056727A">
        <w:rPr>
          <w:rFonts w:ascii="Times New Roman" w:hAnsi="Times New Roman" w:cs="Times New Roman"/>
          <w:sz w:val="24"/>
          <w:szCs w:val="24"/>
        </w:rPr>
        <w:t xml:space="preserve">15 </w:t>
      </w:r>
      <w:r w:rsidR="0056727A" w:rsidRPr="00D91073">
        <w:rPr>
          <w:rFonts w:ascii="Times New Roman" w:hAnsi="Times New Roman" w:cs="Times New Roman"/>
          <w:sz w:val="24"/>
          <w:szCs w:val="24"/>
        </w:rPr>
        <w:t>kg</w:t>
      </w:r>
      <w:r w:rsidRPr="00D91073">
        <w:rPr>
          <w:rFonts w:ascii="Times New Roman" w:hAnsi="Times New Roman" w:cs="Times New Roman"/>
          <w:sz w:val="24"/>
          <w:szCs w:val="24"/>
        </w:rPr>
        <w:t xml:space="preserve"> (</w:t>
      </w:r>
      <w:r w:rsidR="0056727A" w:rsidRPr="00D91073">
        <w:rPr>
          <w:rFonts w:ascii="Times New Roman" w:hAnsi="Times New Roman" w:cs="Times New Roman"/>
          <w:sz w:val="24"/>
          <w:szCs w:val="24"/>
        </w:rPr>
        <w:t>Houston et al. 2020</w:t>
      </w:r>
      <w:r w:rsidRPr="00D91073">
        <w:rPr>
          <w:rFonts w:ascii="Times New Roman" w:hAnsi="Times New Roman" w:cs="Times New Roman"/>
          <w:sz w:val="24"/>
          <w:szCs w:val="24"/>
        </w:rPr>
        <w:t>), the Andean Condor (</w:t>
      </w:r>
      <w:r w:rsidRPr="00D91073">
        <w:rPr>
          <w:rFonts w:ascii="Times New Roman" w:hAnsi="Times New Roman" w:cs="Times New Roman"/>
          <w:i/>
          <w:sz w:val="24"/>
          <w:szCs w:val="24"/>
        </w:rPr>
        <w:t>Vultur gryphus</w:t>
      </w:r>
      <w:r w:rsidRPr="000664F4">
        <w:rPr>
          <w:rFonts w:ascii="Times New Roman" w:hAnsi="Times New Roman" w:cs="Times New Roman"/>
          <w:sz w:val="24"/>
          <w:szCs w:val="24"/>
        </w:rPr>
        <w:t xml:space="preserve">) is the heaviest extant soaring bird. It is </w:t>
      </w:r>
      <w:r w:rsidR="001478B6" w:rsidRPr="000664F4">
        <w:rPr>
          <w:rFonts w:ascii="Times New Roman" w:hAnsi="Times New Roman" w:cs="Times New Roman"/>
          <w:sz w:val="24"/>
          <w:szCs w:val="24"/>
        </w:rPr>
        <w:t xml:space="preserve">an </w:t>
      </w:r>
      <w:r>
        <w:rPr>
          <w:rFonts w:ascii="Times New Roman" w:hAnsi="Times New Roman" w:cs="Times New Roman"/>
          <w:sz w:val="24"/>
          <w:szCs w:val="24"/>
        </w:rPr>
        <w:t>obligate scavenger</w:t>
      </w:r>
      <w:r w:rsidR="004E3EFD">
        <w:rPr>
          <w:rFonts w:ascii="Times New Roman" w:hAnsi="Times New Roman" w:cs="Times New Roman"/>
          <w:sz w:val="24"/>
          <w:szCs w:val="24"/>
        </w:rPr>
        <w:t>,</w:t>
      </w:r>
      <w:r w:rsidR="00737128" w:rsidRPr="00361105">
        <w:rPr>
          <w:rFonts w:ascii="Times New Roman" w:hAnsi="Times New Roman" w:cs="Times New Roman"/>
          <w:sz w:val="24"/>
          <w:szCs w:val="24"/>
        </w:rPr>
        <w:t xml:space="preserve"> </w:t>
      </w:r>
      <w:r w:rsidR="004E3EFD">
        <w:rPr>
          <w:rFonts w:ascii="Times New Roman" w:hAnsi="Times New Roman" w:cs="Times New Roman"/>
          <w:sz w:val="24"/>
          <w:szCs w:val="24"/>
        </w:rPr>
        <w:t xml:space="preserve">and </w:t>
      </w:r>
      <w:r w:rsidR="00253B9B" w:rsidRPr="00361105">
        <w:rPr>
          <w:rFonts w:ascii="Times New Roman" w:hAnsi="Times New Roman" w:cs="Times New Roman"/>
          <w:sz w:val="24"/>
          <w:szCs w:val="24"/>
        </w:rPr>
        <w:t>a highly social species</w:t>
      </w:r>
      <w:r w:rsidR="00F441DE" w:rsidRPr="00361105">
        <w:rPr>
          <w:rFonts w:ascii="Times New Roman" w:hAnsi="Times New Roman" w:cs="Times New Roman"/>
          <w:sz w:val="24"/>
          <w:szCs w:val="24"/>
        </w:rPr>
        <w:t xml:space="preserve"> (</w:t>
      </w:r>
      <w:r w:rsidR="00126BF5" w:rsidRPr="00361105">
        <w:rPr>
          <w:rFonts w:ascii="Times New Roman" w:hAnsi="Times New Roman" w:cs="Times New Roman"/>
          <w:sz w:val="24"/>
          <w:szCs w:val="24"/>
        </w:rPr>
        <w:t xml:space="preserve">Donázar </w:t>
      </w:r>
      <w:r w:rsidR="00897289" w:rsidRPr="00361105">
        <w:rPr>
          <w:rFonts w:ascii="Times New Roman" w:hAnsi="Times New Roman" w:cs="Times New Roman"/>
          <w:sz w:val="24"/>
          <w:szCs w:val="24"/>
        </w:rPr>
        <w:t>et al. 1999</w:t>
      </w:r>
      <w:r w:rsidR="00F441DE" w:rsidRPr="00361105">
        <w:rPr>
          <w:rFonts w:ascii="Times New Roman" w:hAnsi="Times New Roman" w:cs="Times New Roman"/>
          <w:sz w:val="24"/>
          <w:szCs w:val="24"/>
        </w:rPr>
        <w:t>)</w:t>
      </w:r>
      <w:r w:rsidR="00253B9B" w:rsidRPr="00361105">
        <w:rPr>
          <w:rFonts w:ascii="Times New Roman" w:hAnsi="Times New Roman" w:cs="Times New Roman"/>
          <w:sz w:val="24"/>
          <w:szCs w:val="24"/>
        </w:rPr>
        <w:t xml:space="preserve">, </w:t>
      </w:r>
      <w:r w:rsidR="004E3EFD">
        <w:rPr>
          <w:rFonts w:ascii="Times New Roman" w:hAnsi="Times New Roman" w:cs="Times New Roman"/>
          <w:sz w:val="24"/>
          <w:szCs w:val="24"/>
        </w:rPr>
        <w:t xml:space="preserve">that </w:t>
      </w:r>
      <w:r w:rsidR="00253B9B" w:rsidRPr="00361105">
        <w:rPr>
          <w:rFonts w:ascii="Times New Roman" w:hAnsi="Times New Roman" w:cs="Times New Roman"/>
          <w:sz w:val="24"/>
          <w:szCs w:val="24"/>
        </w:rPr>
        <w:t>use</w:t>
      </w:r>
      <w:r w:rsidR="004E3EFD">
        <w:rPr>
          <w:rFonts w:ascii="Times New Roman" w:hAnsi="Times New Roman" w:cs="Times New Roman"/>
          <w:sz w:val="24"/>
          <w:szCs w:val="24"/>
        </w:rPr>
        <w:t>s</w:t>
      </w:r>
      <w:r w:rsidR="00253B9B" w:rsidRPr="00361105">
        <w:rPr>
          <w:rFonts w:ascii="Times New Roman" w:hAnsi="Times New Roman" w:cs="Times New Roman"/>
          <w:sz w:val="24"/>
          <w:szCs w:val="24"/>
        </w:rPr>
        <w:t xml:space="preserve"> communal roosts when they are not breeding, with aggregations</w:t>
      </w:r>
      <w:r w:rsidR="00253B9B">
        <w:rPr>
          <w:rFonts w:ascii="Times New Roman" w:hAnsi="Times New Roman" w:cs="Times New Roman"/>
          <w:sz w:val="24"/>
          <w:szCs w:val="24"/>
        </w:rPr>
        <w:t xml:space="preserve"> adding up to </w:t>
      </w:r>
      <w:r w:rsidR="00125271">
        <w:rPr>
          <w:rFonts w:ascii="Times New Roman" w:hAnsi="Times New Roman" w:cs="Times New Roman"/>
          <w:sz w:val="24"/>
          <w:szCs w:val="24"/>
        </w:rPr>
        <w:t xml:space="preserve">50 </w:t>
      </w:r>
      <w:r w:rsidR="00253B9B">
        <w:rPr>
          <w:rFonts w:ascii="Times New Roman" w:hAnsi="Times New Roman" w:cs="Times New Roman"/>
          <w:sz w:val="24"/>
          <w:szCs w:val="24"/>
        </w:rPr>
        <w:t xml:space="preserve">individuals. Despite their widespread distribution, large portions of the population occur in specific locations, with high concentrations occurring in these communal roosts. Because </w:t>
      </w:r>
      <w:r w:rsidR="0027233F">
        <w:rPr>
          <w:rFonts w:ascii="Times New Roman" w:hAnsi="Times New Roman" w:cs="Times New Roman"/>
          <w:sz w:val="24"/>
          <w:szCs w:val="24"/>
        </w:rPr>
        <w:t>of their size</w:t>
      </w:r>
      <w:r w:rsidR="00CE008B">
        <w:rPr>
          <w:rFonts w:ascii="Times New Roman" w:hAnsi="Times New Roman" w:cs="Times New Roman"/>
          <w:sz w:val="24"/>
          <w:szCs w:val="24"/>
        </w:rPr>
        <w:t xml:space="preserve"> and their obligate soaring ecology</w:t>
      </w:r>
      <w:r w:rsidR="0027233F">
        <w:rPr>
          <w:rFonts w:ascii="Times New Roman" w:hAnsi="Times New Roman" w:cs="Times New Roman"/>
          <w:sz w:val="24"/>
          <w:szCs w:val="24"/>
        </w:rPr>
        <w:t>, they need to be highly energetic</w:t>
      </w:r>
      <w:r w:rsidR="00B274B2">
        <w:rPr>
          <w:rFonts w:ascii="Times New Roman" w:hAnsi="Times New Roman" w:cs="Times New Roman"/>
          <w:sz w:val="24"/>
          <w:szCs w:val="24"/>
        </w:rPr>
        <w:t>ally</w:t>
      </w:r>
      <w:r w:rsidR="0027233F">
        <w:rPr>
          <w:rFonts w:ascii="Times New Roman" w:hAnsi="Times New Roman" w:cs="Times New Roman"/>
          <w:sz w:val="24"/>
          <w:szCs w:val="24"/>
        </w:rPr>
        <w:t xml:space="preserve">-efficient. Thus, communal roosts must be located in areas with uplift and thermals availability that they can exploit to commute </w:t>
      </w:r>
      <w:r w:rsidR="00B274B2">
        <w:rPr>
          <w:rFonts w:ascii="Times New Roman" w:hAnsi="Times New Roman" w:cs="Times New Roman"/>
          <w:sz w:val="24"/>
          <w:szCs w:val="24"/>
        </w:rPr>
        <w:t>to and from</w:t>
      </w:r>
      <w:r w:rsidR="0027233F">
        <w:rPr>
          <w:rFonts w:ascii="Times New Roman" w:hAnsi="Times New Roman" w:cs="Times New Roman"/>
          <w:sz w:val="24"/>
          <w:szCs w:val="24"/>
        </w:rPr>
        <w:t xml:space="preserve"> foraging grounds. Hence, </w:t>
      </w:r>
      <w:r w:rsidR="00B274B2">
        <w:rPr>
          <w:rFonts w:ascii="Times New Roman" w:hAnsi="Times New Roman" w:cs="Times New Roman"/>
          <w:sz w:val="24"/>
          <w:szCs w:val="24"/>
        </w:rPr>
        <w:t xml:space="preserve">I will show how </w:t>
      </w:r>
      <w:r w:rsidR="0027233F">
        <w:rPr>
          <w:rFonts w:ascii="Times New Roman" w:hAnsi="Times New Roman" w:cs="Times New Roman"/>
          <w:sz w:val="24"/>
          <w:szCs w:val="24"/>
        </w:rPr>
        <w:t xml:space="preserve">communal roosts are areas of high </w:t>
      </w:r>
      <w:r w:rsidR="00B274B2">
        <w:rPr>
          <w:rFonts w:ascii="Times New Roman" w:hAnsi="Times New Roman" w:cs="Times New Roman"/>
          <w:sz w:val="24"/>
          <w:szCs w:val="24"/>
        </w:rPr>
        <w:t xml:space="preserve">conservation </w:t>
      </w:r>
      <w:r w:rsidR="0027233F">
        <w:rPr>
          <w:rFonts w:ascii="Times New Roman" w:hAnsi="Times New Roman" w:cs="Times New Roman"/>
          <w:sz w:val="24"/>
          <w:szCs w:val="24"/>
        </w:rPr>
        <w:t>priority. As with many other vultures, Andean Condor populations are decreasing throughout its range, with all major threats being anthropogenic. In particular, habitat loss, poisoning due to human-wildlife conflict and wind power development are of greater concern, which frequently act synergistically. Because of their size, ecology</w:t>
      </w:r>
      <w:r w:rsidR="00C20314">
        <w:rPr>
          <w:rFonts w:ascii="Times New Roman" w:hAnsi="Times New Roman" w:cs="Times New Roman"/>
          <w:sz w:val="24"/>
          <w:szCs w:val="24"/>
        </w:rPr>
        <w:t xml:space="preserve"> (e.g.</w:t>
      </w:r>
      <w:r w:rsidR="004954C9">
        <w:rPr>
          <w:rFonts w:ascii="Times New Roman" w:hAnsi="Times New Roman" w:cs="Times New Roman"/>
          <w:sz w:val="24"/>
          <w:szCs w:val="24"/>
        </w:rPr>
        <w:t>,</w:t>
      </w:r>
      <w:r w:rsidR="00C20314">
        <w:rPr>
          <w:rFonts w:ascii="Times New Roman" w:hAnsi="Times New Roman" w:cs="Times New Roman"/>
          <w:sz w:val="24"/>
          <w:szCs w:val="24"/>
        </w:rPr>
        <w:t xml:space="preserve"> long lifespan, low reproductive rates, </w:t>
      </w:r>
      <w:r w:rsidR="0038155D">
        <w:rPr>
          <w:rFonts w:ascii="Times New Roman" w:hAnsi="Times New Roman" w:cs="Times New Roman"/>
          <w:sz w:val="24"/>
          <w:szCs w:val="24"/>
        </w:rPr>
        <w:t xml:space="preserve">obligate </w:t>
      </w:r>
      <w:r w:rsidR="00C20314">
        <w:rPr>
          <w:rFonts w:ascii="Times New Roman" w:hAnsi="Times New Roman" w:cs="Times New Roman"/>
          <w:sz w:val="24"/>
          <w:szCs w:val="24"/>
        </w:rPr>
        <w:t xml:space="preserve">soaring species – which requires longer learning periods (Hertel et al. 2023), scavengers), behavior (social species), </w:t>
      </w:r>
      <w:r w:rsidR="0027233F">
        <w:rPr>
          <w:rFonts w:ascii="Times New Roman" w:hAnsi="Times New Roman" w:cs="Times New Roman"/>
          <w:sz w:val="24"/>
          <w:szCs w:val="24"/>
        </w:rPr>
        <w:t xml:space="preserve">and </w:t>
      </w:r>
      <w:r w:rsidR="00C20314">
        <w:rPr>
          <w:rFonts w:ascii="Times New Roman" w:hAnsi="Times New Roman" w:cs="Times New Roman"/>
          <w:sz w:val="24"/>
          <w:szCs w:val="24"/>
        </w:rPr>
        <w:t>conservation status (globally Vulnerable)</w:t>
      </w:r>
      <w:r w:rsidR="0027233F">
        <w:rPr>
          <w:rFonts w:ascii="Times New Roman" w:hAnsi="Times New Roman" w:cs="Times New Roman"/>
          <w:sz w:val="24"/>
          <w:szCs w:val="24"/>
        </w:rPr>
        <w:t xml:space="preserve">, this emblematic Andean species is a peculiar study system </w:t>
      </w:r>
      <w:r w:rsidR="003A731A">
        <w:rPr>
          <w:rFonts w:ascii="Times New Roman" w:hAnsi="Times New Roman" w:cs="Times New Roman"/>
          <w:sz w:val="24"/>
          <w:szCs w:val="24"/>
        </w:rPr>
        <w:t>and good model (</w:t>
      </w:r>
      <w:r w:rsidR="0063107C">
        <w:rPr>
          <w:rFonts w:ascii="Times New Roman" w:hAnsi="Times New Roman" w:cs="Times New Roman"/>
          <w:sz w:val="24"/>
          <w:szCs w:val="24"/>
        </w:rPr>
        <w:t xml:space="preserve">Poessel et al. 2018) </w:t>
      </w:r>
      <w:r w:rsidR="0027233F">
        <w:rPr>
          <w:rFonts w:ascii="Times New Roman" w:hAnsi="Times New Roman" w:cs="Times New Roman"/>
          <w:sz w:val="24"/>
          <w:szCs w:val="24"/>
        </w:rPr>
        <w:t>to test the hypothes</w:t>
      </w:r>
      <w:r w:rsidR="00C20314">
        <w:rPr>
          <w:rFonts w:ascii="Times New Roman" w:hAnsi="Times New Roman" w:cs="Times New Roman"/>
          <w:sz w:val="24"/>
          <w:szCs w:val="24"/>
        </w:rPr>
        <w:t>e</w:t>
      </w:r>
      <w:r w:rsidR="0027233F">
        <w:rPr>
          <w:rFonts w:ascii="Times New Roman" w:hAnsi="Times New Roman" w:cs="Times New Roman"/>
          <w:sz w:val="24"/>
          <w:szCs w:val="24"/>
        </w:rPr>
        <w:t xml:space="preserve">s outlined in all previous chapters as they represent an extreme in the spectrum of extant flying birds. </w:t>
      </w:r>
    </w:p>
    <w:p w14:paraId="096A3CF1" w14:textId="77777777" w:rsidR="000F4376" w:rsidRPr="00122504" w:rsidRDefault="000F4376" w:rsidP="004F5E8F">
      <w:pPr>
        <w:spacing w:line="360" w:lineRule="auto"/>
        <w:jc w:val="both"/>
        <w:rPr>
          <w:rFonts w:ascii="Times New Roman" w:hAnsi="Times New Roman" w:cs="Times New Roman"/>
          <w:b/>
          <w:bCs/>
          <w:sz w:val="24"/>
          <w:szCs w:val="24"/>
        </w:rPr>
      </w:pPr>
      <w:r w:rsidRPr="00122504">
        <w:rPr>
          <w:rFonts w:ascii="Times New Roman" w:hAnsi="Times New Roman" w:cs="Times New Roman"/>
          <w:b/>
          <w:bCs/>
          <w:sz w:val="24"/>
          <w:szCs w:val="24"/>
        </w:rPr>
        <w:t>Methods</w:t>
      </w:r>
    </w:p>
    <w:p w14:paraId="48440FB3" w14:textId="16BA4E0D" w:rsidR="009C5E7F" w:rsidRDefault="005A4310" w:rsidP="2EBF3CB0">
      <w:pPr>
        <w:spacing w:line="360" w:lineRule="auto"/>
        <w:jc w:val="both"/>
        <w:rPr>
          <w:rFonts w:ascii="Times New Roman" w:hAnsi="Times New Roman" w:cs="Times New Roman"/>
          <w:sz w:val="24"/>
          <w:szCs w:val="24"/>
        </w:rPr>
      </w:pPr>
      <w:r w:rsidRPr="2EBF3CB0">
        <w:rPr>
          <w:rFonts w:ascii="Times New Roman" w:hAnsi="Times New Roman" w:cs="Times New Roman"/>
          <w:sz w:val="24"/>
          <w:szCs w:val="24"/>
        </w:rPr>
        <w:t>Th</w:t>
      </w:r>
      <w:r w:rsidR="00F2551E" w:rsidRPr="2EBF3CB0">
        <w:rPr>
          <w:rFonts w:ascii="Times New Roman" w:hAnsi="Times New Roman" w:cs="Times New Roman"/>
          <w:sz w:val="24"/>
          <w:szCs w:val="24"/>
        </w:rPr>
        <w:t xml:space="preserve">is chapter will </w:t>
      </w:r>
      <w:r w:rsidR="31CEA097" w:rsidRPr="2EBF3CB0">
        <w:rPr>
          <w:rFonts w:ascii="Times New Roman" w:hAnsi="Times New Roman" w:cs="Times New Roman"/>
          <w:sz w:val="24"/>
          <w:szCs w:val="24"/>
        </w:rPr>
        <w:t xml:space="preserve">be a data-driven literature review based on the previous chapters. I will </w:t>
      </w:r>
      <w:r w:rsidR="00F2551E" w:rsidRPr="2EBF3CB0">
        <w:rPr>
          <w:rFonts w:ascii="Times New Roman" w:hAnsi="Times New Roman" w:cs="Times New Roman"/>
          <w:sz w:val="24"/>
          <w:szCs w:val="24"/>
        </w:rPr>
        <w:t xml:space="preserve">focus on </w:t>
      </w:r>
      <w:r w:rsidR="00CD155F">
        <w:rPr>
          <w:rFonts w:ascii="Times New Roman" w:hAnsi="Times New Roman" w:cs="Times New Roman"/>
          <w:sz w:val="24"/>
          <w:szCs w:val="24"/>
        </w:rPr>
        <w:t>calculating</w:t>
      </w:r>
      <w:r w:rsidR="00CD155F" w:rsidRPr="2EBF3CB0">
        <w:rPr>
          <w:rFonts w:ascii="Times New Roman" w:hAnsi="Times New Roman" w:cs="Times New Roman"/>
          <w:sz w:val="24"/>
          <w:szCs w:val="24"/>
        </w:rPr>
        <w:t xml:space="preserve"> </w:t>
      </w:r>
      <w:r w:rsidR="00417A05">
        <w:rPr>
          <w:rFonts w:ascii="Times New Roman" w:hAnsi="Times New Roman" w:cs="Times New Roman"/>
          <w:sz w:val="24"/>
          <w:szCs w:val="24"/>
        </w:rPr>
        <w:t>and compar</w:t>
      </w:r>
      <w:r w:rsidR="00CD155F">
        <w:rPr>
          <w:rFonts w:ascii="Times New Roman" w:hAnsi="Times New Roman" w:cs="Times New Roman"/>
          <w:sz w:val="24"/>
          <w:szCs w:val="24"/>
        </w:rPr>
        <w:t>ing</w:t>
      </w:r>
      <w:r w:rsidR="00417A05">
        <w:rPr>
          <w:rFonts w:ascii="Times New Roman" w:hAnsi="Times New Roman" w:cs="Times New Roman"/>
          <w:sz w:val="24"/>
          <w:szCs w:val="24"/>
        </w:rPr>
        <w:t xml:space="preserve"> </w:t>
      </w:r>
      <w:r w:rsidR="00711975">
        <w:rPr>
          <w:rFonts w:ascii="Times New Roman" w:hAnsi="Times New Roman" w:cs="Times New Roman"/>
          <w:sz w:val="24"/>
          <w:szCs w:val="24"/>
        </w:rPr>
        <w:t>t</w:t>
      </w:r>
      <w:r w:rsidR="00F2551E" w:rsidRPr="2EBF3CB0">
        <w:rPr>
          <w:rFonts w:ascii="Times New Roman" w:hAnsi="Times New Roman" w:cs="Times New Roman"/>
          <w:sz w:val="24"/>
          <w:szCs w:val="24"/>
        </w:rPr>
        <w:t xml:space="preserve">he energetic requirements </w:t>
      </w:r>
      <w:r w:rsidR="00503579">
        <w:rPr>
          <w:rFonts w:ascii="Times New Roman" w:hAnsi="Times New Roman" w:cs="Times New Roman"/>
          <w:sz w:val="24"/>
          <w:szCs w:val="24"/>
        </w:rPr>
        <w:t xml:space="preserve">of movement associated to foraging </w:t>
      </w:r>
      <w:r w:rsidR="00F2551E" w:rsidRPr="2EBF3CB0">
        <w:rPr>
          <w:rFonts w:ascii="Times New Roman" w:hAnsi="Times New Roman" w:cs="Times New Roman"/>
          <w:sz w:val="24"/>
          <w:szCs w:val="24"/>
        </w:rPr>
        <w:t>for Andean Condors</w:t>
      </w:r>
      <w:r w:rsidR="00503579">
        <w:rPr>
          <w:rFonts w:ascii="Times New Roman" w:hAnsi="Times New Roman" w:cs="Times New Roman"/>
          <w:sz w:val="24"/>
          <w:szCs w:val="24"/>
        </w:rPr>
        <w:t xml:space="preserve">. I will use the methods described in chapter 4 </w:t>
      </w:r>
      <w:r w:rsidR="00905D06">
        <w:rPr>
          <w:rFonts w:ascii="Times New Roman" w:hAnsi="Times New Roman" w:cs="Times New Roman"/>
          <w:sz w:val="24"/>
          <w:szCs w:val="24"/>
        </w:rPr>
        <w:t xml:space="preserve">to calculate the energetic </w:t>
      </w:r>
      <w:r w:rsidR="001105F4">
        <w:rPr>
          <w:rFonts w:ascii="Times New Roman" w:hAnsi="Times New Roman" w:cs="Times New Roman"/>
          <w:sz w:val="24"/>
          <w:szCs w:val="24"/>
        </w:rPr>
        <w:t>cost</w:t>
      </w:r>
      <w:r w:rsidR="00905D06">
        <w:rPr>
          <w:rFonts w:ascii="Times New Roman" w:hAnsi="Times New Roman" w:cs="Times New Roman"/>
          <w:sz w:val="24"/>
          <w:szCs w:val="24"/>
        </w:rPr>
        <w:t xml:space="preserve"> of move</w:t>
      </w:r>
      <w:r w:rsidR="00942562">
        <w:rPr>
          <w:rFonts w:ascii="Times New Roman" w:hAnsi="Times New Roman" w:cs="Times New Roman"/>
          <w:sz w:val="24"/>
          <w:szCs w:val="24"/>
        </w:rPr>
        <w:t xml:space="preserve">ment by comparing flapping versus soaring flights. With this calculation, I will estimate </w:t>
      </w:r>
      <w:r w:rsidR="00CD155F">
        <w:rPr>
          <w:rFonts w:ascii="Times New Roman" w:hAnsi="Times New Roman" w:cs="Times New Roman"/>
          <w:sz w:val="24"/>
          <w:szCs w:val="24"/>
        </w:rPr>
        <w:t xml:space="preserve">the </w:t>
      </w:r>
      <w:r w:rsidR="00245FC8" w:rsidRPr="2EBF3CB0">
        <w:rPr>
          <w:rFonts w:ascii="Times New Roman" w:hAnsi="Times New Roman" w:cs="Times New Roman"/>
          <w:sz w:val="24"/>
          <w:szCs w:val="24"/>
        </w:rPr>
        <w:t>amount of food needed to</w:t>
      </w:r>
      <w:r w:rsidR="009C370E" w:rsidRPr="2EBF3CB0">
        <w:rPr>
          <w:rFonts w:ascii="Times New Roman" w:hAnsi="Times New Roman" w:cs="Times New Roman"/>
          <w:sz w:val="24"/>
          <w:szCs w:val="24"/>
        </w:rPr>
        <w:t xml:space="preserve"> meet </w:t>
      </w:r>
      <w:r w:rsidR="00D6532B">
        <w:rPr>
          <w:rFonts w:ascii="Times New Roman" w:hAnsi="Times New Roman" w:cs="Times New Roman"/>
          <w:sz w:val="24"/>
          <w:szCs w:val="24"/>
        </w:rPr>
        <w:t>their energetic</w:t>
      </w:r>
      <w:r w:rsidR="00D6532B" w:rsidRPr="2EBF3CB0">
        <w:rPr>
          <w:rFonts w:ascii="Times New Roman" w:hAnsi="Times New Roman" w:cs="Times New Roman"/>
          <w:sz w:val="24"/>
          <w:szCs w:val="24"/>
        </w:rPr>
        <w:t xml:space="preserve"> </w:t>
      </w:r>
      <w:r w:rsidR="009C370E" w:rsidRPr="2EBF3CB0">
        <w:rPr>
          <w:rFonts w:ascii="Times New Roman" w:hAnsi="Times New Roman" w:cs="Times New Roman"/>
          <w:sz w:val="24"/>
          <w:szCs w:val="24"/>
        </w:rPr>
        <w:t>requirements</w:t>
      </w:r>
      <w:r w:rsidR="001105F4">
        <w:rPr>
          <w:rFonts w:ascii="Times New Roman" w:hAnsi="Times New Roman" w:cs="Times New Roman"/>
          <w:sz w:val="24"/>
          <w:szCs w:val="24"/>
        </w:rPr>
        <w:t>.</w:t>
      </w:r>
      <w:r w:rsidR="009C370E" w:rsidRPr="2EBF3CB0">
        <w:rPr>
          <w:rFonts w:ascii="Times New Roman" w:hAnsi="Times New Roman" w:cs="Times New Roman"/>
          <w:sz w:val="24"/>
          <w:szCs w:val="24"/>
        </w:rPr>
        <w:t xml:space="preserve"> </w:t>
      </w:r>
      <w:r w:rsidR="000F4376" w:rsidRPr="2EBF3CB0">
        <w:rPr>
          <w:rFonts w:ascii="Times New Roman" w:hAnsi="Times New Roman" w:cs="Times New Roman"/>
          <w:sz w:val="24"/>
          <w:szCs w:val="24"/>
        </w:rPr>
        <w:t>The food estimation will be based on the energy supplemented by domestic cattle and wild South American Camelids</w:t>
      </w:r>
      <w:r w:rsidR="00892764">
        <w:rPr>
          <w:rFonts w:ascii="Times New Roman" w:hAnsi="Times New Roman" w:cs="Times New Roman"/>
          <w:sz w:val="24"/>
          <w:szCs w:val="24"/>
        </w:rPr>
        <w:t xml:space="preserve"> obtained from the literature</w:t>
      </w:r>
      <w:r w:rsidR="000F4376" w:rsidRPr="2EBF3CB0">
        <w:rPr>
          <w:rFonts w:ascii="Times New Roman" w:hAnsi="Times New Roman" w:cs="Times New Roman"/>
          <w:sz w:val="24"/>
          <w:szCs w:val="24"/>
        </w:rPr>
        <w:t xml:space="preserve">. </w:t>
      </w:r>
      <w:r w:rsidR="00554322">
        <w:rPr>
          <w:rFonts w:ascii="Times New Roman" w:hAnsi="Times New Roman" w:cs="Times New Roman"/>
          <w:sz w:val="24"/>
          <w:szCs w:val="24"/>
        </w:rPr>
        <w:t xml:space="preserve">This </w:t>
      </w:r>
      <w:r w:rsidR="00892764">
        <w:rPr>
          <w:rFonts w:ascii="Times New Roman" w:hAnsi="Times New Roman" w:cs="Times New Roman"/>
          <w:sz w:val="24"/>
          <w:szCs w:val="24"/>
        </w:rPr>
        <w:t>analysis will</w:t>
      </w:r>
      <w:r w:rsidR="00554322">
        <w:rPr>
          <w:rFonts w:ascii="Times New Roman" w:hAnsi="Times New Roman" w:cs="Times New Roman"/>
          <w:sz w:val="24"/>
          <w:szCs w:val="24"/>
        </w:rPr>
        <w:t xml:space="preserve"> reinforce the high energetic demands of large species like the Andean Condor, which in turn, highlights the relevance of the sociality within the species </w:t>
      </w:r>
      <w:r w:rsidR="009C5E7F">
        <w:rPr>
          <w:rFonts w:ascii="Times New Roman" w:hAnsi="Times New Roman" w:cs="Times New Roman"/>
          <w:sz w:val="24"/>
          <w:szCs w:val="24"/>
        </w:rPr>
        <w:t xml:space="preserve">for efficient </w:t>
      </w:r>
      <w:r w:rsidR="009C5E7F">
        <w:rPr>
          <w:rFonts w:ascii="Times New Roman" w:hAnsi="Times New Roman" w:cs="Times New Roman"/>
          <w:sz w:val="24"/>
          <w:szCs w:val="24"/>
        </w:rPr>
        <w:lastRenderedPageBreak/>
        <w:t>foraging</w:t>
      </w:r>
      <w:r w:rsidR="00554322">
        <w:rPr>
          <w:rFonts w:ascii="Times New Roman" w:hAnsi="Times New Roman" w:cs="Times New Roman"/>
          <w:sz w:val="24"/>
          <w:szCs w:val="24"/>
        </w:rPr>
        <w:t xml:space="preserve">. Hence, I will discuss the value </w:t>
      </w:r>
      <w:r w:rsidR="00554322" w:rsidRPr="2EBF3CB0">
        <w:rPr>
          <w:rFonts w:ascii="Times New Roman" w:hAnsi="Times New Roman" w:cs="Times New Roman"/>
          <w:sz w:val="24"/>
          <w:szCs w:val="24"/>
        </w:rPr>
        <w:t>of communal roosts</w:t>
      </w:r>
      <w:r w:rsidR="00554322">
        <w:rPr>
          <w:rFonts w:ascii="Times New Roman" w:hAnsi="Times New Roman" w:cs="Times New Roman"/>
          <w:sz w:val="24"/>
          <w:szCs w:val="24"/>
        </w:rPr>
        <w:t xml:space="preserve"> as centers of information,</w:t>
      </w:r>
      <w:r w:rsidR="00554322" w:rsidRPr="2EBF3CB0">
        <w:rPr>
          <w:rFonts w:ascii="Times New Roman" w:hAnsi="Times New Roman" w:cs="Times New Roman"/>
          <w:sz w:val="24"/>
          <w:szCs w:val="24"/>
        </w:rPr>
        <w:t xml:space="preserve"> </w:t>
      </w:r>
      <w:r w:rsidR="00554322">
        <w:rPr>
          <w:rFonts w:ascii="Times New Roman" w:hAnsi="Times New Roman" w:cs="Times New Roman"/>
          <w:sz w:val="24"/>
          <w:szCs w:val="24"/>
        </w:rPr>
        <w:t>and the importance of healthy population sizes to maximize encounter rates among individuals</w:t>
      </w:r>
      <w:r w:rsidR="005B0FD2">
        <w:rPr>
          <w:rFonts w:ascii="Times New Roman" w:hAnsi="Times New Roman" w:cs="Times New Roman"/>
          <w:sz w:val="24"/>
          <w:szCs w:val="24"/>
        </w:rPr>
        <w:t>.</w:t>
      </w:r>
    </w:p>
    <w:p w14:paraId="44DBA38D" w14:textId="76036AD8" w:rsidR="00F75407" w:rsidRPr="00F26C82" w:rsidRDefault="00F62775" w:rsidP="00F26C82">
      <w:pPr>
        <w:pStyle w:val="Heading1"/>
        <w:spacing w:line="360" w:lineRule="auto"/>
        <w:jc w:val="both"/>
        <w:rPr>
          <w:rFonts w:ascii="Times New Roman" w:hAnsi="Times New Roman" w:cs="Times New Roman"/>
          <w:b/>
          <w:bCs/>
          <w:sz w:val="28"/>
          <w:szCs w:val="28"/>
        </w:rPr>
      </w:pPr>
      <w:bookmarkStart w:id="5" w:name="_Toc149126635"/>
      <w:r w:rsidRPr="00F26C82">
        <w:rPr>
          <w:rFonts w:ascii="Times New Roman" w:hAnsi="Times New Roman" w:cs="Times New Roman"/>
          <w:b/>
          <w:bCs/>
          <w:color w:val="auto"/>
          <w:sz w:val="28"/>
          <w:szCs w:val="28"/>
        </w:rPr>
        <w:t xml:space="preserve">Chapter </w:t>
      </w:r>
      <w:r w:rsidR="00753E7E">
        <w:rPr>
          <w:rFonts w:ascii="Times New Roman" w:hAnsi="Times New Roman" w:cs="Times New Roman"/>
          <w:b/>
          <w:bCs/>
          <w:color w:val="auto"/>
          <w:sz w:val="28"/>
          <w:szCs w:val="28"/>
        </w:rPr>
        <w:t>6</w:t>
      </w:r>
      <w:r w:rsidR="00755C36" w:rsidRPr="00F26C82">
        <w:rPr>
          <w:rFonts w:ascii="Times New Roman" w:hAnsi="Times New Roman" w:cs="Times New Roman"/>
          <w:b/>
          <w:bCs/>
          <w:color w:val="auto"/>
          <w:sz w:val="28"/>
          <w:szCs w:val="28"/>
        </w:rPr>
        <w:t xml:space="preserve">: Progress to date and </w:t>
      </w:r>
      <w:r w:rsidR="00F75407" w:rsidRPr="00F26C82">
        <w:rPr>
          <w:rFonts w:ascii="Times New Roman" w:hAnsi="Times New Roman" w:cs="Times New Roman"/>
          <w:b/>
          <w:bCs/>
          <w:color w:val="auto"/>
          <w:sz w:val="28"/>
          <w:szCs w:val="28"/>
        </w:rPr>
        <w:t>Project timeline</w:t>
      </w:r>
      <w:bookmarkEnd w:id="5"/>
    </w:p>
    <w:p w14:paraId="138C50DD" w14:textId="1770F86E" w:rsidR="00705557" w:rsidRPr="008A2854" w:rsidRDefault="00705557" w:rsidP="00F26C82">
      <w:pPr>
        <w:spacing w:line="360" w:lineRule="auto"/>
        <w:jc w:val="both"/>
        <w:rPr>
          <w:rFonts w:ascii="Times New Roman" w:hAnsi="Times New Roman" w:cs="Times New Roman"/>
          <w:sz w:val="24"/>
          <w:szCs w:val="24"/>
        </w:rPr>
      </w:pPr>
      <w:r w:rsidRPr="008A2854">
        <w:rPr>
          <w:rFonts w:ascii="Times New Roman" w:hAnsi="Times New Roman" w:cs="Times New Roman"/>
          <w:sz w:val="24"/>
          <w:szCs w:val="24"/>
        </w:rPr>
        <w:t>Complementary to working on my proposal</w:t>
      </w:r>
      <w:r w:rsidR="006A6CF3" w:rsidRPr="008A2854">
        <w:rPr>
          <w:rFonts w:ascii="Times New Roman" w:hAnsi="Times New Roman" w:cs="Times New Roman"/>
          <w:sz w:val="24"/>
          <w:szCs w:val="24"/>
        </w:rPr>
        <w:t xml:space="preserve">, I have been working on side research projects, </w:t>
      </w:r>
      <w:r w:rsidR="009F71F2" w:rsidRPr="008A2854">
        <w:rPr>
          <w:rFonts w:ascii="Times New Roman" w:hAnsi="Times New Roman" w:cs="Times New Roman"/>
          <w:sz w:val="24"/>
          <w:szCs w:val="24"/>
        </w:rPr>
        <w:t xml:space="preserve">conferences, </w:t>
      </w:r>
      <w:r w:rsidR="006A6CF3" w:rsidRPr="008A2854">
        <w:rPr>
          <w:rFonts w:ascii="Times New Roman" w:hAnsi="Times New Roman" w:cs="Times New Roman"/>
          <w:sz w:val="24"/>
          <w:szCs w:val="24"/>
        </w:rPr>
        <w:t>volunteering</w:t>
      </w:r>
      <w:r w:rsidR="009F71F2" w:rsidRPr="008A2854">
        <w:rPr>
          <w:rFonts w:ascii="Times New Roman" w:hAnsi="Times New Roman" w:cs="Times New Roman"/>
          <w:sz w:val="24"/>
          <w:szCs w:val="24"/>
        </w:rPr>
        <w:t xml:space="preserve"> initiatives</w:t>
      </w:r>
      <w:r w:rsidR="006A6CF3" w:rsidRPr="008A2854">
        <w:rPr>
          <w:rFonts w:ascii="Times New Roman" w:hAnsi="Times New Roman" w:cs="Times New Roman"/>
          <w:sz w:val="24"/>
          <w:szCs w:val="24"/>
        </w:rPr>
        <w:t>, and other related jobs and responsibilities with the university</w:t>
      </w:r>
      <w:r w:rsidR="009F71F2" w:rsidRPr="008A2854">
        <w:rPr>
          <w:rFonts w:ascii="Times New Roman" w:hAnsi="Times New Roman" w:cs="Times New Roman"/>
          <w:sz w:val="24"/>
          <w:szCs w:val="24"/>
        </w:rPr>
        <w:t>.</w:t>
      </w:r>
    </w:p>
    <w:p w14:paraId="170FDDD7" w14:textId="71A071C0" w:rsidR="00D84BF3" w:rsidRPr="00FC33C3" w:rsidRDefault="00BC704B" w:rsidP="004F5E8F">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2C4C31" wp14:editId="02272BF9">
            <wp:extent cx="5943600" cy="3782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23A576C3" w14:textId="77777777" w:rsidR="000B6D31" w:rsidRDefault="000B6D31">
      <w:pPr>
        <w:rPr>
          <w:rFonts w:ascii="Times New Roman" w:hAnsi="Times New Roman" w:cs="Times New Roman"/>
          <w:b/>
          <w:bCs/>
          <w:sz w:val="28"/>
          <w:szCs w:val="28"/>
        </w:rPr>
      </w:pPr>
      <w:r>
        <w:rPr>
          <w:rFonts w:ascii="Times New Roman" w:hAnsi="Times New Roman" w:cs="Times New Roman"/>
          <w:b/>
          <w:bCs/>
          <w:sz w:val="28"/>
          <w:szCs w:val="28"/>
        </w:rPr>
        <w:br w:type="page"/>
      </w:r>
    </w:p>
    <w:p w14:paraId="591C0F1F" w14:textId="45DF53FA" w:rsidR="00F75407" w:rsidRPr="00F26C82" w:rsidRDefault="00F75407" w:rsidP="00F26C82">
      <w:pPr>
        <w:pStyle w:val="Heading1"/>
        <w:rPr>
          <w:rFonts w:ascii="Times New Roman" w:hAnsi="Times New Roman" w:cs="Times New Roman"/>
          <w:b/>
          <w:bCs/>
          <w:color w:val="auto"/>
          <w:sz w:val="28"/>
          <w:szCs w:val="28"/>
        </w:rPr>
      </w:pPr>
      <w:bookmarkStart w:id="6" w:name="_Toc149126636"/>
      <w:bookmarkStart w:id="7" w:name="_Hlk148867961"/>
      <w:r w:rsidRPr="00F26C82">
        <w:rPr>
          <w:rFonts w:ascii="Times New Roman" w:hAnsi="Times New Roman" w:cs="Times New Roman"/>
          <w:b/>
          <w:bCs/>
          <w:color w:val="auto"/>
          <w:sz w:val="28"/>
          <w:szCs w:val="28"/>
        </w:rPr>
        <w:lastRenderedPageBreak/>
        <w:t>Bibliography</w:t>
      </w:r>
      <w:bookmarkEnd w:id="6"/>
    </w:p>
    <w:p w14:paraId="0980D7F2" w14:textId="19C89FEE" w:rsidR="0032563F" w:rsidRDefault="0032563F" w:rsidP="00736DA0">
      <w:pPr>
        <w:pStyle w:val="CommentText"/>
        <w:rPr>
          <w:rFonts w:ascii="Open Sans" w:hAnsi="Open Sans" w:cs="Open Sans"/>
          <w:color w:val="505050"/>
          <w:sz w:val="21"/>
          <w:szCs w:val="21"/>
          <w:shd w:val="clear" w:color="auto" w:fill="FFFFFF"/>
        </w:rPr>
      </w:pPr>
    </w:p>
    <w:p w14:paraId="21F922CE"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Abrahms, B., Hazen, E. L., Aikens, E. O., Savoca, M. S., Goldbogen, J. A., Bograd, S. J., ... &amp; Mate, B. R. (2019). Memory and resource tracking drive blue whale migrations. Proceedings of the National Academy of Sciences, 116(12), 5582-5587.</w:t>
      </w:r>
    </w:p>
    <w:p w14:paraId="6DB8F3E1" w14:textId="2B620FF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Aikens, E. O., Bontekoe, I. D., Blumenstiel, L., Schlicksupp, A., &amp; Flack, A. (2022). Viewing animal migration through a social lens. </w:t>
      </w:r>
      <w:r w:rsidRPr="0066539E">
        <w:rPr>
          <w:rFonts w:ascii="Times New Roman" w:hAnsi="Times New Roman" w:cs="Times New Roman"/>
          <w:i/>
          <w:iCs/>
          <w:sz w:val="24"/>
          <w:szCs w:val="24"/>
        </w:rPr>
        <w:t>Trends in Ecology &amp;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w:t>
      </w:r>
      <w:r w:rsidRPr="0066539E">
        <w:rPr>
          <w:rFonts w:ascii="Times New Roman" w:hAnsi="Times New Roman" w:cs="Times New Roman"/>
          <w:sz w:val="24"/>
          <w:szCs w:val="24"/>
        </w:rPr>
        <w:t xml:space="preserve">(11), 985–996. </w:t>
      </w:r>
    </w:p>
    <w:p w14:paraId="4190133B" w14:textId="6C0B7E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Beauchamp, G. (1999). The evolution of communal roosting in birds: Origin and secondary losses.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(6), 675–687. </w:t>
      </w:r>
    </w:p>
    <w:p w14:paraId="2EAC8F61" w14:textId="2D01422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Benhamou, S. (2014). Of scales and stationarity in animal movements.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(3), 261–272. </w:t>
      </w:r>
    </w:p>
    <w:p w14:paraId="2D0550D5" w14:textId="1FA68122"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Berberi, I., Miller, E. T., &amp; Dakin, R. (2023). The effect of sociality on competitive interactions among birds.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(1994), 20221894. </w:t>
      </w:r>
    </w:p>
    <w:p w14:paraId="66ABB2F9" w14:textId="631CEA3F"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Brusatte, S. L., O’Connor, J. K., &amp; Jarvis, E. D. (2015). The Origin and Diversification of Birds. </w:t>
      </w:r>
      <w:r w:rsidRPr="0066539E">
        <w:rPr>
          <w:rFonts w:ascii="Times New Roman" w:hAnsi="Times New Roman" w:cs="Times New Roman"/>
          <w:i/>
          <w:iCs/>
          <w:sz w:val="24"/>
          <w:szCs w:val="24"/>
        </w:rPr>
        <w:t>Current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(19), R888–R898. </w:t>
      </w:r>
    </w:p>
    <w:p w14:paraId="63D6BD32" w14:textId="675360C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Buckley, N. J. (1997). Experimental tests of the information-center hypothesis with black vultures (Coragyps atratus) and turkey vultures (Cathartes aura ). </w:t>
      </w:r>
      <w:r w:rsidRPr="0066539E">
        <w:rPr>
          <w:rFonts w:ascii="Times New Roman" w:hAnsi="Times New Roman" w:cs="Times New Roman"/>
          <w:i/>
          <w:iCs/>
          <w:sz w:val="24"/>
          <w:szCs w:val="24"/>
        </w:rPr>
        <w:t>Behavioral Ecology and Sociobiology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41</w:t>
      </w:r>
      <w:r w:rsidRPr="0066539E">
        <w:rPr>
          <w:rFonts w:ascii="Times New Roman" w:hAnsi="Times New Roman" w:cs="Times New Roman"/>
          <w:sz w:val="24"/>
          <w:szCs w:val="24"/>
        </w:rPr>
        <w:t xml:space="preserve">(4), 267–279. </w:t>
      </w:r>
    </w:p>
    <w:p w14:paraId="40250A12" w14:textId="04B5AA96"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Burt, W. H. (1943). Territoriality and Home Range Concepts as Applied to Mammals. </w:t>
      </w:r>
      <w:r w:rsidRPr="0066539E">
        <w:rPr>
          <w:rFonts w:ascii="Times New Roman" w:hAnsi="Times New Roman" w:cs="Times New Roman"/>
          <w:i/>
          <w:iCs/>
          <w:sz w:val="24"/>
          <w:szCs w:val="24"/>
        </w:rPr>
        <w:t>Journal of Mammalogy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w:t>
      </w:r>
      <w:r w:rsidRPr="0066539E">
        <w:rPr>
          <w:rFonts w:ascii="Times New Roman" w:hAnsi="Times New Roman" w:cs="Times New Roman"/>
          <w:sz w:val="24"/>
          <w:szCs w:val="24"/>
        </w:rPr>
        <w:t xml:space="preserve">(3), 346. </w:t>
      </w:r>
    </w:p>
    <w:p w14:paraId="5157CEBD" w14:textId="77777777" w:rsidR="0091459C" w:rsidRPr="0066539E" w:rsidRDefault="0091459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Clough S, Ladle M. 1997. Diel migrations and site fidelity in a stream dwelling cyprinid, Leuciscus leuciscus. J Fish Biol. 50:1117–1119.</w:t>
      </w:r>
    </w:p>
    <w:p w14:paraId="3C97532A" w14:textId="43DBE60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Dermody, B. J., Tanner, C. J., &amp; Jackson, A. L. (2011). The Evolutionary Pathway to Obligate Scavenging in Gyps Vultures.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w:t>
      </w:r>
      <w:r w:rsidRPr="0066539E">
        <w:rPr>
          <w:rFonts w:ascii="Times New Roman" w:hAnsi="Times New Roman" w:cs="Times New Roman"/>
          <w:sz w:val="24"/>
          <w:szCs w:val="24"/>
        </w:rPr>
        <w:t xml:space="preserve">(9), e24635. </w:t>
      </w:r>
    </w:p>
    <w:p w14:paraId="7A6ADBAA" w14:textId="15B3394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Dukas, R. (2017). Cognitive innovations and the evolutionary biology of expertise. </w:t>
      </w:r>
      <w:r w:rsidRPr="0066539E">
        <w:rPr>
          <w:rFonts w:ascii="Times New Roman" w:hAnsi="Times New Roman" w:cs="Times New Roman"/>
          <w:i/>
          <w:iCs/>
          <w:sz w:val="24"/>
          <w:szCs w:val="24"/>
        </w:rPr>
        <w:t>Philosophical Transactions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372</w:t>
      </w:r>
      <w:r w:rsidRPr="0066539E">
        <w:rPr>
          <w:rFonts w:ascii="Times New Roman" w:hAnsi="Times New Roman" w:cs="Times New Roman"/>
          <w:sz w:val="24"/>
          <w:szCs w:val="24"/>
        </w:rPr>
        <w:t xml:space="preserve">(1735), 20160427. </w:t>
      </w:r>
    </w:p>
    <w:p w14:paraId="00AA2163" w14:textId="07C977C7" w:rsidR="00014D11" w:rsidRPr="0066539E" w:rsidRDefault="00014D11"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8" w:name="_Hlk149046381"/>
      <w:r w:rsidRPr="0066539E">
        <w:rPr>
          <w:rFonts w:ascii="Times New Roman" w:hAnsi="Times New Roman" w:cs="Times New Roman"/>
          <w:sz w:val="24"/>
          <w:szCs w:val="24"/>
        </w:rPr>
        <w:t>Eiserer, L. A. (1984). Communal roosting in birds. Bird Behavior, 5(2-3), 61–80.</w:t>
      </w:r>
    </w:p>
    <w:bookmarkEnd w:id="8"/>
    <w:p w14:paraId="1A0A55F8" w14:textId="77777777" w:rsidR="001F34F4" w:rsidRDefault="00C82B38"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Felsenstein, J. (1985). Phylogenies and the Comparative Method. The American Naturalist, 125(1), 1–15. </w:t>
      </w:r>
      <w:r w:rsidR="00E17324" w:rsidRPr="0066539E">
        <w:rPr>
          <w:rFonts w:ascii="Times New Roman" w:eastAsia="Times New Roman" w:hAnsi="Times New Roman" w:cs="Times New Roman"/>
          <w:sz w:val="24"/>
          <w:szCs w:val="24"/>
        </w:rPr>
        <w:t xml:space="preserve">Fisher, J.B. (1954). Evolution and bird sociality. </w:t>
      </w:r>
      <w:r w:rsidR="00E17324" w:rsidRPr="0066539E">
        <w:rPr>
          <w:rFonts w:ascii="Times New Roman" w:eastAsia="Times New Roman" w:hAnsi="Times New Roman" w:cs="Times New Roman"/>
          <w:i/>
          <w:iCs/>
          <w:sz w:val="24"/>
          <w:szCs w:val="24"/>
        </w:rPr>
        <w:t>Evolution as a Process</w:t>
      </w:r>
      <w:r w:rsidR="00E17324" w:rsidRPr="0066539E">
        <w:rPr>
          <w:rFonts w:ascii="Times New Roman" w:eastAsia="Times New Roman" w:hAnsi="Times New Roman" w:cs="Times New Roman"/>
          <w:sz w:val="24"/>
          <w:szCs w:val="24"/>
        </w:rPr>
        <w:t>, 71-83.</w:t>
      </w:r>
    </w:p>
    <w:p w14:paraId="4E009FBE" w14:textId="5907C480" w:rsidR="008F69A4" w:rsidRPr="0066539E" w:rsidRDefault="008F69A4"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Flack, A., Fiedler, W., Blas, J., Pokrovsky, I., Kaatz, M., Mitropolsky, M., Aghababyan, K., Fakriadis, I., Makrigianni, E., Jerzak, L., Azafzaf, H., Feltrup-Azafzaf, C., Rotics, S., Mokotjomela, T. M., Nathan, R., &amp; Wikelski, M. (2016). Costs of migratory decisions: A comparison across eight white stork populations. </w:t>
      </w:r>
      <w:r w:rsidRPr="0066539E">
        <w:rPr>
          <w:rFonts w:ascii="Times New Roman" w:hAnsi="Times New Roman" w:cs="Times New Roman"/>
          <w:i/>
          <w:iCs/>
          <w:sz w:val="24"/>
          <w:szCs w:val="24"/>
        </w:rPr>
        <w:t>Science Advances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w:t>
      </w:r>
      <w:r w:rsidRPr="0066539E">
        <w:rPr>
          <w:rFonts w:ascii="Times New Roman" w:hAnsi="Times New Roman" w:cs="Times New Roman"/>
          <w:sz w:val="24"/>
          <w:szCs w:val="24"/>
        </w:rPr>
        <w:t xml:space="preserve">(1), e1500931. </w:t>
      </w:r>
    </w:p>
    <w:p w14:paraId="6EA18373" w14:textId="4F2AC0D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Fortin, D., Beyer, H. L., Boyce, M. S., Smith, D. W., Duchesne, T., &amp; Mao, J. S. (2005). </w:t>
      </w:r>
      <w:r w:rsidR="00441F7D" w:rsidRPr="0066539E">
        <w:rPr>
          <w:rFonts w:ascii="Times New Roman" w:hAnsi="Times New Roman" w:cs="Times New Roman"/>
          <w:sz w:val="24"/>
          <w:szCs w:val="24"/>
        </w:rPr>
        <w:t xml:space="preserve">Wolves influence elk movements: behavior shapes a trophic cascade in </w:t>
      </w:r>
      <w:r w:rsidR="00441F7D">
        <w:rPr>
          <w:rFonts w:ascii="Times New Roman" w:hAnsi="Times New Roman" w:cs="Times New Roman"/>
          <w:sz w:val="24"/>
          <w:szCs w:val="24"/>
        </w:rPr>
        <w:t>Y</w:t>
      </w:r>
      <w:r w:rsidR="00441F7D" w:rsidRPr="0066539E">
        <w:rPr>
          <w:rFonts w:ascii="Times New Roman" w:hAnsi="Times New Roman" w:cs="Times New Roman"/>
          <w:sz w:val="24"/>
          <w:szCs w:val="24"/>
        </w:rPr>
        <w:t xml:space="preserve">ellowstone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 xml:space="preserve">ational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ark</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86</w:t>
      </w:r>
      <w:r w:rsidRPr="0066539E">
        <w:rPr>
          <w:rFonts w:ascii="Times New Roman" w:hAnsi="Times New Roman" w:cs="Times New Roman"/>
          <w:sz w:val="24"/>
          <w:szCs w:val="24"/>
        </w:rPr>
        <w:t xml:space="preserve">(5), 1320–1330. </w:t>
      </w:r>
    </w:p>
    <w:p w14:paraId="23752237" w14:textId="6F761EC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Grant, J. W. A. (1993). Whether or not to defend? The influence of resource distribution. </w:t>
      </w:r>
      <w:r w:rsidRPr="0066539E">
        <w:rPr>
          <w:rFonts w:ascii="Times New Roman" w:hAnsi="Times New Roman" w:cs="Times New Roman"/>
          <w:i/>
          <w:iCs/>
          <w:sz w:val="24"/>
          <w:szCs w:val="24"/>
        </w:rPr>
        <w:t>Marine Behaviour and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w:t>
      </w:r>
      <w:r w:rsidRPr="0066539E">
        <w:rPr>
          <w:rFonts w:ascii="Times New Roman" w:hAnsi="Times New Roman" w:cs="Times New Roman"/>
          <w:sz w:val="24"/>
          <w:szCs w:val="24"/>
        </w:rPr>
        <w:t xml:space="preserve">(1–4), 137–153. </w:t>
      </w:r>
    </w:p>
    <w:p w14:paraId="5FAE6EF8" w14:textId="218897C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Gregory, S. C., Haegen, W. M. V., Chang, W. Y., &amp; West, S. D. (2010). Nest Site Selection by Western Gray Squirrels at Their Northern Range Terminus. </w:t>
      </w:r>
      <w:r w:rsidRPr="0066539E">
        <w:rPr>
          <w:rFonts w:ascii="Times New Roman" w:hAnsi="Times New Roman" w:cs="Times New Roman"/>
          <w:i/>
          <w:iCs/>
          <w:sz w:val="24"/>
          <w:szCs w:val="24"/>
        </w:rPr>
        <w:t>The Journal of Wildlife Management</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74</w:t>
      </w:r>
      <w:r w:rsidRPr="0066539E">
        <w:rPr>
          <w:rFonts w:ascii="Times New Roman" w:hAnsi="Times New Roman" w:cs="Times New Roman"/>
          <w:sz w:val="24"/>
          <w:szCs w:val="24"/>
        </w:rPr>
        <w:t xml:space="preserve">(1), 18–25. </w:t>
      </w:r>
    </w:p>
    <w:p w14:paraId="28439D00" w14:textId="7E545F3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Guigueno, M. F., Shoji, A., Elliott, K. H., &amp; Aris-Brosou, S. (2019). Flight costs in volant vertebrates: A phylogenetically-controlled meta-analysis of birds and bats. </w:t>
      </w:r>
      <w:r w:rsidRPr="0066539E">
        <w:rPr>
          <w:rFonts w:ascii="Times New Roman" w:hAnsi="Times New Roman" w:cs="Times New Roman"/>
          <w:i/>
          <w:iCs/>
          <w:sz w:val="24"/>
          <w:szCs w:val="24"/>
        </w:rPr>
        <w:t>Comparative Biochemistry and Physiology Part A: Molecular &amp; Integrative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235</w:t>
      </w:r>
      <w:r w:rsidRPr="0066539E">
        <w:rPr>
          <w:rFonts w:ascii="Times New Roman" w:hAnsi="Times New Roman" w:cs="Times New Roman"/>
          <w:sz w:val="24"/>
          <w:szCs w:val="24"/>
        </w:rPr>
        <w:t xml:space="preserve">, 193–201. </w:t>
      </w:r>
    </w:p>
    <w:p w14:paraId="755C3FE2" w14:textId="5FF108A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Harel, R., Spiegel, O., Getz, W. M., &amp; Nathan, R. (2017). Social foraging and individual consistency in following behaviour: Testing the information centre hypothesis in free-ranging vultures.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284</w:t>
      </w:r>
      <w:r w:rsidRPr="0066539E">
        <w:rPr>
          <w:rFonts w:ascii="Times New Roman" w:hAnsi="Times New Roman" w:cs="Times New Roman"/>
          <w:sz w:val="24"/>
          <w:szCs w:val="24"/>
        </w:rPr>
        <w:t xml:space="preserve">(1852), 20162654. </w:t>
      </w:r>
    </w:p>
    <w:p w14:paraId="2D044D20" w14:textId="3CE5416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Hayward, M. W., &amp; Slotow, R. (2009). Temporal Partitioning of Activity in Large African Carnivores: Tests of Multiple Hypotheses. </w:t>
      </w:r>
      <w:r w:rsidRPr="0066539E">
        <w:rPr>
          <w:rFonts w:ascii="Times New Roman" w:hAnsi="Times New Roman" w:cs="Times New Roman"/>
          <w:i/>
          <w:iCs/>
          <w:sz w:val="24"/>
          <w:szCs w:val="24"/>
        </w:rPr>
        <w:t>South African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(2), 109–125. </w:t>
      </w:r>
    </w:p>
    <w:p w14:paraId="03E0B3B4" w14:textId="420B3E1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Hengeveld, G. M. (2007). </w:t>
      </w:r>
      <w:r w:rsidRPr="0066539E">
        <w:rPr>
          <w:rFonts w:ascii="Times New Roman" w:hAnsi="Times New Roman" w:cs="Times New Roman"/>
          <w:i/>
          <w:iCs/>
          <w:sz w:val="24"/>
          <w:szCs w:val="24"/>
        </w:rPr>
        <w:t>Moving to eat: Animal foraging movements in a heterogeneous environment</w:t>
      </w:r>
      <w:r w:rsidRPr="0066539E">
        <w:rPr>
          <w:rFonts w:ascii="Times New Roman" w:hAnsi="Times New Roman" w:cs="Times New Roman"/>
          <w:sz w:val="24"/>
          <w:szCs w:val="24"/>
        </w:rPr>
        <w:t xml:space="preserve">. </w:t>
      </w:r>
    </w:p>
    <w:p w14:paraId="5E5ABC1B" w14:textId="44592C1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Hernández-Montero, J. R., Reusch, C., Simon, R., Schöner, C. R., &amp; Kerth, G. (2020). Free-ranging bats combine three different cognitive processes for roost localization.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192</w:t>
      </w:r>
      <w:r w:rsidRPr="0066539E">
        <w:rPr>
          <w:rFonts w:ascii="Times New Roman" w:hAnsi="Times New Roman" w:cs="Times New Roman"/>
          <w:sz w:val="24"/>
          <w:szCs w:val="24"/>
        </w:rPr>
        <w:t xml:space="preserve">(4), 979–988. </w:t>
      </w:r>
    </w:p>
    <w:p w14:paraId="59EF4F18" w14:textId="2BFCD88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Hertel, A. G., Efrat, R., Reznikov, K., Sapir, N., Berger-Tal, O., &amp; Mueller, T. (2023). Time constraints may pace the ontogeny of movement behaviour.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(1996), 20222429. </w:t>
      </w:r>
    </w:p>
    <w:p w14:paraId="18B662DB" w14:textId="5F78D50B" w:rsidR="00E17324" w:rsidRPr="0066539E" w:rsidRDefault="00E1732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Horn, H. S. (1968). The Adaptive Significance of Colonial Nesting in the Brewer’s Blackbird (Euphagus Cyanocephalus).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49</w:t>
      </w:r>
      <w:r w:rsidRPr="0066539E">
        <w:rPr>
          <w:rFonts w:ascii="Times New Roman" w:hAnsi="Times New Roman" w:cs="Times New Roman"/>
          <w:sz w:val="24"/>
          <w:szCs w:val="24"/>
        </w:rPr>
        <w:t xml:space="preserve">(4), 682–694. </w:t>
      </w:r>
    </w:p>
    <w:p w14:paraId="63F81212" w14:textId="3991E675" w:rsidR="00D91073"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9" w:name="_Hlk149069378"/>
      <w:r w:rsidRPr="0066539E">
        <w:rPr>
          <w:rFonts w:ascii="Times New Roman" w:hAnsi="Times New Roman" w:cs="Times New Roman"/>
          <w:sz w:val="24"/>
          <w:szCs w:val="24"/>
        </w:rPr>
        <w:t>Houston, D., G. M. Kirwan, D. A. Christie, and C. J. Sharpe (2020). Andean Condor (</w:t>
      </w:r>
      <w:r w:rsidRPr="0066539E">
        <w:rPr>
          <w:rFonts w:ascii="Times New Roman" w:hAnsi="Times New Roman" w:cs="Times New Roman"/>
          <w:i/>
          <w:iCs/>
          <w:sz w:val="24"/>
          <w:szCs w:val="24"/>
        </w:rPr>
        <w:t>Vultur gryphus</w:t>
      </w:r>
      <w:r w:rsidRPr="0066539E">
        <w:rPr>
          <w:rFonts w:ascii="Times New Roman" w:hAnsi="Times New Roman" w:cs="Times New Roman"/>
          <w:sz w:val="24"/>
          <w:szCs w:val="24"/>
        </w:rPr>
        <w:t xml:space="preserve">). Version 1.0. In Birds of the World (J. del Hoyo, A. Elliott, J. Sargatal, D. A. Christie, and E. de Juana, Editors). Cornell Lab of Ornithology, Ithaca, NY, USA. </w:t>
      </w:r>
    </w:p>
    <w:bookmarkEnd w:id="9"/>
    <w:p w14:paraId="3A9C0388"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Johnson DH (1980) The comparison of usage and availability measurements for evaluating resource preference. Ecology 61:65–71</w:t>
      </w:r>
    </w:p>
    <w:p w14:paraId="0E40413D" w14:textId="2D42D9B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Johnson, M. D. (2007). Measuring Habitat Quality: A Review. </w:t>
      </w:r>
      <w:r w:rsidRPr="0066539E">
        <w:rPr>
          <w:rFonts w:ascii="Times New Roman" w:hAnsi="Times New Roman" w:cs="Times New Roman"/>
          <w:i/>
          <w:iCs/>
          <w:sz w:val="24"/>
          <w:szCs w:val="24"/>
        </w:rPr>
        <w:t>The Condor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109</w:t>
      </w:r>
      <w:r w:rsidRPr="0066539E">
        <w:rPr>
          <w:rFonts w:ascii="Times New Roman" w:hAnsi="Times New Roman" w:cs="Times New Roman"/>
          <w:sz w:val="24"/>
          <w:szCs w:val="24"/>
        </w:rPr>
        <w:t xml:space="preserve">(3), 489–504. </w:t>
      </w:r>
    </w:p>
    <w:p w14:paraId="529EBE28" w14:textId="3D6B4EF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Kano, F., Sasaki, T., &amp; Biro, D. (2021). Collective attention in navigating homing pigeons: Group size effect and individual differences. </w:t>
      </w:r>
      <w:r w:rsidRPr="0066539E">
        <w:rPr>
          <w:rFonts w:ascii="Times New Roman" w:hAnsi="Times New Roman" w:cs="Times New Roman"/>
          <w:i/>
          <w:iCs/>
          <w:sz w:val="24"/>
          <w:szCs w:val="24"/>
        </w:rPr>
        <w:t>Animal Behaviour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180</w:t>
      </w:r>
      <w:r w:rsidRPr="0066539E">
        <w:rPr>
          <w:rFonts w:ascii="Times New Roman" w:hAnsi="Times New Roman" w:cs="Times New Roman"/>
          <w:sz w:val="24"/>
          <w:szCs w:val="24"/>
        </w:rPr>
        <w:t xml:space="preserve">, 63–80. </w:t>
      </w:r>
    </w:p>
    <w:p w14:paraId="12AFD45F" w14:textId="27F2BCF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Kays, R., Crofoot, M. C., Jetz, W., &amp; Wikelski, M. (2015). Terrestrial animal tracking as an eye on life and planet. </w:t>
      </w:r>
      <w:r w:rsidRPr="0066539E">
        <w:rPr>
          <w:rFonts w:ascii="Times New Roman" w:hAnsi="Times New Roman" w:cs="Times New Roman"/>
          <w:i/>
          <w:iCs/>
          <w:sz w:val="24"/>
          <w:szCs w:val="24"/>
        </w:rPr>
        <w:t>Science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348</w:t>
      </w:r>
      <w:r w:rsidRPr="0066539E">
        <w:rPr>
          <w:rFonts w:ascii="Times New Roman" w:hAnsi="Times New Roman" w:cs="Times New Roman"/>
          <w:sz w:val="24"/>
          <w:szCs w:val="24"/>
        </w:rPr>
        <w:t xml:space="preserve">(6240), aaa2478. </w:t>
      </w:r>
    </w:p>
    <w:p w14:paraId="468232DC" w14:textId="77777777" w:rsidR="003B792C" w:rsidRPr="0066539E" w:rsidRDefault="003B792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Kunz T, H. (1982). Roosting ecology of bats. In: Kunz TH, editor. Ecology of bats. New York: Plenum Press. p. 1–55.</w:t>
      </w:r>
    </w:p>
    <w:p w14:paraId="56B9D2A8" w14:textId="62137860" w:rsidR="00C82B38" w:rsidRPr="0066539E" w:rsidRDefault="00C82B38"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Laughlin, A. J., Sheldon, D. R., Winkler, D. W., &amp; Taylor, C. M. (2014). Behavioral drivers of communal roosting in a songbird: A combined theoretical and empirical approach.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(4), 734–743. </w:t>
      </w:r>
    </w:p>
    <w:p w14:paraId="658F87B0" w14:textId="1F76CA7F"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Mallon, J. M., Tucker, M. A., Beard, A., Bierregaard, R. O., Bildstein, K. L., Böhning‐Gaese, K., Brzorad, J. N., Buechley, E. R., Bustamante, J., Carrapato, C., Castillo‐Guerrero, J. A., Clingham, E., Desholm, M., DeSorbo, C. R., Domenech, R., Douglas, H., Duriez, O., Enggist, P., Farwig, N., … Fagan, W. F. (2020). Diurnal timing of nonmigratory movement by birds: The importance of foraging spatial scales. </w:t>
      </w:r>
      <w:r w:rsidRPr="0066539E">
        <w:rPr>
          <w:rFonts w:ascii="Times New Roman" w:hAnsi="Times New Roman" w:cs="Times New Roman"/>
          <w:i/>
          <w:iCs/>
          <w:sz w:val="24"/>
          <w:szCs w:val="24"/>
        </w:rPr>
        <w:t>Journal of Avian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51</w:t>
      </w:r>
      <w:r w:rsidRPr="0066539E">
        <w:rPr>
          <w:rFonts w:ascii="Times New Roman" w:hAnsi="Times New Roman" w:cs="Times New Roman"/>
          <w:sz w:val="24"/>
          <w:szCs w:val="24"/>
        </w:rPr>
        <w:t xml:space="preserve">(12), jav.02612. </w:t>
      </w:r>
    </w:p>
    <w:p w14:paraId="5B1871F8" w14:textId="01C1C1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Mock, D. W., Lamey, T. C., &amp; Thompson, D. B. A. (1988). Falsifiability and the Information Centre Hypothesis. </w:t>
      </w:r>
      <w:r w:rsidRPr="0066539E">
        <w:rPr>
          <w:rFonts w:ascii="Times New Roman" w:hAnsi="Times New Roman" w:cs="Times New Roman"/>
          <w:i/>
          <w:iCs/>
          <w:sz w:val="24"/>
          <w:szCs w:val="24"/>
        </w:rPr>
        <w:t>Ornis Scandinavica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w:t>
      </w:r>
      <w:r w:rsidRPr="0066539E">
        <w:rPr>
          <w:rFonts w:ascii="Times New Roman" w:hAnsi="Times New Roman" w:cs="Times New Roman"/>
          <w:sz w:val="24"/>
          <w:szCs w:val="24"/>
        </w:rPr>
        <w:t xml:space="preserve">(3), 231. </w:t>
      </w:r>
    </w:p>
    <w:p w14:paraId="7339653B" w14:textId="012FB456" w:rsidR="00801E4A" w:rsidRPr="0066539E" w:rsidRDefault="00801E4A"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Mueller, T., &amp; Fagan, W. F. (2008). Search and navigation in dynamic environments – from individual behaviors to population distributions.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117</w:t>
      </w:r>
      <w:r w:rsidRPr="0066539E">
        <w:rPr>
          <w:rFonts w:ascii="Times New Roman" w:hAnsi="Times New Roman" w:cs="Times New Roman"/>
          <w:sz w:val="24"/>
          <w:szCs w:val="24"/>
        </w:rPr>
        <w:t xml:space="preserve">(5), 654–664. </w:t>
      </w:r>
    </w:p>
    <w:p w14:paraId="4C03749F" w14:textId="1E25FA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Nathan, R., Getz, W. M., Revilla, E., Holyoak, M., Kadmon, R., Saltz, D., &amp; Smouse, P. E. </w:t>
      </w:r>
      <w:r w:rsidRPr="0066539E">
        <w:rPr>
          <w:rFonts w:ascii="Times New Roman" w:hAnsi="Times New Roman" w:cs="Times New Roman"/>
          <w:sz w:val="24"/>
          <w:szCs w:val="24"/>
        </w:rPr>
        <w:lastRenderedPageBreak/>
        <w:t xml:space="preserve">(2008). A movement ecology paradigm for unifying organismal movement research. </w:t>
      </w:r>
      <w:r w:rsidRPr="0066539E">
        <w:rPr>
          <w:rFonts w:ascii="Times New Roman" w:hAnsi="Times New Roman" w:cs="Times New Roman"/>
          <w:i/>
          <w:iCs/>
          <w:sz w:val="24"/>
          <w:szCs w:val="24"/>
        </w:rPr>
        <w:t>Proceedings of the National Academy of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105</w:t>
      </w:r>
      <w:r w:rsidRPr="0066539E">
        <w:rPr>
          <w:rFonts w:ascii="Times New Roman" w:hAnsi="Times New Roman" w:cs="Times New Roman"/>
          <w:sz w:val="24"/>
          <w:szCs w:val="24"/>
        </w:rPr>
        <w:t xml:space="preserve">(49), 19052–19059. </w:t>
      </w:r>
    </w:p>
    <w:p w14:paraId="317EA71C" w14:textId="03C81F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Nauta, J., Khaluf, Y., &amp; Simoens, P. (2020). Hybrid foraging in patchy environments using spatial memory. </w:t>
      </w:r>
      <w:r w:rsidRPr="0066539E">
        <w:rPr>
          <w:rFonts w:ascii="Times New Roman" w:hAnsi="Times New Roman" w:cs="Times New Roman"/>
          <w:i/>
          <w:iCs/>
          <w:sz w:val="24"/>
          <w:szCs w:val="24"/>
        </w:rPr>
        <w:t>Journal of The Royal Society Interface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(166), 20200026. </w:t>
      </w:r>
    </w:p>
    <w:p w14:paraId="62DDA10E" w14:textId="2F7B893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Nonacs, P., &amp; Dill, L. M. (1993). Is Satisficing an Alternative to Optimal Foraging Theory?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67</w:t>
      </w:r>
      <w:r w:rsidRPr="0066539E">
        <w:rPr>
          <w:rFonts w:ascii="Times New Roman" w:hAnsi="Times New Roman" w:cs="Times New Roman"/>
          <w:sz w:val="24"/>
          <w:szCs w:val="24"/>
        </w:rPr>
        <w:t xml:space="preserve">(2), 371. </w:t>
      </w:r>
    </w:p>
    <w:p w14:paraId="6B7885A7" w14:textId="66DAD00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Noonan, M. J., Martinez-Garcia, R., Fleming, C. H., De Figueiredo, B. G., Ali, A. H., Attias, N., Belant, J. L., Beyer, D. E., Berteaux, D., Bidner, L. R., Boone, R., Boutin, S., Brito, J., Brown, M., Carter, A., Castellanos, A., Castellanos, F. X., Chitwood, C., Darlington, S., … Calabrese, J. M. (2023). </w:t>
      </w:r>
      <w:r w:rsidRPr="0066539E">
        <w:rPr>
          <w:rFonts w:ascii="Times New Roman" w:hAnsi="Times New Roman" w:cs="Times New Roman"/>
          <w:i/>
          <w:iCs/>
          <w:sz w:val="24"/>
          <w:szCs w:val="24"/>
        </w:rPr>
        <w:t>The search behavior of terrestrial mammals</w:t>
      </w:r>
      <w:r w:rsidRPr="0066539E">
        <w:rPr>
          <w:rFonts w:ascii="Times New Roman" w:hAnsi="Times New Roman" w:cs="Times New Roman"/>
          <w:sz w:val="24"/>
          <w:szCs w:val="24"/>
        </w:rPr>
        <w:t xml:space="preserve"> [Preprint]. Ecology</w:t>
      </w:r>
    </w:p>
    <w:p w14:paraId="09AC4345" w14:textId="736AFE9B"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Nussbaumer, R., Schmid, B., Bauer, S., &amp; Liechti, F. (2022). Favorable winds speed up bird migration in spring but not in autumn. </w:t>
      </w:r>
      <w:r w:rsidRPr="0066539E">
        <w:rPr>
          <w:rFonts w:ascii="Times New Roman" w:hAnsi="Times New Roman" w:cs="Times New Roman"/>
          <w:i/>
          <w:iCs/>
          <w:sz w:val="24"/>
          <w:szCs w:val="24"/>
        </w:rPr>
        <w:t>Ecology and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12</w:t>
      </w:r>
      <w:r w:rsidRPr="0066539E">
        <w:rPr>
          <w:rFonts w:ascii="Times New Roman" w:hAnsi="Times New Roman" w:cs="Times New Roman"/>
          <w:sz w:val="24"/>
          <w:szCs w:val="24"/>
        </w:rPr>
        <w:t xml:space="preserve">(8). </w:t>
      </w:r>
    </w:p>
    <w:p w14:paraId="309D5B40" w14:textId="6AB67E0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Ord, T. J. (2021). Costs of territoriality: A review of hypotheses, meta-analysis, and field study.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197</w:t>
      </w:r>
      <w:r w:rsidRPr="0066539E">
        <w:rPr>
          <w:rFonts w:ascii="Times New Roman" w:hAnsi="Times New Roman" w:cs="Times New Roman"/>
          <w:sz w:val="24"/>
          <w:szCs w:val="24"/>
        </w:rPr>
        <w:t xml:space="preserve">(3), 615–631. </w:t>
      </w:r>
    </w:p>
    <w:p w14:paraId="1FC26E09" w14:textId="760E17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Owen-Smith, N., Goodall, V., &amp; Fatti, P. (2012). Applying mixture models to derive activity states of large herbivores from movement rates obtained using GPS telemetry. </w:t>
      </w:r>
      <w:r w:rsidRPr="0066539E">
        <w:rPr>
          <w:rFonts w:ascii="Times New Roman" w:hAnsi="Times New Roman" w:cs="Times New Roman"/>
          <w:i/>
          <w:iCs/>
          <w:sz w:val="24"/>
          <w:szCs w:val="24"/>
        </w:rPr>
        <w:t>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(5), 452. </w:t>
      </w:r>
    </w:p>
    <w:p w14:paraId="7529332E" w14:textId="7FD3936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Perrig, P. L., Lambertucci, S. A., Cruz, J., Alarcón, P. A. E., Plaza, P. I., Middleton, A. D., Blanco, G., Sánchez-Zapata, J. A., Donázar, J. A., &amp; Pauli, J. N. (2020). Identifying conservation priority areas for the Andean condor in southern South America. </w:t>
      </w:r>
      <w:r w:rsidRPr="0066539E">
        <w:rPr>
          <w:rFonts w:ascii="Times New Roman" w:hAnsi="Times New Roman" w:cs="Times New Roman"/>
          <w:i/>
          <w:iCs/>
          <w:sz w:val="24"/>
          <w:szCs w:val="24"/>
        </w:rPr>
        <w:t>Biological Conservation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243</w:t>
      </w:r>
      <w:r w:rsidRPr="0066539E">
        <w:rPr>
          <w:rFonts w:ascii="Times New Roman" w:hAnsi="Times New Roman" w:cs="Times New Roman"/>
          <w:sz w:val="24"/>
          <w:szCs w:val="24"/>
        </w:rPr>
        <w:t xml:space="preserve">, 108494. </w:t>
      </w:r>
    </w:p>
    <w:p w14:paraId="5CE8C889" w14:textId="41DD25FA"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Pekarsky, S., Shohami, D., Horvitz, N., Bowie, R. C. K., Kamath, P. L., Markin, Y., Getz, W. M., &amp; Nathan, R. (2023). </w:t>
      </w:r>
      <w:r w:rsidRPr="0066539E">
        <w:rPr>
          <w:rFonts w:ascii="Times New Roman" w:hAnsi="Times New Roman" w:cs="Times New Roman"/>
          <w:i/>
          <w:iCs/>
          <w:sz w:val="24"/>
          <w:szCs w:val="24"/>
        </w:rPr>
        <w:t>Cranes soar on thermal updrafts behind cold fronts as they migrate across the sea</w:t>
      </w:r>
      <w:r w:rsidRPr="0066539E">
        <w:rPr>
          <w:rFonts w:ascii="Times New Roman" w:hAnsi="Times New Roman" w:cs="Times New Roman"/>
          <w:sz w:val="24"/>
          <w:szCs w:val="24"/>
        </w:rPr>
        <w:t xml:space="preserve"> [Preprint]. Ecology. </w:t>
      </w:r>
    </w:p>
    <w:p w14:paraId="489D6E0C" w14:textId="5C06BD63" w:rsidR="008F69A4"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10" w:name="_Hlk149069114"/>
      <w:r w:rsidRPr="0066539E">
        <w:rPr>
          <w:rFonts w:ascii="Times New Roman" w:hAnsi="Times New Roman" w:cs="Times New Roman"/>
          <w:sz w:val="24"/>
          <w:szCs w:val="24"/>
        </w:rPr>
        <w:t>Pennycuick, C. J. (2008). Modelling the flying bird. Elsevier.</w:t>
      </w:r>
      <w:bookmarkEnd w:id="10"/>
      <w:r w:rsidR="008F69A4" w:rsidRPr="0066539E">
        <w:rPr>
          <w:rFonts w:ascii="Times New Roman" w:hAnsi="Times New Roman" w:cs="Times New Roman"/>
          <w:sz w:val="24"/>
          <w:szCs w:val="24"/>
        </w:rPr>
        <w:t xml:space="preserve">Poessel, S. A., Brandt, J., Miller, T. A., &amp; Katzner, T. E. (2018). Meteorological and environmental variables affect flight behaviour and decision-making of an obligate soaring bird, the California Condor </w:t>
      </w:r>
      <w:r w:rsidR="008F69A4" w:rsidRPr="0066539E">
        <w:rPr>
          <w:rFonts w:ascii="Times New Roman" w:hAnsi="Times New Roman" w:cs="Times New Roman"/>
          <w:i/>
          <w:iCs/>
          <w:sz w:val="24"/>
          <w:szCs w:val="24"/>
        </w:rPr>
        <w:t>Gymnogyps californianus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Ibis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160</w:t>
      </w:r>
      <w:r w:rsidR="008F69A4" w:rsidRPr="0066539E">
        <w:rPr>
          <w:rFonts w:ascii="Times New Roman" w:hAnsi="Times New Roman" w:cs="Times New Roman"/>
          <w:sz w:val="24"/>
          <w:szCs w:val="24"/>
        </w:rPr>
        <w:t xml:space="preserve">(1), 36–53. </w:t>
      </w:r>
    </w:p>
    <w:p w14:paraId="79BE81B6" w14:textId="137E179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Rolls, E. T. (2014). Emotion and decision-making explained: A précis. </w:t>
      </w:r>
      <w:r w:rsidRPr="0066539E">
        <w:rPr>
          <w:rFonts w:ascii="Times New Roman" w:hAnsi="Times New Roman" w:cs="Times New Roman"/>
          <w:i/>
          <w:iCs/>
          <w:sz w:val="24"/>
          <w:szCs w:val="24"/>
        </w:rPr>
        <w:t>Cortex</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 185–193. </w:t>
      </w:r>
    </w:p>
    <w:p w14:paraId="6C3FA5EF" w14:textId="4971419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Shipley, L. A., Spalinger, D. E., Gross, J. E., Hobbs, N. T., &amp; Wunder, B. A. (1996). The </w:t>
      </w:r>
      <w:r w:rsidRPr="0066539E">
        <w:rPr>
          <w:rFonts w:ascii="Times New Roman" w:hAnsi="Times New Roman" w:cs="Times New Roman"/>
          <w:sz w:val="24"/>
          <w:szCs w:val="24"/>
        </w:rPr>
        <w:lastRenderedPageBreak/>
        <w:t xml:space="preserve">Dynamics and Scaling of Foraging Velocity and Encounter Rate in Mammalian Herbivores. </w:t>
      </w:r>
      <w:r w:rsidRPr="0066539E">
        <w:rPr>
          <w:rFonts w:ascii="Times New Roman" w:hAnsi="Times New Roman" w:cs="Times New Roman"/>
          <w:i/>
          <w:iCs/>
          <w:sz w:val="24"/>
          <w:szCs w:val="24"/>
        </w:rPr>
        <w:t>Functional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(2), 234. </w:t>
      </w:r>
    </w:p>
    <w:p w14:paraId="4C7A67AD" w14:textId="13DF4F8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B. J., MacNulty, D. R., Stahler, D. R., Smith, D. W., &amp; Avgar, T. (2023). Density‐dependent habitat selection alters drivers of population distribution in northern Yellowstone elk.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26</w:t>
      </w:r>
      <w:r w:rsidRPr="0066539E">
        <w:rPr>
          <w:rFonts w:ascii="Times New Roman" w:hAnsi="Times New Roman" w:cs="Times New Roman"/>
          <w:sz w:val="24"/>
          <w:szCs w:val="24"/>
        </w:rPr>
        <w:t xml:space="preserve">(2), 245–256. </w:t>
      </w:r>
    </w:p>
    <w:p w14:paraId="0EE84180" w14:textId="78FAC97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R. V., Stafford, J. D., Yetter, A. P., Horath, M. M., Hine, C. S., &amp; Hoover, J. P. (2012). Foraging Ecology of Fall-Migrating Shorebirds in the Illinois River Valley.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w:t>
      </w:r>
      <w:r w:rsidRPr="0066539E">
        <w:rPr>
          <w:rFonts w:ascii="Times New Roman" w:hAnsi="Times New Roman" w:cs="Times New Roman"/>
          <w:sz w:val="24"/>
          <w:szCs w:val="24"/>
        </w:rPr>
        <w:t xml:space="preserve">(9), e45121. </w:t>
      </w:r>
    </w:p>
    <w:p w14:paraId="5D2BC6FD" w14:textId="3BC7272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Southwood, T. R. E. (1977). Habitat, the Templet for Ecological Strategies? </w:t>
      </w:r>
      <w:r w:rsidRPr="0066539E">
        <w:rPr>
          <w:rFonts w:ascii="Times New Roman" w:hAnsi="Times New Roman" w:cs="Times New Roman"/>
          <w:i/>
          <w:iCs/>
          <w:sz w:val="24"/>
          <w:szCs w:val="24"/>
        </w:rPr>
        <w:t>The 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46</w:t>
      </w:r>
      <w:r w:rsidRPr="0066539E">
        <w:rPr>
          <w:rFonts w:ascii="Times New Roman" w:hAnsi="Times New Roman" w:cs="Times New Roman"/>
          <w:sz w:val="24"/>
          <w:szCs w:val="24"/>
        </w:rPr>
        <w:t xml:space="preserve">(2), 336. </w:t>
      </w:r>
    </w:p>
    <w:p w14:paraId="3C74323E" w14:textId="399CC67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Sutherland, W. J., Newton, I., &amp; Green, R. (2004). </w:t>
      </w:r>
      <w:r w:rsidRPr="0066539E">
        <w:rPr>
          <w:rFonts w:ascii="Times New Roman" w:hAnsi="Times New Roman" w:cs="Times New Roman"/>
          <w:i/>
          <w:iCs/>
          <w:sz w:val="24"/>
          <w:szCs w:val="24"/>
        </w:rPr>
        <w:t>Bird Ecology and Conservation</w:t>
      </w:r>
      <w:r w:rsidRPr="0066539E">
        <w:rPr>
          <w:rFonts w:ascii="Times New Roman" w:hAnsi="Times New Roman" w:cs="Times New Roman"/>
          <w:sz w:val="24"/>
          <w:szCs w:val="24"/>
        </w:rPr>
        <w:t xml:space="preserve">. Oxford University Press. </w:t>
      </w:r>
    </w:p>
    <w:p w14:paraId="69588BDB" w14:textId="353E152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Tobalske, B. W., Hedrick, T. L., Dial, K. P., &amp; Biewener, A. A. (2003). Comparative power curves in bird flight. </w:t>
      </w:r>
      <w:r w:rsidRPr="0066539E">
        <w:rPr>
          <w:rFonts w:ascii="Times New Roman" w:hAnsi="Times New Roman" w:cs="Times New Roman"/>
          <w:i/>
          <w:iCs/>
          <w:sz w:val="24"/>
          <w:szCs w:val="24"/>
        </w:rPr>
        <w:t>Nature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421</w:t>
      </w:r>
      <w:r w:rsidRPr="0066539E">
        <w:rPr>
          <w:rFonts w:ascii="Times New Roman" w:hAnsi="Times New Roman" w:cs="Times New Roman"/>
          <w:sz w:val="24"/>
          <w:szCs w:val="24"/>
        </w:rPr>
        <w:t xml:space="preserve">(6921), 363–366. </w:t>
      </w:r>
    </w:p>
    <w:p w14:paraId="04FA4EAB"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Tucker, M. A., Alexandrou, O., Bierregaard Jr, R. O., Bildstein, K. L., Böhning‐Gaese, K., Bracis, C., ... &amp; Mueller, T. (2019). Large birds travel farther in homogeneous environments. Global Ecology and Biogeography, 28(5), 576-587.</w:t>
      </w:r>
    </w:p>
    <w:p w14:paraId="0CC7580B" w14:textId="4A9DA82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van Overveld T, Blanco G, Moleón M, Margalida A, Sanchez-Zapata JA, De la Riva M, Donázar JA (2020) Integration vulture sociality into conservation practice. Condor 122:duaa035</w:t>
      </w:r>
    </w:p>
    <w:p w14:paraId="1E844507" w14:textId="7D984C65" w:rsidR="00BD3DA0" w:rsidRPr="0066539E" w:rsidRDefault="00BD3DA0"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Overveld, T., Sol, D., Blanco, G., Margalida, A., De La Riva, M., &amp; Donázar, J. A. (2022). Vultures as an overlooked model in cognitive ecology. </w:t>
      </w:r>
      <w:r w:rsidRPr="0066539E">
        <w:rPr>
          <w:rFonts w:ascii="Times New Roman" w:hAnsi="Times New Roman" w:cs="Times New Roman"/>
          <w:i/>
          <w:iCs/>
          <w:sz w:val="24"/>
          <w:szCs w:val="24"/>
        </w:rPr>
        <w:t>Animal Cognition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(3), 495–507. </w:t>
      </w:r>
    </w:p>
    <w:p w14:paraId="48C29C27" w14:textId="54ED12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Ward, P., &amp; Zahavi, A. (1973). </w:t>
      </w:r>
      <w:r w:rsidR="000E4D48" w:rsidRPr="0066539E">
        <w:rPr>
          <w:rFonts w:ascii="Times New Roman" w:hAnsi="Times New Roman" w:cs="Times New Roman"/>
          <w:sz w:val="24"/>
          <w:szCs w:val="24"/>
        </w:rPr>
        <w:t>The importance of certain assemblages of birds as “information-centres” for food-finding</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Ibis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115</w:t>
      </w:r>
      <w:r w:rsidRPr="0066539E">
        <w:rPr>
          <w:rFonts w:ascii="Times New Roman" w:hAnsi="Times New Roman" w:cs="Times New Roman"/>
          <w:sz w:val="24"/>
          <w:szCs w:val="24"/>
        </w:rPr>
        <w:t xml:space="preserve">(4), 517–534. </w:t>
      </w:r>
    </w:p>
    <w:p w14:paraId="6833D04B" w14:textId="6AAAA4C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Wright, J., Stone, R. E., &amp; Brown, N. (2003). Communal roosts as structured information centres in the raven, Corvus corax. </w:t>
      </w:r>
      <w:r w:rsidRPr="0066539E">
        <w:rPr>
          <w:rFonts w:ascii="Times New Roman" w:hAnsi="Times New Roman" w:cs="Times New Roman"/>
          <w:i/>
          <w:iCs/>
          <w:sz w:val="24"/>
          <w:szCs w:val="24"/>
        </w:rPr>
        <w:t>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72</w:t>
      </w:r>
      <w:r w:rsidRPr="0066539E">
        <w:rPr>
          <w:rFonts w:ascii="Times New Roman" w:hAnsi="Times New Roman" w:cs="Times New Roman"/>
          <w:sz w:val="24"/>
          <w:szCs w:val="24"/>
        </w:rPr>
        <w:t xml:space="preserve">(6), 1003–1014. </w:t>
      </w:r>
    </w:p>
    <w:p w14:paraId="2511C590" w14:textId="0C9F82DF" w:rsidR="003F0266" w:rsidRPr="0045400C" w:rsidRDefault="008F69A4" w:rsidP="00E47B2A">
      <w:pPr>
        <w:spacing w:line="360" w:lineRule="auto"/>
        <w:ind w:left="720" w:hanging="720"/>
        <w:jc w:val="both"/>
        <w:rPr>
          <w:rFonts w:ascii="Times New Roman" w:hAnsi="Times New Roman" w:cs="Times New Roman"/>
        </w:rPr>
      </w:pPr>
      <w:r w:rsidRPr="0066539E">
        <w:rPr>
          <w:rFonts w:ascii="Times New Roman" w:hAnsi="Times New Roman" w:cs="Times New Roman"/>
          <w:sz w:val="24"/>
          <w:szCs w:val="24"/>
        </w:rPr>
        <w:t xml:space="preserve">Zuberogoitia, I., González-Oreja, J. A., Martínez, J. E., Zabala, J., Gómez, I., &amp; López-López, P. (2013). Foraging movements of Eurasian griffon vultures (Gyps fulvus): Implications for supplementary feeding management. </w:t>
      </w:r>
      <w:r w:rsidRPr="0066539E">
        <w:rPr>
          <w:rFonts w:ascii="Times New Roman" w:hAnsi="Times New Roman" w:cs="Times New Roman"/>
          <w:i/>
          <w:iCs/>
          <w:sz w:val="24"/>
          <w:szCs w:val="24"/>
        </w:rPr>
        <w:t>European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(3), 421–429. </w:t>
      </w:r>
      <w:bookmarkEnd w:id="7"/>
    </w:p>
    <w:sectPr w:rsidR="003F0266" w:rsidRPr="0045400C" w:rsidSect="00D2637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71E2" w14:textId="77777777" w:rsidR="00DE7F74" w:rsidRDefault="00DE7F74" w:rsidP="00EA1FBE">
      <w:pPr>
        <w:spacing w:after="0" w:line="240" w:lineRule="auto"/>
      </w:pPr>
      <w:r>
        <w:separator/>
      </w:r>
    </w:p>
  </w:endnote>
  <w:endnote w:type="continuationSeparator" w:id="0">
    <w:p w14:paraId="54765C3D" w14:textId="77777777" w:rsidR="00DE7F74" w:rsidRDefault="00DE7F74"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E4B2" w14:textId="77777777" w:rsidR="00C81346" w:rsidRDefault="00C8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8C78" w14:textId="77777777" w:rsidR="00DE7F74" w:rsidRDefault="00DE7F74" w:rsidP="00EA1FBE">
      <w:pPr>
        <w:spacing w:after="0" w:line="240" w:lineRule="auto"/>
      </w:pPr>
      <w:r>
        <w:separator/>
      </w:r>
    </w:p>
  </w:footnote>
  <w:footnote w:type="continuationSeparator" w:id="0">
    <w:p w14:paraId="0C79937A" w14:textId="77777777" w:rsidR="00DE7F74" w:rsidRDefault="00DE7F74" w:rsidP="00EA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C971" w14:textId="77777777" w:rsidR="00C81346" w:rsidRDefault="00C81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9EFE" w14:textId="77777777" w:rsidR="00C81346" w:rsidRDefault="00C81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E469" w14:textId="77777777" w:rsidR="00C81346" w:rsidRDefault="00C8134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41B0"/>
    <w:rsid w:val="00024442"/>
    <w:rsid w:val="00026E03"/>
    <w:rsid w:val="000307EC"/>
    <w:rsid w:val="00030FA5"/>
    <w:rsid w:val="0003108F"/>
    <w:rsid w:val="00031231"/>
    <w:rsid w:val="000316F1"/>
    <w:rsid w:val="00031758"/>
    <w:rsid w:val="00032BF4"/>
    <w:rsid w:val="0003366D"/>
    <w:rsid w:val="00034A15"/>
    <w:rsid w:val="0003571A"/>
    <w:rsid w:val="00035BCA"/>
    <w:rsid w:val="00036F07"/>
    <w:rsid w:val="00037020"/>
    <w:rsid w:val="00040F1B"/>
    <w:rsid w:val="000413EC"/>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3F19"/>
    <w:rsid w:val="000A44A9"/>
    <w:rsid w:val="000A572E"/>
    <w:rsid w:val="000A6041"/>
    <w:rsid w:val="000A6D4A"/>
    <w:rsid w:val="000A7939"/>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B20"/>
    <w:rsid w:val="001C5DA5"/>
    <w:rsid w:val="001C5EEC"/>
    <w:rsid w:val="001D050C"/>
    <w:rsid w:val="001D0E0A"/>
    <w:rsid w:val="001D23CD"/>
    <w:rsid w:val="001D2F80"/>
    <w:rsid w:val="001D385B"/>
    <w:rsid w:val="001D3A90"/>
    <w:rsid w:val="001D3FB2"/>
    <w:rsid w:val="001D43D5"/>
    <w:rsid w:val="001D4A21"/>
    <w:rsid w:val="001D4EB1"/>
    <w:rsid w:val="001D5AF9"/>
    <w:rsid w:val="001D5DFF"/>
    <w:rsid w:val="001D61F1"/>
    <w:rsid w:val="001D6969"/>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2671"/>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FF0"/>
    <w:rsid w:val="002741E8"/>
    <w:rsid w:val="00275FCC"/>
    <w:rsid w:val="002761C1"/>
    <w:rsid w:val="0027660F"/>
    <w:rsid w:val="00277A6E"/>
    <w:rsid w:val="00281288"/>
    <w:rsid w:val="00281806"/>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20CD"/>
    <w:rsid w:val="002B2853"/>
    <w:rsid w:val="002B3562"/>
    <w:rsid w:val="002B3A4D"/>
    <w:rsid w:val="002B3ED3"/>
    <w:rsid w:val="002B4109"/>
    <w:rsid w:val="002B57D0"/>
    <w:rsid w:val="002B57E4"/>
    <w:rsid w:val="002B5BB8"/>
    <w:rsid w:val="002B78F2"/>
    <w:rsid w:val="002C05D2"/>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C4"/>
    <w:rsid w:val="002E6DD9"/>
    <w:rsid w:val="002E769E"/>
    <w:rsid w:val="002E77FB"/>
    <w:rsid w:val="002F0F2A"/>
    <w:rsid w:val="002F11DC"/>
    <w:rsid w:val="002F1F98"/>
    <w:rsid w:val="002F2ABD"/>
    <w:rsid w:val="002F2C40"/>
    <w:rsid w:val="002F2E10"/>
    <w:rsid w:val="002F392E"/>
    <w:rsid w:val="002F5738"/>
    <w:rsid w:val="002F59AA"/>
    <w:rsid w:val="002F6127"/>
    <w:rsid w:val="002F7902"/>
    <w:rsid w:val="00300555"/>
    <w:rsid w:val="00300FEB"/>
    <w:rsid w:val="00301FC5"/>
    <w:rsid w:val="0030213E"/>
    <w:rsid w:val="00303005"/>
    <w:rsid w:val="0030307F"/>
    <w:rsid w:val="00303728"/>
    <w:rsid w:val="003037A2"/>
    <w:rsid w:val="003039AB"/>
    <w:rsid w:val="00304EAB"/>
    <w:rsid w:val="00304F11"/>
    <w:rsid w:val="00305406"/>
    <w:rsid w:val="00306175"/>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709D"/>
    <w:rsid w:val="00370454"/>
    <w:rsid w:val="00370C51"/>
    <w:rsid w:val="00370DA3"/>
    <w:rsid w:val="0037189A"/>
    <w:rsid w:val="00372D86"/>
    <w:rsid w:val="00374113"/>
    <w:rsid w:val="00375504"/>
    <w:rsid w:val="0037605F"/>
    <w:rsid w:val="00376486"/>
    <w:rsid w:val="00376F07"/>
    <w:rsid w:val="00377242"/>
    <w:rsid w:val="00377C8C"/>
    <w:rsid w:val="0038108D"/>
    <w:rsid w:val="0038155D"/>
    <w:rsid w:val="00382226"/>
    <w:rsid w:val="00382777"/>
    <w:rsid w:val="003828EB"/>
    <w:rsid w:val="00382992"/>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30A57"/>
    <w:rsid w:val="00430B00"/>
    <w:rsid w:val="00430B60"/>
    <w:rsid w:val="00432E79"/>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897"/>
    <w:rsid w:val="00530D41"/>
    <w:rsid w:val="00532104"/>
    <w:rsid w:val="005325F2"/>
    <w:rsid w:val="00533A17"/>
    <w:rsid w:val="00533FD1"/>
    <w:rsid w:val="00535123"/>
    <w:rsid w:val="00535ABC"/>
    <w:rsid w:val="00535C7A"/>
    <w:rsid w:val="00535CFE"/>
    <w:rsid w:val="00535D7B"/>
    <w:rsid w:val="005366C9"/>
    <w:rsid w:val="00536EBC"/>
    <w:rsid w:val="0053784F"/>
    <w:rsid w:val="00537985"/>
    <w:rsid w:val="00541493"/>
    <w:rsid w:val="00542721"/>
    <w:rsid w:val="005431A9"/>
    <w:rsid w:val="00544C1F"/>
    <w:rsid w:val="0054687B"/>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7FB9"/>
    <w:rsid w:val="00590519"/>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B13"/>
    <w:rsid w:val="006B2240"/>
    <w:rsid w:val="006B291F"/>
    <w:rsid w:val="006B2D42"/>
    <w:rsid w:val="006B4207"/>
    <w:rsid w:val="006B4F45"/>
    <w:rsid w:val="006B60A7"/>
    <w:rsid w:val="006B6B5B"/>
    <w:rsid w:val="006B6C34"/>
    <w:rsid w:val="006B768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341B"/>
    <w:rsid w:val="006F34DB"/>
    <w:rsid w:val="006F44DF"/>
    <w:rsid w:val="006F5B2B"/>
    <w:rsid w:val="006F6A9F"/>
    <w:rsid w:val="006F71FE"/>
    <w:rsid w:val="006F7203"/>
    <w:rsid w:val="006F727B"/>
    <w:rsid w:val="006F7E12"/>
    <w:rsid w:val="007012C6"/>
    <w:rsid w:val="007025AC"/>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6134"/>
    <w:rsid w:val="00717693"/>
    <w:rsid w:val="00717F9B"/>
    <w:rsid w:val="00720EB3"/>
    <w:rsid w:val="00721F35"/>
    <w:rsid w:val="007222F0"/>
    <w:rsid w:val="00722D9C"/>
    <w:rsid w:val="00723BA0"/>
    <w:rsid w:val="0072485E"/>
    <w:rsid w:val="00725E30"/>
    <w:rsid w:val="0072686F"/>
    <w:rsid w:val="00726F9E"/>
    <w:rsid w:val="00730581"/>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7664"/>
    <w:rsid w:val="00747796"/>
    <w:rsid w:val="00750AEA"/>
    <w:rsid w:val="00751336"/>
    <w:rsid w:val="00751DDA"/>
    <w:rsid w:val="00751F04"/>
    <w:rsid w:val="007528D7"/>
    <w:rsid w:val="00753312"/>
    <w:rsid w:val="00753E7E"/>
    <w:rsid w:val="007547BD"/>
    <w:rsid w:val="00754A22"/>
    <w:rsid w:val="00754D85"/>
    <w:rsid w:val="007550D9"/>
    <w:rsid w:val="00755C36"/>
    <w:rsid w:val="0075669B"/>
    <w:rsid w:val="0075671B"/>
    <w:rsid w:val="00756B55"/>
    <w:rsid w:val="00760615"/>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50D1"/>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57C3"/>
    <w:rsid w:val="007E5F17"/>
    <w:rsid w:val="007E621B"/>
    <w:rsid w:val="007E7402"/>
    <w:rsid w:val="007F0183"/>
    <w:rsid w:val="007F04EB"/>
    <w:rsid w:val="007F0D55"/>
    <w:rsid w:val="007F1211"/>
    <w:rsid w:val="007F24B6"/>
    <w:rsid w:val="007F3C97"/>
    <w:rsid w:val="007F465B"/>
    <w:rsid w:val="007F4D8A"/>
    <w:rsid w:val="007F692B"/>
    <w:rsid w:val="007F6A26"/>
    <w:rsid w:val="007F77EC"/>
    <w:rsid w:val="007F7A98"/>
    <w:rsid w:val="007F7D25"/>
    <w:rsid w:val="007F7F61"/>
    <w:rsid w:val="00801360"/>
    <w:rsid w:val="008013CD"/>
    <w:rsid w:val="008016F7"/>
    <w:rsid w:val="00801E4A"/>
    <w:rsid w:val="00802B70"/>
    <w:rsid w:val="00803F0B"/>
    <w:rsid w:val="00804384"/>
    <w:rsid w:val="00804AE5"/>
    <w:rsid w:val="008066A5"/>
    <w:rsid w:val="00807368"/>
    <w:rsid w:val="00807953"/>
    <w:rsid w:val="00810418"/>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E3B"/>
    <w:rsid w:val="0083039A"/>
    <w:rsid w:val="00830875"/>
    <w:rsid w:val="0083096E"/>
    <w:rsid w:val="00831203"/>
    <w:rsid w:val="008324ED"/>
    <w:rsid w:val="00834397"/>
    <w:rsid w:val="0083476D"/>
    <w:rsid w:val="00835AC0"/>
    <w:rsid w:val="0083627A"/>
    <w:rsid w:val="0083666F"/>
    <w:rsid w:val="0084088D"/>
    <w:rsid w:val="00841004"/>
    <w:rsid w:val="0084308B"/>
    <w:rsid w:val="00843632"/>
    <w:rsid w:val="008438F0"/>
    <w:rsid w:val="00843B83"/>
    <w:rsid w:val="00843EC3"/>
    <w:rsid w:val="008448FA"/>
    <w:rsid w:val="008463AA"/>
    <w:rsid w:val="00846AFF"/>
    <w:rsid w:val="0084719E"/>
    <w:rsid w:val="008472A2"/>
    <w:rsid w:val="008512A8"/>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90C"/>
    <w:rsid w:val="00884978"/>
    <w:rsid w:val="00885108"/>
    <w:rsid w:val="00887278"/>
    <w:rsid w:val="00887463"/>
    <w:rsid w:val="0089064A"/>
    <w:rsid w:val="008915D3"/>
    <w:rsid w:val="00891824"/>
    <w:rsid w:val="00891F6F"/>
    <w:rsid w:val="0089272F"/>
    <w:rsid w:val="00892764"/>
    <w:rsid w:val="00892ADF"/>
    <w:rsid w:val="00892B49"/>
    <w:rsid w:val="008939A3"/>
    <w:rsid w:val="00893B64"/>
    <w:rsid w:val="00893CCA"/>
    <w:rsid w:val="00893D27"/>
    <w:rsid w:val="00894205"/>
    <w:rsid w:val="0089484D"/>
    <w:rsid w:val="00894EC5"/>
    <w:rsid w:val="008956C3"/>
    <w:rsid w:val="00895C29"/>
    <w:rsid w:val="00895F2C"/>
    <w:rsid w:val="00896F2B"/>
    <w:rsid w:val="00897289"/>
    <w:rsid w:val="008A008A"/>
    <w:rsid w:val="008A06DE"/>
    <w:rsid w:val="008A0799"/>
    <w:rsid w:val="008A1D92"/>
    <w:rsid w:val="008A25B6"/>
    <w:rsid w:val="008A2854"/>
    <w:rsid w:val="008A2AE2"/>
    <w:rsid w:val="008A4D00"/>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51"/>
    <w:rsid w:val="008C1A72"/>
    <w:rsid w:val="008C1C2B"/>
    <w:rsid w:val="008C1F20"/>
    <w:rsid w:val="008C2090"/>
    <w:rsid w:val="008C30B0"/>
    <w:rsid w:val="008C4359"/>
    <w:rsid w:val="008C5294"/>
    <w:rsid w:val="008C52CB"/>
    <w:rsid w:val="008C79D7"/>
    <w:rsid w:val="008C7C7B"/>
    <w:rsid w:val="008D0C6C"/>
    <w:rsid w:val="008D1042"/>
    <w:rsid w:val="008D176D"/>
    <w:rsid w:val="008D203C"/>
    <w:rsid w:val="008D25B4"/>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4726"/>
    <w:rsid w:val="009452B8"/>
    <w:rsid w:val="00946A1C"/>
    <w:rsid w:val="00950946"/>
    <w:rsid w:val="0095111B"/>
    <w:rsid w:val="00951BCC"/>
    <w:rsid w:val="00952B99"/>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9C2"/>
    <w:rsid w:val="009A55FE"/>
    <w:rsid w:val="009A5667"/>
    <w:rsid w:val="009A65A9"/>
    <w:rsid w:val="009A71C8"/>
    <w:rsid w:val="009B0211"/>
    <w:rsid w:val="009B10CD"/>
    <w:rsid w:val="009B10E3"/>
    <w:rsid w:val="009B1AC8"/>
    <w:rsid w:val="009B3112"/>
    <w:rsid w:val="009B55F7"/>
    <w:rsid w:val="009B5695"/>
    <w:rsid w:val="009B583A"/>
    <w:rsid w:val="009B6DCC"/>
    <w:rsid w:val="009C05D6"/>
    <w:rsid w:val="009C08F9"/>
    <w:rsid w:val="009C122D"/>
    <w:rsid w:val="009C16B0"/>
    <w:rsid w:val="009C2295"/>
    <w:rsid w:val="009C22AD"/>
    <w:rsid w:val="009C265C"/>
    <w:rsid w:val="009C3066"/>
    <w:rsid w:val="009C370E"/>
    <w:rsid w:val="009C3851"/>
    <w:rsid w:val="009C4CF0"/>
    <w:rsid w:val="009C4EE2"/>
    <w:rsid w:val="009C5766"/>
    <w:rsid w:val="009C5C0D"/>
    <w:rsid w:val="009C5E7F"/>
    <w:rsid w:val="009C6AAC"/>
    <w:rsid w:val="009C72E9"/>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40821"/>
    <w:rsid w:val="00A40916"/>
    <w:rsid w:val="00A414DD"/>
    <w:rsid w:val="00A41BE5"/>
    <w:rsid w:val="00A42207"/>
    <w:rsid w:val="00A4268A"/>
    <w:rsid w:val="00A444C7"/>
    <w:rsid w:val="00A445CE"/>
    <w:rsid w:val="00A45349"/>
    <w:rsid w:val="00A46623"/>
    <w:rsid w:val="00A5002A"/>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52B"/>
    <w:rsid w:val="00A67E89"/>
    <w:rsid w:val="00A67E8E"/>
    <w:rsid w:val="00A701F4"/>
    <w:rsid w:val="00A70219"/>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4903"/>
    <w:rsid w:val="00B05684"/>
    <w:rsid w:val="00B05DA0"/>
    <w:rsid w:val="00B0602B"/>
    <w:rsid w:val="00B068D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53B2"/>
    <w:rsid w:val="00B85B5A"/>
    <w:rsid w:val="00B870E6"/>
    <w:rsid w:val="00B87C35"/>
    <w:rsid w:val="00B90546"/>
    <w:rsid w:val="00B90A17"/>
    <w:rsid w:val="00B9125E"/>
    <w:rsid w:val="00B91E19"/>
    <w:rsid w:val="00B92A27"/>
    <w:rsid w:val="00B93AD6"/>
    <w:rsid w:val="00B93C72"/>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604B"/>
    <w:rsid w:val="00C06521"/>
    <w:rsid w:val="00C070B3"/>
    <w:rsid w:val="00C0741A"/>
    <w:rsid w:val="00C076E3"/>
    <w:rsid w:val="00C07A00"/>
    <w:rsid w:val="00C07C8B"/>
    <w:rsid w:val="00C10179"/>
    <w:rsid w:val="00C1025A"/>
    <w:rsid w:val="00C11F3C"/>
    <w:rsid w:val="00C121DA"/>
    <w:rsid w:val="00C12225"/>
    <w:rsid w:val="00C135A4"/>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825"/>
    <w:rsid w:val="00C864F8"/>
    <w:rsid w:val="00C86A83"/>
    <w:rsid w:val="00C86C92"/>
    <w:rsid w:val="00C9041B"/>
    <w:rsid w:val="00C9221D"/>
    <w:rsid w:val="00C9242B"/>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138B"/>
    <w:rsid w:val="00CD155F"/>
    <w:rsid w:val="00CD1A29"/>
    <w:rsid w:val="00CD1B74"/>
    <w:rsid w:val="00CD3833"/>
    <w:rsid w:val="00CD3E29"/>
    <w:rsid w:val="00CD456C"/>
    <w:rsid w:val="00CD4EF0"/>
    <w:rsid w:val="00CD4F16"/>
    <w:rsid w:val="00CD535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EBF"/>
    <w:rsid w:val="00D3301B"/>
    <w:rsid w:val="00D34C54"/>
    <w:rsid w:val="00D3742E"/>
    <w:rsid w:val="00D37A21"/>
    <w:rsid w:val="00D4098D"/>
    <w:rsid w:val="00D40E9D"/>
    <w:rsid w:val="00D410AD"/>
    <w:rsid w:val="00D415E6"/>
    <w:rsid w:val="00D42381"/>
    <w:rsid w:val="00D430F4"/>
    <w:rsid w:val="00D43AFB"/>
    <w:rsid w:val="00D446A8"/>
    <w:rsid w:val="00D4564B"/>
    <w:rsid w:val="00D45E1B"/>
    <w:rsid w:val="00D4671F"/>
    <w:rsid w:val="00D46A08"/>
    <w:rsid w:val="00D46B3D"/>
    <w:rsid w:val="00D46C05"/>
    <w:rsid w:val="00D47969"/>
    <w:rsid w:val="00D51216"/>
    <w:rsid w:val="00D51500"/>
    <w:rsid w:val="00D51569"/>
    <w:rsid w:val="00D517C3"/>
    <w:rsid w:val="00D51EFC"/>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E93"/>
    <w:rsid w:val="00D80EAF"/>
    <w:rsid w:val="00D80EE7"/>
    <w:rsid w:val="00D82856"/>
    <w:rsid w:val="00D828A9"/>
    <w:rsid w:val="00D82EE7"/>
    <w:rsid w:val="00D83954"/>
    <w:rsid w:val="00D84BF3"/>
    <w:rsid w:val="00D85D7C"/>
    <w:rsid w:val="00D86059"/>
    <w:rsid w:val="00D86433"/>
    <w:rsid w:val="00D87878"/>
    <w:rsid w:val="00D87C2F"/>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EE"/>
    <w:rsid w:val="00DA3036"/>
    <w:rsid w:val="00DA424D"/>
    <w:rsid w:val="00DA460E"/>
    <w:rsid w:val="00DA4985"/>
    <w:rsid w:val="00DA51BA"/>
    <w:rsid w:val="00DA6273"/>
    <w:rsid w:val="00DA66E4"/>
    <w:rsid w:val="00DA6FDF"/>
    <w:rsid w:val="00DA7021"/>
    <w:rsid w:val="00DA7022"/>
    <w:rsid w:val="00DA7D29"/>
    <w:rsid w:val="00DB1D21"/>
    <w:rsid w:val="00DB2893"/>
    <w:rsid w:val="00DB3017"/>
    <w:rsid w:val="00DB34F3"/>
    <w:rsid w:val="00DB3754"/>
    <w:rsid w:val="00DB3C2F"/>
    <w:rsid w:val="00DB41C1"/>
    <w:rsid w:val="00DB5DD5"/>
    <w:rsid w:val="00DC062C"/>
    <w:rsid w:val="00DC0F44"/>
    <w:rsid w:val="00DC1665"/>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30395"/>
    <w:rsid w:val="00E30AA6"/>
    <w:rsid w:val="00E325E2"/>
    <w:rsid w:val="00E329E5"/>
    <w:rsid w:val="00E332FA"/>
    <w:rsid w:val="00E33526"/>
    <w:rsid w:val="00E336E2"/>
    <w:rsid w:val="00E3392C"/>
    <w:rsid w:val="00E34115"/>
    <w:rsid w:val="00E3441A"/>
    <w:rsid w:val="00E3510E"/>
    <w:rsid w:val="00E360AF"/>
    <w:rsid w:val="00E40CB4"/>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AD"/>
    <w:rsid w:val="00EA1D25"/>
    <w:rsid w:val="00EA1FBE"/>
    <w:rsid w:val="00EA2B39"/>
    <w:rsid w:val="00EA2EDC"/>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240D"/>
    <w:rsid w:val="00EB246D"/>
    <w:rsid w:val="00EB32B2"/>
    <w:rsid w:val="00EB3365"/>
    <w:rsid w:val="00EB4BCE"/>
    <w:rsid w:val="00EB4C0F"/>
    <w:rsid w:val="00EB5780"/>
    <w:rsid w:val="00EB6797"/>
    <w:rsid w:val="00EB78E2"/>
    <w:rsid w:val="00EB7C34"/>
    <w:rsid w:val="00EC15B2"/>
    <w:rsid w:val="00EC1620"/>
    <w:rsid w:val="00EC180A"/>
    <w:rsid w:val="00EC1A2D"/>
    <w:rsid w:val="00EC2450"/>
    <w:rsid w:val="00EC2C61"/>
    <w:rsid w:val="00EC3570"/>
    <w:rsid w:val="00EC376D"/>
    <w:rsid w:val="00EC4514"/>
    <w:rsid w:val="00EC4D6D"/>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799D"/>
    <w:rsid w:val="00EE10FE"/>
    <w:rsid w:val="00EE1462"/>
    <w:rsid w:val="00EE1767"/>
    <w:rsid w:val="00EE1DFD"/>
    <w:rsid w:val="00EE1E46"/>
    <w:rsid w:val="00EE46AE"/>
    <w:rsid w:val="00EE531F"/>
    <w:rsid w:val="00EE54C1"/>
    <w:rsid w:val="00EE61EB"/>
    <w:rsid w:val="00EE636D"/>
    <w:rsid w:val="00EE6B90"/>
    <w:rsid w:val="00EE7900"/>
    <w:rsid w:val="00EF05E5"/>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4178"/>
    <w:rsid w:val="00F14472"/>
    <w:rsid w:val="00F153C4"/>
    <w:rsid w:val="00F15601"/>
    <w:rsid w:val="00F15773"/>
    <w:rsid w:val="00F16C28"/>
    <w:rsid w:val="00F173F1"/>
    <w:rsid w:val="00F20A4F"/>
    <w:rsid w:val="00F20E94"/>
    <w:rsid w:val="00F20F9B"/>
    <w:rsid w:val="00F218A6"/>
    <w:rsid w:val="00F21D1C"/>
    <w:rsid w:val="00F231C2"/>
    <w:rsid w:val="00F232FA"/>
    <w:rsid w:val="00F232FC"/>
    <w:rsid w:val="00F236FF"/>
    <w:rsid w:val="00F23C96"/>
    <w:rsid w:val="00F24CC9"/>
    <w:rsid w:val="00F2551E"/>
    <w:rsid w:val="00F25DBA"/>
    <w:rsid w:val="00F26242"/>
    <w:rsid w:val="00F26C82"/>
    <w:rsid w:val="00F27EF4"/>
    <w:rsid w:val="00F309E3"/>
    <w:rsid w:val="00F31003"/>
    <w:rsid w:val="00F32933"/>
    <w:rsid w:val="00F32AEF"/>
    <w:rsid w:val="00F32AFF"/>
    <w:rsid w:val="00F32E43"/>
    <w:rsid w:val="00F3541A"/>
    <w:rsid w:val="00F36424"/>
    <w:rsid w:val="00F37070"/>
    <w:rsid w:val="00F37ED9"/>
    <w:rsid w:val="00F40EC6"/>
    <w:rsid w:val="00F4111D"/>
    <w:rsid w:val="00F413DA"/>
    <w:rsid w:val="00F416DD"/>
    <w:rsid w:val="00F43968"/>
    <w:rsid w:val="00F441DE"/>
    <w:rsid w:val="00F44576"/>
    <w:rsid w:val="00F44C04"/>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37E8"/>
    <w:rsid w:val="00FA3AB6"/>
    <w:rsid w:val="00FA4266"/>
    <w:rsid w:val="00FA42B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EE"/>
    <w:rsid w:val="00FB57E6"/>
    <w:rsid w:val="00FB60A7"/>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birdsoftheworld.org/bow/hom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sandracd/Downloads/1312102.pdf"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sh.csiro.au/book/7130#preview"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ertlife.org/"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3.488"/>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1:01:38.029"/>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27</Pages>
  <Words>8048</Words>
  <Characters>45875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44</cp:revision>
  <dcterms:created xsi:type="dcterms:W3CDTF">2023-11-01T17:20:00Z</dcterms:created>
  <dcterms:modified xsi:type="dcterms:W3CDTF">2025-01-03T17:10:00Z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zotero-version="6.0.27"&gt;&lt;session id="qrCvd95j"/&gt;&lt;style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