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09" w:rsidRDefault="00434B09" w:rsidP="00434B09">
      <w:pPr>
        <w:jc w:val="center"/>
        <w:rPr>
          <w:rFonts w:asciiTheme="majorHAnsi" w:eastAsia="+mn-ea" w:hAnsiTheme="majorHAnsi" w:cstheme="minorHAnsi"/>
          <w:sz w:val="28"/>
          <w:szCs w:val="28"/>
          <w:lang w:val="en-IN"/>
        </w:rPr>
      </w:pPr>
      <w:r>
        <w:rPr>
          <w:rFonts w:asciiTheme="majorHAnsi" w:eastAsia="+mn-ea" w:hAnsiTheme="majorHAnsi" w:cstheme="minorHAnsi"/>
          <w:sz w:val="28"/>
          <w:szCs w:val="28"/>
          <w:lang w:val="en-IN"/>
        </w:rPr>
        <w:t>FREQUENCY FILT</w:t>
      </w:r>
      <w:r w:rsidR="00FF7B16">
        <w:rPr>
          <w:rFonts w:asciiTheme="majorHAnsi" w:eastAsia="+mn-ea" w:hAnsiTheme="majorHAnsi" w:cstheme="minorHAnsi"/>
          <w:sz w:val="28"/>
          <w:szCs w:val="28"/>
          <w:lang w:val="en-IN"/>
        </w:rPr>
        <w:t>E</w:t>
      </w:r>
      <w:r>
        <w:rPr>
          <w:rFonts w:asciiTheme="majorHAnsi" w:eastAsia="+mn-ea" w:hAnsiTheme="majorHAnsi" w:cstheme="minorHAnsi"/>
          <w:sz w:val="28"/>
          <w:szCs w:val="28"/>
          <w:lang w:val="en-IN"/>
        </w:rPr>
        <w:t>RING – GROUP 13</w:t>
      </w:r>
    </w:p>
    <w:p w:rsidR="00AC1EF8" w:rsidRPr="00434B09" w:rsidRDefault="00427822" w:rsidP="00764E4F">
      <w:pPr>
        <w:rPr>
          <w:rFonts w:eastAsia="+mn-ea" w:cstheme="minorHAnsi"/>
          <w:sz w:val="20"/>
          <w:szCs w:val="20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 xml:space="preserve">Objective: </w:t>
      </w:r>
      <w:r w:rsidR="00FE3DE4" w:rsidRPr="00434B09">
        <w:rPr>
          <w:rFonts w:eastAsia="+mn-ea" w:cstheme="minorHAnsi"/>
          <w:sz w:val="20"/>
          <w:szCs w:val="20"/>
          <w:lang w:val="en-IN"/>
        </w:rPr>
        <w:t>To create a GUI and perform various frequency filtering techniques like Low Pass, High Pass, Band Reject, Band Pass and Band Notch filtering techniques.</w:t>
      </w:r>
    </w:p>
    <w:p w:rsidR="00764E4F" w:rsidRPr="00434B09" w:rsidRDefault="00427822" w:rsidP="00434B09">
      <w:pPr>
        <w:rPr>
          <w:rFonts w:eastAsia="+mn-ea" w:cstheme="minorHAnsi"/>
          <w:sz w:val="20"/>
          <w:szCs w:val="20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Introduction:</w:t>
      </w:r>
      <w:r w:rsidRPr="00434B09">
        <w:rPr>
          <w:rFonts w:eastAsia="+mn-ea" w:cstheme="minorHAnsi"/>
          <w:sz w:val="20"/>
          <w:szCs w:val="20"/>
          <w:lang w:val="en-IN"/>
        </w:rPr>
        <w:t xml:space="preserve"> </w:t>
      </w:r>
      <w:r w:rsidR="00764E4F" w:rsidRPr="00434B09">
        <w:rPr>
          <w:rFonts w:eastAsia="+mn-ea" w:cstheme="minorHAnsi"/>
          <w:sz w:val="20"/>
          <w:szCs w:val="20"/>
          <w:lang w:val="en-IN"/>
        </w:rPr>
        <w:t>Frequency filters process an image in the frequency domain.  The image is </w:t>
      </w:r>
      <w:bookmarkStart w:id="0" w:name="2"/>
      <w:r w:rsidR="00764E4F" w:rsidRPr="00434B09">
        <w:rPr>
          <w:rFonts w:eastAsia="+mn-ea" w:cstheme="minorHAnsi"/>
          <w:sz w:val="20"/>
          <w:szCs w:val="20"/>
          <w:lang w:val="en-IN"/>
        </w:rPr>
        <w:t xml:space="preserve">Fourier transformed </w:t>
      </w:r>
      <w:bookmarkEnd w:id="0"/>
      <w:r w:rsidR="00764E4F" w:rsidRPr="00434B09">
        <w:rPr>
          <w:rFonts w:eastAsia="+mn-ea" w:cstheme="minorHAnsi"/>
          <w:sz w:val="20"/>
          <w:szCs w:val="20"/>
          <w:lang w:val="en-IN"/>
        </w:rPr>
        <w:t xml:space="preserve"> multiplied with the filter function and then re-transformed into the spatial domain. Attenuating high frequencies results in a smoother image in the spatial domain, attenuating low frequencies enhances the edges.</w:t>
      </w:r>
    </w:p>
    <w:p w:rsidR="00764E4F" w:rsidRPr="00434B09" w:rsidRDefault="00764E4F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Implementation:</w:t>
      </w:r>
    </w:p>
    <w:p w:rsidR="00764E4F" w:rsidRPr="00434B09" w:rsidRDefault="00764E4F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a)FFT</w:t>
      </w:r>
    </w:p>
    <w:p w:rsidR="00E855F3" w:rsidRPr="00434B09" w:rsidRDefault="0002214B" w:rsidP="00764E4F">
      <w:pPr>
        <w:rPr>
          <w:rFonts w:cstheme="minorHAnsi"/>
          <w:b/>
          <w:sz w:val="20"/>
          <w:szCs w:val="20"/>
        </w:rPr>
      </w:pPr>
      <w:r w:rsidRPr="00434B09">
        <w:rPr>
          <w:rFonts w:cstheme="minorHAnsi"/>
          <w:b/>
          <w:noProof/>
          <w:sz w:val="20"/>
          <w:szCs w:val="20"/>
        </w:rPr>
        <w:drawing>
          <wp:inline distT="0" distB="0" distL="0" distR="0">
            <wp:extent cx="4429744" cy="1076475"/>
            <wp:effectExtent l="19050" t="0" r="8906" b="0"/>
            <wp:docPr id="1" name="Picture 0" descr="fft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t n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09" w:rsidRPr="00434B09" w:rsidRDefault="00434B09" w:rsidP="00764E4F">
      <w:pPr>
        <w:rPr>
          <w:rFonts w:cstheme="minorHAnsi"/>
          <w:b/>
          <w:sz w:val="20"/>
          <w:szCs w:val="20"/>
        </w:rPr>
      </w:pPr>
      <w:r w:rsidRPr="00434B09">
        <w:rPr>
          <w:rFonts w:cstheme="minorHAnsi"/>
          <w:b/>
          <w:sz w:val="20"/>
          <w:szCs w:val="20"/>
        </w:rPr>
        <w:t>Time Taken:</w:t>
      </w:r>
    </w:p>
    <w:p w:rsidR="00434B09" w:rsidRPr="00434B09" w:rsidRDefault="00434B09" w:rsidP="00764E4F">
      <w:pPr>
        <w:rPr>
          <w:rFonts w:cstheme="minorHAnsi"/>
          <w:b/>
          <w:sz w:val="20"/>
          <w:szCs w:val="20"/>
        </w:rPr>
      </w:pPr>
      <w:r w:rsidRPr="00434B09">
        <w:rPr>
          <w:rFonts w:cstheme="minorHAnsi"/>
          <w:b/>
          <w:noProof/>
          <w:sz w:val="20"/>
          <w:szCs w:val="20"/>
        </w:rPr>
        <w:drawing>
          <wp:inline distT="0" distB="0" distL="0" distR="0">
            <wp:extent cx="5943600" cy="3424555"/>
            <wp:effectExtent l="19050" t="19050" r="19050" b="2349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7DA" w:rsidRDefault="005747DA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</w:p>
    <w:p w:rsidR="005747DA" w:rsidRDefault="005747DA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</w:p>
    <w:p w:rsidR="00750150" w:rsidRPr="00434B09" w:rsidRDefault="00750150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lastRenderedPageBreak/>
        <w:t>b)Low-Pass Filters</w:t>
      </w:r>
    </w:p>
    <w:p w:rsidR="00AC1EF8" w:rsidRPr="00434B09" w:rsidRDefault="00FE3DE4" w:rsidP="0002214B">
      <w:pPr>
        <w:rPr>
          <w:rFonts w:eastAsia="+mn-ea" w:cstheme="minorHAnsi"/>
          <w:sz w:val="20"/>
          <w:szCs w:val="20"/>
          <w:lang w:val="en-IN"/>
        </w:rPr>
      </w:pPr>
      <w:r w:rsidRPr="00434B09">
        <w:rPr>
          <w:rFonts w:eastAsia="+mn-ea" w:cstheme="minorHAnsi"/>
          <w:sz w:val="20"/>
          <w:szCs w:val="20"/>
          <w:lang w:val="en-IN"/>
        </w:rPr>
        <w:t>Low-Pass filters are also known as Smoothening or Blurring Filters.</w:t>
      </w:r>
      <w:r w:rsidR="0002214B" w:rsidRPr="00434B09">
        <w:rPr>
          <w:rFonts w:cstheme="minorHAnsi"/>
          <w:sz w:val="20"/>
          <w:szCs w:val="20"/>
        </w:rPr>
        <w:t xml:space="preserve"> </w:t>
      </w:r>
      <w:r w:rsidRPr="00434B09">
        <w:rPr>
          <w:rFonts w:eastAsia="+mn-ea" w:cstheme="minorHAnsi"/>
          <w:sz w:val="20"/>
          <w:szCs w:val="20"/>
          <w:lang w:val="en-IN"/>
        </w:rPr>
        <w:t xml:space="preserve">Using a low pass filter tends to retain the low frequency information within an image while reducing the high frequency information. </w:t>
      </w:r>
    </w:p>
    <w:p w:rsidR="0002214B" w:rsidRPr="00434B09" w:rsidRDefault="0002214B" w:rsidP="0002214B">
      <w:pPr>
        <w:rPr>
          <w:rFonts w:cstheme="minorHAnsi"/>
          <w:sz w:val="20"/>
          <w:szCs w:val="20"/>
        </w:rPr>
      </w:pPr>
      <w:r w:rsidRPr="00434B09">
        <w:rPr>
          <w:rFonts w:eastAsia="+mn-ea" w:cstheme="minorHAnsi"/>
          <w:sz w:val="20"/>
          <w:szCs w:val="20"/>
          <w:lang w:val="en-IN"/>
        </w:rPr>
        <w:t>Following are the low pass filter we implemented.</w:t>
      </w:r>
    </w:p>
    <w:p w:rsidR="00750150" w:rsidRPr="00434B09" w:rsidRDefault="00750150" w:rsidP="0075015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750150" w:rsidRPr="00434B09" w:rsidRDefault="00750150" w:rsidP="00750150">
      <w:pPr>
        <w:pStyle w:val="ListParagraph"/>
        <w:rPr>
          <w:rFonts w:asciiTheme="minorHAnsi" w:hAnsiTheme="minorHAnsi" w:cstheme="minorHAnsi"/>
          <w:sz w:val="20"/>
          <w:szCs w:val="20"/>
        </w:rPr>
      </w:pPr>
      <w:r w:rsidRPr="00434B09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4570203" cy="1923691"/>
            <wp:effectExtent l="19050" t="0" r="1797" b="0"/>
            <wp:docPr id="3" name="Picture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636879E4-0D85-4F8D-B1AB-52C8DA5E19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636879E4-0D85-4F8D-B1AB-52C8DA5E192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203" cy="19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50" w:rsidRPr="00434B09" w:rsidRDefault="00750150" w:rsidP="00764E4F">
      <w:pPr>
        <w:rPr>
          <w:rFonts w:cstheme="minorHAnsi"/>
          <w:b/>
          <w:sz w:val="20"/>
          <w:szCs w:val="20"/>
        </w:rPr>
      </w:pPr>
    </w:p>
    <w:p w:rsidR="004B758F" w:rsidRPr="00434B09" w:rsidRDefault="00750150" w:rsidP="00764E4F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c</w:t>
      </w:r>
      <w:r w:rsidR="00E855F3"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)High-Pass Filters</w:t>
      </w:r>
    </w:p>
    <w:p w:rsidR="00AC1EF8" w:rsidRPr="00434B09" w:rsidRDefault="00FE3DE4" w:rsidP="0002214B">
      <w:pPr>
        <w:jc w:val="both"/>
        <w:rPr>
          <w:rFonts w:eastAsia="+mn-ea" w:cstheme="minorHAnsi"/>
          <w:sz w:val="20"/>
          <w:szCs w:val="20"/>
          <w:lang w:val="en-IN"/>
        </w:rPr>
      </w:pPr>
      <w:r w:rsidRPr="00434B09">
        <w:rPr>
          <w:rFonts w:eastAsia="+mn-ea" w:cstheme="minorHAnsi"/>
          <w:sz w:val="20"/>
          <w:szCs w:val="20"/>
          <w:lang w:val="en-IN"/>
        </w:rPr>
        <w:t>High-Pass filters are also known as Sharpening Filters. A high-pass filter can be used to make an image appear sharper. These filters emphasize fine details in the image.</w:t>
      </w:r>
      <w:r w:rsidR="0002214B" w:rsidRPr="00434B09">
        <w:rPr>
          <w:rFonts w:cstheme="minorHAnsi"/>
          <w:sz w:val="20"/>
          <w:szCs w:val="20"/>
        </w:rPr>
        <w:t xml:space="preserve"> </w:t>
      </w:r>
      <w:r w:rsidRPr="00434B09">
        <w:rPr>
          <w:rFonts w:eastAsia="+mn-ea" w:cstheme="minorHAnsi"/>
          <w:sz w:val="20"/>
          <w:szCs w:val="20"/>
          <w:lang w:val="en-IN"/>
        </w:rPr>
        <w:t>High-pass filtering can often improve an image by sharpening detail, overdoing it can actually degrade the image quality significantly.</w:t>
      </w:r>
    </w:p>
    <w:p w:rsidR="0002214B" w:rsidRPr="00434B09" w:rsidRDefault="0002214B" w:rsidP="0002214B">
      <w:pPr>
        <w:jc w:val="both"/>
        <w:rPr>
          <w:rFonts w:cstheme="minorHAnsi"/>
          <w:sz w:val="20"/>
          <w:szCs w:val="20"/>
        </w:rPr>
      </w:pPr>
      <w:r w:rsidRPr="00434B09">
        <w:rPr>
          <w:rFonts w:eastAsia="+mn-ea" w:cstheme="minorHAnsi"/>
          <w:sz w:val="20"/>
          <w:szCs w:val="20"/>
          <w:lang w:val="en-IN"/>
        </w:rPr>
        <w:t>For high pass filtering we implemented ideal,</w:t>
      </w:r>
      <w:r w:rsidR="00C63349" w:rsidRPr="00434B09">
        <w:rPr>
          <w:rFonts w:eastAsia="+mn-ea" w:cstheme="minorHAnsi"/>
          <w:sz w:val="20"/>
          <w:szCs w:val="20"/>
          <w:lang w:val="en-IN"/>
        </w:rPr>
        <w:t xml:space="preserve"> </w:t>
      </w:r>
      <w:r w:rsidRPr="00434B09">
        <w:rPr>
          <w:rFonts w:eastAsia="+mn-ea" w:cstheme="minorHAnsi"/>
          <w:sz w:val="20"/>
          <w:szCs w:val="20"/>
          <w:lang w:val="en-IN"/>
        </w:rPr>
        <w:t>Gaussian and Butterworth filters the formula for it is simple on minus the low pass filter.</w:t>
      </w:r>
    </w:p>
    <w:p w:rsidR="0002214B" w:rsidRPr="00434B09" w:rsidRDefault="0002214B" w:rsidP="0002214B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e)</w:t>
      </w:r>
      <w:r w:rsidR="00434B09">
        <w:rPr>
          <w:rFonts w:asciiTheme="majorHAnsi" w:eastAsia="+mn-ea" w:hAnsiTheme="majorHAnsi" w:cstheme="minorHAnsi"/>
          <w:sz w:val="28"/>
          <w:szCs w:val="28"/>
          <w:lang w:val="en-IN"/>
        </w:rPr>
        <w:t xml:space="preserve"> </w:t>
      </w: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Band-Reject Filters</w:t>
      </w:r>
    </w:p>
    <w:p w:rsidR="0002214B" w:rsidRPr="00434B09" w:rsidRDefault="0002214B" w:rsidP="0002214B">
      <w:pPr>
        <w:rPr>
          <w:rFonts w:cstheme="minorHAnsi"/>
          <w:sz w:val="20"/>
          <w:szCs w:val="20"/>
        </w:rPr>
      </w:pPr>
      <w:r w:rsidRPr="00434B09">
        <w:rPr>
          <w:rFonts w:cstheme="minorHAnsi"/>
          <w:sz w:val="20"/>
          <w:szCs w:val="20"/>
          <w:lang w:val="en-IN"/>
        </w:rPr>
        <w:t>A band reject filter is useful when the general location of the noise in the frequency domain is known.</w:t>
      </w:r>
      <w:r w:rsidRPr="00434B09">
        <w:rPr>
          <w:rFonts w:cstheme="minorHAnsi"/>
          <w:sz w:val="20"/>
          <w:szCs w:val="20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A </w:t>
      </w:r>
      <w:r w:rsidRPr="00434B09">
        <w:rPr>
          <w:rFonts w:cstheme="minorHAnsi"/>
          <w:bCs/>
          <w:sz w:val="20"/>
          <w:szCs w:val="20"/>
          <w:lang w:val="en-IN"/>
        </w:rPr>
        <w:t>band reject filter</w:t>
      </w:r>
      <w:r w:rsidRPr="00434B09">
        <w:rPr>
          <w:rFonts w:cstheme="minorHAnsi"/>
          <w:sz w:val="20"/>
          <w:szCs w:val="20"/>
          <w:lang w:val="en-IN"/>
        </w:rPr>
        <w:t> blocks frequencies within the chosen range and lets frequencies outside of the range pass through.</w:t>
      </w:r>
    </w:p>
    <w:p w:rsidR="0002214B" w:rsidRPr="00434B09" w:rsidRDefault="0002214B" w:rsidP="0002214B">
      <w:pPr>
        <w:rPr>
          <w:rFonts w:cstheme="minorHAnsi"/>
          <w:sz w:val="20"/>
          <w:szCs w:val="20"/>
        </w:rPr>
      </w:pPr>
      <w:r w:rsidRPr="00434B09">
        <w:rPr>
          <w:rFonts w:cstheme="minorHAnsi"/>
          <w:sz w:val="20"/>
          <w:szCs w:val="20"/>
        </w:rPr>
        <w:t>We have implemented band reject filter for ideal, Gaussian and Butterworth</w:t>
      </w:r>
      <w:r w:rsidR="00C63349" w:rsidRPr="00434B09">
        <w:rPr>
          <w:rFonts w:cstheme="minorHAnsi"/>
          <w:sz w:val="20"/>
          <w:szCs w:val="20"/>
        </w:rPr>
        <w:t xml:space="preserve"> filters</w:t>
      </w:r>
      <w:r w:rsidRPr="00434B09">
        <w:rPr>
          <w:rFonts w:cstheme="minorHAnsi"/>
          <w:sz w:val="20"/>
          <w:szCs w:val="20"/>
        </w:rPr>
        <w:t>. Following are the formulas used for it.</w:t>
      </w:r>
    </w:p>
    <w:p w:rsidR="00C63349" w:rsidRPr="00434B09" w:rsidRDefault="00C63349" w:rsidP="0002214B">
      <w:pPr>
        <w:rPr>
          <w:rFonts w:cstheme="minorHAnsi"/>
          <w:sz w:val="20"/>
          <w:szCs w:val="20"/>
        </w:rPr>
      </w:pPr>
      <w:r w:rsidRPr="00434B09">
        <w:rPr>
          <w:rFonts w:cstheme="minorHAnsi"/>
          <w:noProof/>
          <w:sz w:val="20"/>
          <w:szCs w:val="20"/>
        </w:rPr>
        <w:drawing>
          <wp:inline distT="0" distB="0" distL="0" distR="0">
            <wp:extent cx="2620633" cy="1785862"/>
            <wp:effectExtent l="19050" t="0" r="8267" b="0"/>
            <wp:docPr id="2" name="Picture 1" descr="band re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 rejec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888" cy="17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50" w:rsidRPr="00434B09" w:rsidRDefault="00750150" w:rsidP="00434B09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lastRenderedPageBreak/>
        <w:t>d)Band-Pass Filters</w:t>
      </w:r>
    </w:p>
    <w:p w:rsidR="00AC1EF8" w:rsidRPr="00434B09" w:rsidRDefault="00FE3DE4" w:rsidP="00C63349">
      <w:pPr>
        <w:jc w:val="both"/>
        <w:rPr>
          <w:rFonts w:cstheme="minorHAnsi"/>
          <w:sz w:val="20"/>
          <w:szCs w:val="20"/>
          <w:lang w:val="en-IN"/>
        </w:rPr>
      </w:pPr>
      <w:r w:rsidRPr="00434B09">
        <w:rPr>
          <w:rFonts w:cstheme="minorHAnsi"/>
          <w:sz w:val="20"/>
          <w:szCs w:val="20"/>
          <w:lang w:val="en-IN"/>
        </w:rPr>
        <w:t>Band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pass filters are a combination of both low-pass and high-pass filters.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A band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pass attenuates very low and very high frequencies, but retains a middle range band of frequencies. Band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pass filtering can be used to enhance edges (suppressing low frequencies)while reducing the noise at the same time (attenuating high frequencies).</w:t>
      </w:r>
    </w:p>
    <w:p w:rsidR="003622C7" w:rsidRPr="00434B09" w:rsidRDefault="00C63349" w:rsidP="00434B09">
      <w:pPr>
        <w:jc w:val="both"/>
        <w:rPr>
          <w:rFonts w:cstheme="minorHAnsi"/>
          <w:b/>
          <w:sz w:val="20"/>
          <w:szCs w:val="20"/>
        </w:rPr>
      </w:pPr>
      <w:r w:rsidRPr="00434B09">
        <w:rPr>
          <w:rFonts w:cstheme="minorHAnsi"/>
          <w:sz w:val="20"/>
          <w:szCs w:val="20"/>
          <w:lang w:val="en-IN"/>
        </w:rPr>
        <w:t>We implemented band pass filter for ideal, Gaussian and Butterworth. The formula used for it simple one minus band reject filter.</w:t>
      </w:r>
    </w:p>
    <w:p w:rsidR="000B3689" w:rsidRPr="00434B09" w:rsidRDefault="000B3689" w:rsidP="000B3689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434B09">
        <w:rPr>
          <w:rFonts w:asciiTheme="majorHAnsi" w:eastAsia="+mn-ea" w:hAnsiTheme="majorHAnsi" w:cstheme="minorHAnsi"/>
          <w:sz w:val="28"/>
          <w:szCs w:val="28"/>
          <w:lang w:val="en-IN"/>
        </w:rPr>
        <w:t>f)Notch Filters</w:t>
      </w:r>
    </w:p>
    <w:p w:rsidR="00AC1EF8" w:rsidRPr="00434B09" w:rsidRDefault="00FE3DE4" w:rsidP="00C63349">
      <w:pPr>
        <w:rPr>
          <w:rFonts w:cstheme="minorHAnsi"/>
          <w:sz w:val="20"/>
          <w:szCs w:val="20"/>
          <w:lang w:val="en-IN"/>
        </w:rPr>
      </w:pPr>
      <w:r w:rsidRPr="00434B09">
        <w:rPr>
          <w:rFonts w:cstheme="minorHAnsi"/>
          <w:sz w:val="20"/>
          <w:szCs w:val="20"/>
          <w:lang w:val="en-IN"/>
        </w:rPr>
        <w:t>Unlike the Band reject and Band pass filters which operate on specific frequency bands, Notch filters operate on small regions of frequency rectangle.</w:t>
      </w:r>
      <w:r w:rsidR="00C63349" w:rsidRPr="00434B09">
        <w:rPr>
          <w:rFonts w:cstheme="minorHAnsi"/>
          <w:sz w:val="20"/>
          <w:szCs w:val="20"/>
        </w:rPr>
        <w:t xml:space="preserve">  </w:t>
      </w:r>
      <w:r w:rsidRPr="00434B09">
        <w:rPr>
          <w:rFonts w:cstheme="minorHAnsi"/>
          <w:sz w:val="20"/>
          <w:szCs w:val="20"/>
          <w:lang w:val="en-IN"/>
        </w:rPr>
        <w:t xml:space="preserve">A notch filter rejects (or passes) frequencies in a pre-defined area (neighbourhood) about the </w:t>
      </w:r>
      <w:r w:rsidR="00C63349" w:rsidRPr="00434B09">
        <w:rPr>
          <w:rFonts w:cstheme="minorHAnsi"/>
          <w:sz w:val="20"/>
          <w:szCs w:val="20"/>
          <w:lang w:val="en-IN"/>
        </w:rPr>
        <w:t>centre</w:t>
      </w:r>
      <w:r w:rsidRPr="00434B09">
        <w:rPr>
          <w:rFonts w:cstheme="minorHAnsi"/>
          <w:sz w:val="20"/>
          <w:szCs w:val="20"/>
          <w:lang w:val="en-IN"/>
        </w:rPr>
        <w:t xml:space="preserve"> of the frequency rectangle</w:t>
      </w:r>
      <w:r w:rsidR="00C63349" w:rsidRPr="00434B09">
        <w:rPr>
          <w:rFonts w:cstheme="minorHAnsi"/>
          <w:sz w:val="20"/>
          <w:szCs w:val="20"/>
          <w:lang w:val="en-IN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.</w:t>
      </w:r>
      <w:r w:rsidR="00C63349" w:rsidRPr="00434B09">
        <w:rPr>
          <w:rFonts w:cstheme="minorHAnsi"/>
          <w:sz w:val="20"/>
          <w:szCs w:val="20"/>
        </w:rPr>
        <w:t xml:space="preserve"> </w:t>
      </w:r>
      <w:r w:rsidRPr="00434B09">
        <w:rPr>
          <w:rFonts w:cstheme="minorHAnsi"/>
          <w:sz w:val="20"/>
          <w:szCs w:val="20"/>
          <w:lang w:val="en-IN"/>
        </w:rPr>
        <w:t>It operates in a symmetrical manner.</w:t>
      </w:r>
    </w:p>
    <w:p w:rsidR="00C63349" w:rsidRPr="00434B09" w:rsidRDefault="00C63349" w:rsidP="00C63349">
      <w:pPr>
        <w:rPr>
          <w:rFonts w:cstheme="minorHAnsi"/>
          <w:sz w:val="20"/>
          <w:szCs w:val="20"/>
          <w:lang w:val="en-IN"/>
        </w:rPr>
      </w:pPr>
      <w:r w:rsidRPr="00434B09">
        <w:rPr>
          <w:rFonts w:cstheme="minorHAnsi"/>
          <w:sz w:val="20"/>
          <w:szCs w:val="20"/>
          <w:lang w:val="en-IN"/>
        </w:rPr>
        <w:t>For the implementation of the notch filter we have provided the user with dft of the image he can drag and cover the noise area to get the filtered image.</w:t>
      </w:r>
    </w:p>
    <w:p w:rsidR="00C63349" w:rsidRDefault="000B2838" w:rsidP="00C63349">
      <w:pPr>
        <w:rPr>
          <w:rFonts w:cstheme="minorHAnsi"/>
          <w:sz w:val="20"/>
          <w:szCs w:val="20"/>
        </w:rPr>
      </w:pPr>
      <w:r w:rsidRPr="00434B09">
        <w:rPr>
          <w:rFonts w:cstheme="minorHAnsi"/>
          <w:noProof/>
          <w:sz w:val="20"/>
          <w:szCs w:val="20"/>
        </w:rPr>
        <w:drawing>
          <wp:inline distT="0" distB="0" distL="0" distR="0">
            <wp:extent cx="2913931" cy="1638605"/>
            <wp:effectExtent l="19050" t="0" r="719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355" cy="164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4B09">
        <w:rPr>
          <w:rFonts w:cstheme="minorHAnsi"/>
          <w:noProof/>
          <w:sz w:val="20"/>
          <w:szCs w:val="20"/>
        </w:rPr>
        <w:drawing>
          <wp:inline distT="0" distB="0" distL="0" distR="0">
            <wp:extent cx="3172724" cy="1784134"/>
            <wp:effectExtent l="19050" t="0" r="8626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47" cy="178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24F" w:rsidRDefault="00EE224F" w:rsidP="00C63349">
      <w:pPr>
        <w:rPr>
          <w:rFonts w:asciiTheme="majorHAnsi" w:eastAsia="+mn-ea" w:hAnsiTheme="majorHAnsi" w:cstheme="minorHAnsi"/>
          <w:sz w:val="28"/>
          <w:szCs w:val="28"/>
          <w:lang w:val="en-IN"/>
        </w:rPr>
      </w:pPr>
      <w:r w:rsidRPr="00EE224F">
        <w:rPr>
          <w:rFonts w:asciiTheme="majorHAnsi" w:eastAsia="+mn-ea" w:hAnsiTheme="majorHAnsi" w:cstheme="minorHAnsi"/>
          <w:sz w:val="28"/>
          <w:szCs w:val="28"/>
          <w:lang w:val="en-IN"/>
        </w:rPr>
        <w:t>Implementation of GUI</w:t>
      </w:r>
    </w:p>
    <w:p w:rsidR="00EE224F" w:rsidRPr="00EE224F" w:rsidRDefault="00EE224F" w:rsidP="00C63349">
      <w:pPr>
        <w:rPr>
          <w:rFonts w:eastAsia="+mn-ea" w:cstheme="minorHAnsi"/>
          <w:sz w:val="20"/>
          <w:szCs w:val="20"/>
          <w:lang w:val="en-IN"/>
        </w:rPr>
      </w:pPr>
      <w:r>
        <w:rPr>
          <w:rFonts w:eastAsia="+mn-ea" w:cstheme="minorHAnsi"/>
          <w:sz w:val="20"/>
          <w:szCs w:val="20"/>
          <w:lang w:val="en-IN"/>
        </w:rPr>
        <w:t>We have used TKinter for the implementation of GUI</w:t>
      </w:r>
    </w:p>
    <w:p w:rsidR="000B3689" w:rsidRPr="00434B09" w:rsidRDefault="000B3689" w:rsidP="000B3689">
      <w:pPr>
        <w:pStyle w:val="ListParagraph"/>
        <w:rPr>
          <w:rFonts w:asciiTheme="minorHAnsi" w:hAnsiTheme="minorHAnsi" w:cstheme="minorHAnsi"/>
          <w:b/>
          <w:sz w:val="20"/>
          <w:szCs w:val="20"/>
        </w:rPr>
      </w:pPr>
    </w:p>
    <w:p w:rsidR="000B3689" w:rsidRPr="00434B09" w:rsidRDefault="000B3689" w:rsidP="000B3689">
      <w:pPr>
        <w:pStyle w:val="ListParagraph"/>
        <w:rPr>
          <w:rFonts w:asciiTheme="minorHAnsi" w:hAnsiTheme="minorHAnsi" w:cstheme="minorHAnsi"/>
          <w:b/>
          <w:sz w:val="20"/>
          <w:szCs w:val="20"/>
        </w:rPr>
      </w:pPr>
    </w:p>
    <w:sectPr w:rsidR="000B3689" w:rsidRPr="00434B09" w:rsidSect="004B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6687"/>
    <w:multiLevelType w:val="hybridMultilevel"/>
    <w:tmpl w:val="38F6A04C"/>
    <w:lvl w:ilvl="0" w:tplc="F176F2B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5247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923C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9ABE6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5A26C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60728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0A705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4CB6A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B4D6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0C1196B"/>
    <w:multiLevelType w:val="hybridMultilevel"/>
    <w:tmpl w:val="ACFE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256EC"/>
    <w:multiLevelType w:val="hybridMultilevel"/>
    <w:tmpl w:val="E61C72BE"/>
    <w:lvl w:ilvl="0" w:tplc="6A24689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620C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8ED1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04AC9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EC7F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CC46B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88D3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AAE7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E695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6952B7C"/>
    <w:multiLevelType w:val="hybridMultilevel"/>
    <w:tmpl w:val="E0362350"/>
    <w:lvl w:ilvl="0" w:tplc="31AACF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5C14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A4510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1CC3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9CD8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3621D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66A1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9A95E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2E2A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F7C34EF"/>
    <w:multiLevelType w:val="hybridMultilevel"/>
    <w:tmpl w:val="E4B8E344"/>
    <w:lvl w:ilvl="0" w:tplc="4302324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421D4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265B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16A4E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96F5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0C9AF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343FE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EA78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6C71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3583E5D"/>
    <w:multiLevelType w:val="hybridMultilevel"/>
    <w:tmpl w:val="75941AF6"/>
    <w:lvl w:ilvl="0" w:tplc="A8787F6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3C2C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E86C8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D200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6EBC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09B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7C2BC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D8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A46F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40244A9"/>
    <w:multiLevelType w:val="hybridMultilevel"/>
    <w:tmpl w:val="AC2C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A259D"/>
    <w:multiLevelType w:val="hybridMultilevel"/>
    <w:tmpl w:val="3F34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D2C34"/>
    <w:multiLevelType w:val="hybridMultilevel"/>
    <w:tmpl w:val="04825E60"/>
    <w:lvl w:ilvl="0" w:tplc="03BC9DB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CEAB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F2D0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F42FD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C428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ECFA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A6C5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DCA9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FE52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6A504E2F"/>
    <w:multiLevelType w:val="hybridMultilevel"/>
    <w:tmpl w:val="57FA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D198E"/>
    <w:multiLevelType w:val="hybridMultilevel"/>
    <w:tmpl w:val="36BE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2A0C24"/>
    <w:multiLevelType w:val="hybridMultilevel"/>
    <w:tmpl w:val="D0A86870"/>
    <w:lvl w:ilvl="0" w:tplc="FBC422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4C7E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245A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5C3B5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AE233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6D6E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8015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7C39C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1CA49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27822"/>
    <w:rsid w:val="0002214B"/>
    <w:rsid w:val="000B2838"/>
    <w:rsid w:val="000B3689"/>
    <w:rsid w:val="003622C7"/>
    <w:rsid w:val="003A1C09"/>
    <w:rsid w:val="00427822"/>
    <w:rsid w:val="00434B09"/>
    <w:rsid w:val="004B758F"/>
    <w:rsid w:val="00573DCD"/>
    <w:rsid w:val="005747DA"/>
    <w:rsid w:val="007430FE"/>
    <w:rsid w:val="00750150"/>
    <w:rsid w:val="00764E4F"/>
    <w:rsid w:val="00790570"/>
    <w:rsid w:val="008A4A31"/>
    <w:rsid w:val="00AC1EF8"/>
    <w:rsid w:val="00C63349"/>
    <w:rsid w:val="00E855F3"/>
    <w:rsid w:val="00EE224F"/>
    <w:rsid w:val="00FE3DE4"/>
    <w:rsid w:val="00FF22D4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8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64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4E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44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9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2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4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2017-12-08T13:55:00Z</dcterms:created>
  <dcterms:modified xsi:type="dcterms:W3CDTF">2017-12-08T14:04:00Z</dcterms:modified>
</cp:coreProperties>
</file>