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37BB5" w14:textId="399F8D7D" w:rsidR="004566BB" w:rsidRPr="004566BB" w:rsidRDefault="004566BB" w:rsidP="004566BB">
      <w:pPr>
        <w:spacing w:line="240" w:lineRule="auto"/>
        <w:jc w:val="center"/>
        <w:rPr>
          <w:rFonts w:ascii="Times" w:hAnsi="Times"/>
          <w:b/>
          <w:bCs/>
          <w:sz w:val="28"/>
          <w:szCs w:val="28"/>
        </w:rPr>
      </w:pPr>
      <w:r w:rsidRPr="004566BB">
        <w:rPr>
          <w:rFonts w:ascii="Times" w:hAnsi="Times"/>
          <w:b/>
          <w:bCs/>
          <w:sz w:val="28"/>
          <w:szCs w:val="28"/>
        </w:rPr>
        <w:t>Exploring photochemical isomerization mechanisms with excited-state ML potentials.</w:t>
      </w:r>
    </w:p>
    <w:p w14:paraId="5FEFD73C" w14:textId="7C57F781" w:rsidR="004566BB" w:rsidRPr="004566BB" w:rsidRDefault="004566BB" w:rsidP="004566BB">
      <w:pPr>
        <w:spacing w:line="240" w:lineRule="auto"/>
        <w:jc w:val="center"/>
        <w:rPr>
          <w:rFonts w:ascii="Times" w:hAnsi="Times"/>
          <w:sz w:val="24"/>
          <w:szCs w:val="24"/>
          <w:u w:val="single"/>
        </w:rPr>
      </w:pPr>
      <w:r w:rsidRPr="004566BB">
        <w:rPr>
          <w:rFonts w:ascii="Times" w:hAnsi="Times"/>
          <w:sz w:val="24"/>
          <w:szCs w:val="24"/>
          <w:u w:val="single"/>
        </w:rPr>
        <w:t>Rafael Gomez-</w:t>
      </w:r>
      <w:proofErr w:type="spellStart"/>
      <w:r w:rsidRPr="004566BB">
        <w:rPr>
          <w:rFonts w:ascii="Times" w:hAnsi="Times"/>
          <w:sz w:val="24"/>
          <w:szCs w:val="24"/>
          <w:u w:val="single"/>
        </w:rPr>
        <w:t>Bomarelli</w:t>
      </w:r>
      <w:proofErr w:type="spellEnd"/>
    </w:p>
    <w:p w14:paraId="1A8A958F" w14:textId="6111E944" w:rsidR="004566BB" w:rsidRPr="004566BB" w:rsidRDefault="004566BB" w:rsidP="004566BB">
      <w:pPr>
        <w:spacing w:line="240" w:lineRule="auto"/>
        <w:jc w:val="center"/>
        <w:rPr>
          <w:rFonts w:ascii="Times" w:hAnsi="Times"/>
          <w:i/>
          <w:iCs/>
          <w:sz w:val="24"/>
          <w:szCs w:val="24"/>
        </w:rPr>
      </w:pPr>
      <w:r w:rsidRPr="004566BB">
        <w:rPr>
          <w:rFonts w:ascii="Times" w:hAnsi="Times"/>
          <w:i/>
          <w:iCs/>
          <w:sz w:val="24"/>
          <w:szCs w:val="24"/>
        </w:rPr>
        <w:t xml:space="preserve">Department of Materials Science &amp; Engineering, Massachusetts Institute of Technology, </w:t>
      </w:r>
      <w:r w:rsidRPr="004566BB">
        <w:rPr>
          <w:rFonts w:ascii="Times" w:hAnsi="Times"/>
          <w:i/>
          <w:iCs/>
          <w:sz w:val="24"/>
          <w:szCs w:val="24"/>
        </w:rPr>
        <w:t>77 Massachusetts Avenue, Bld. 13-5037</w:t>
      </w:r>
      <w:r w:rsidRPr="004566BB">
        <w:rPr>
          <w:rFonts w:ascii="Times" w:hAnsi="Times"/>
          <w:i/>
          <w:iCs/>
          <w:sz w:val="24"/>
          <w:szCs w:val="24"/>
        </w:rPr>
        <w:t xml:space="preserve">, </w:t>
      </w:r>
      <w:r w:rsidRPr="004566BB">
        <w:rPr>
          <w:rFonts w:ascii="Times" w:hAnsi="Times"/>
          <w:i/>
          <w:iCs/>
          <w:sz w:val="24"/>
          <w:szCs w:val="24"/>
        </w:rPr>
        <w:t>Cambridge, MA 02139</w:t>
      </w:r>
    </w:p>
    <w:p w14:paraId="1EE0A207" w14:textId="2D4301F7" w:rsidR="004566BB" w:rsidRPr="004566BB" w:rsidRDefault="004566BB" w:rsidP="004566BB">
      <w:pPr>
        <w:spacing w:line="240" w:lineRule="auto"/>
        <w:jc w:val="center"/>
        <w:rPr>
          <w:rFonts w:ascii="Times" w:hAnsi="Times"/>
          <w:i/>
          <w:iCs/>
          <w:sz w:val="24"/>
          <w:szCs w:val="24"/>
        </w:rPr>
      </w:pPr>
      <w:r w:rsidRPr="004566BB">
        <w:rPr>
          <w:rFonts w:ascii="Times" w:hAnsi="Times"/>
          <w:i/>
          <w:iCs/>
          <w:sz w:val="24"/>
          <w:szCs w:val="24"/>
        </w:rPr>
        <w:t xml:space="preserve">Email: </w:t>
      </w:r>
      <w:hyperlink r:id="rId4" w:history="1">
        <w:r w:rsidRPr="004566BB">
          <w:rPr>
            <w:rStyle w:val="Hyperlink"/>
            <w:rFonts w:ascii="Times" w:hAnsi="Times"/>
            <w:i/>
            <w:iCs/>
            <w:sz w:val="24"/>
            <w:szCs w:val="24"/>
          </w:rPr>
          <w:t>rafagb</w:t>
        </w:r>
        <w:r w:rsidRPr="004566BB">
          <w:rPr>
            <w:rStyle w:val="Hyperlink"/>
            <w:rFonts w:ascii="Times" w:hAnsi="Times"/>
            <w:i/>
            <w:iCs/>
            <w:sz w:val="24"/>
            <w:szCs w:val="24"/>
          </w:rPr>
          <w:t>@mit.edu</w:t>
        </w:r>
      </w:hyperlink>
    </w:p>
    <w:p w14:paraId="552D97F5" w14:textId="55BF16F5" w:rsidR="004566BB" w:rsidRPr="004566BB" w:rsidRDefault="004566BB" w:rsidP="004566BB">
      <w:pPr>
        <w:spacing w:line="240" w:lineRule="auto"/>
        <w:jc w:val="both"/>
        <w:rPr>
          <w:rFonts w:ascii="Times" w:hAnsi="Times"/>
          <w:sz w:val="24"/>
          <w:szCs w:val="24"/>
        </w:rPr>
      </w:pPr>
      <w:r w:rsidRPr="004566BB">
        <w:rPr>
          <w:rFonts w:ascii="Times" w:hAnsi="Times"/>
          <w:sz w:val="24"/>
          <w:szCs w:val="24"/>
        </w:rPr>
        <w:t>Helicenes are molecules synthesized by forming a sigma chemical bond in the excited state from a (poly)aromatic stilbene derivative. The reaction mechanism and yield in synthetic experiments are not well understood, hindering scalable synthesis despite their promising applications. Running numerous non-adiabatic molecular dynamics trajectories at the quantum mechanical level is prohibitively expensive for analyzing known chemistries and exploring new ones. Deep neural networks, trained as quantum mechanics surrogates, offer accuracy at a fraction of the computational cost, especially through developments like diabatic-neural network potentials that learn smoother diabatic surfaces. This study describes training and using DANN potentials, trained on Mixed-Reference Spin Flip DFT energies, forces, and couplings, to investigate the trans-cis isomerization of helicene precursors and the photo-assisted ring-closure Mallory reaction. The study highlights the role of enhanced sampling and gradient-based adversarial attacks on uncertainty in creating training data, and the correlation between NN-driven simulations and experimental reaction yields of helicene synthesis.</w:t>
      </w:r>
    </w:p>
    <w:p w14:paraId="38F95E52" w14:textId="77777777" w:rsidR="004566BB" w:rsidRDefault="004566BB" w:rsidP="006F061E">
      <w:pPr>
        <w:spacing w:line="240" w:lineRule="auto"/>
        <w:jc w:val="center"/>
        <w:rPr>
          <w:rFonts w:ascii="Times" w:hAnsi="Times"/>
          <w:b/>
          <w:bCs/>
          <w:sz w:val="28"/>
          <w:szCs w:val="28"/>
        </w:rPr>
      </w:pPr>
    </w:p>
    <w:p w14:paraId="07E05EC8" w14:textId="77777777" w:rsidR="004566BB" w:rsidRDefault="004566BB" w:rsidP="006F061E">
      <w:pPr>
        <w:spacing w:line="240" w:lineRule="auto"/>
        <w:jc w:val="center"/>
        <w:rPr>
          <w:rFonts w:ascii="Times" w:hAnsi="Times"/>
          <w:b/>
          <w:bCs/>
          <w:sz w:val="28"/>
          <w:szCs w:val="28"/>
        </w:rPr>
      </w:pPr>
    </w:p>
    <w:p w14:paraId="4470E21F" w14:textId="77777777" w:rsidR="004566BB" w:rsidRDefault="004566BB" w:rsidP="006F061E">
      <w:pPr>
        <w:spacing w:line="240" w:lineRule="auto"/>
        <w:jc w:val="center"/>
        <w:rPr>
          <w:rFonts w:ascii="Times" w:hAnsi="Times"/>
          <w:b/>
          <w:bCs/>
          <w:sz w:val="28"/>
          <w:szCs w:val="28"/>
        </w:rPr>
      </w:pPr>
    </w:p>
    <w:p w14:paraId="767595A8" w14:textId="5F361610" w:rsidR="00AD1728" w:rsidRDefault="00985014" w:rsidP="006F061E">
      <w:pPr>
        <w:spacing w:line="240" w:lineRule="auto"/>
        <w:jc w:val="center"/>
        <w:rPr>
          <w:rFonts w:asciiTheme="majorBidi" w:hAnsiTheme="majorBidi" w:cstheme="majorBidi"/>
          <w:sz w:val="24"/>
          <w:szCs w:val="24"/>
          <w:u w:val="single"/>
        </w:rPr>
      </w:pPr>
      <w:r>
        <w:rPr>
          <w:rFonts w:ascii="Times" w:hAnsi="Times"/>
          <w:b/>
          <w:bCs/>
          <w:sz w:val="28"/>
          <w:szCs w:val="28"/>
        </w:rPr>
        <w:t>Nonadiabatic molecular dynamics with machine-learned Kohn-Sham Hamiltonian mapping</w:t>
      </w:r>
    </w:p>
    <w:p w14:paraId="714F15A1" w14:textId="484D4A3E" w:rsidR="00AD1728" w:rsidRDefault="00AD1728" w:rsidP="00BC77CD">
      <w:pPr>
        <w:spacing w:line="240" w:lineRule="auto"/>
        <w:jc w:val="center"/>
        <w:rPr>
          <w:rFonts w:asciiTheme="majorBidi" w:hAnsiTheme="majorBidi" w:cstheme="majorBidi"/>
          <w:sz w:val="24"/>
          <w:szCs w:val="24"/>
        </w:rPr>
      </w:pPr>
      <w:r w:rsidRPr="008465C7">
        <w:rPr>
          <w:rFonts w:asciiTheme="majorBidi" w:hAnsiTheme="majorBidi" w:cstheme="majorBidi"/>
          <w:sz w:val="24"/>
          <w:szCs w:val="24"/>
          <w:u w:val="single"/>
        </w:rPr>
        <w:t>Mohammad Shakiba</w:t>
      </w:r>
    </w:p>
    <w:p w14:paraId="66176D53" w14:textId="77777777" w:rsidR="00EF611F" w:rsidRDefault="00AD1728" w:rsidP="006F061E">
      <w:pPr>
        <w:spacing w:line="240" w:lineRule="auto"/>
        <w:jc w:val="center"/>
        <w:rPr>
          <w:rFonts w:asciiTheme="majorBidi" w:hAnsiTheme="majorBidi" w:cstheme="majorBidi"/>
          <w:sz w:val="24"/>
          <w:szCs w:val="24"/>
        </w:rPr>
      </w:pPr>
      <w:r w:rsidRPr="008465C7">
        <w:rPr>
          <w:rFonts w:asciiTheme="majorBidi" w:hAnsiTheme="majorBidi" w:cstheme="majorBidi"/>
          <w:sz w:val="24"/>
          <w:szCs w:val="24"/>
        </w:rPr>
        <w:t>Department of Chemistry, University at Buffalo, The State University of New York, Buffalo, NY 14260-3000</w:t>
      </w:r>
    </w:p>
    <w:p w14:paraId="3BADDC1E" w14:textId="690B004D" w:rsidR="00C70722" w:rsidRDefault="00AD1728" w:rsidP="006F061E">
      <w:pPr>
        <w:spacing w:line="240" w:lineRule="auto"/>
        <w:jc w:val="center"/>
        <w:rPr>
          <w:rFonts w:asciiTheme="majorBidi" w:hAnsiTheme="majorBidi" w:cstheme="majorBidi"/>
          <w:sz w:val="24"/>
          <w:szCs w:val="24"/>
        </w:rPr>
      </w:pPr>
      <w:r>
        <w:rPr>
          <w:rFonts w:asciiTheme="majorBidi" w:hAnsiTheme="majorBidi" w:cstheme="majorBidi"/>
          <w:sz w:val="24"/>
          <w:szCs w:val="24"/>
        </w:rPr>
        <w:t xml:space="preserve">Email: </w:t>
      </w:r>
      <w:hyperlink r:id="rId5" w:history="1">
        <w:r w:rsidRPr="005B062A">
          <w:rPr>
            <w:rStyle w:val="Hyperlink"/>
            <w:rFonts w:asciiTheme="majorBidi" w:hAnsiTheme="majorBidi" w:cstheme="majorBidi"/>
            <w:sz w:val="24"/>
            <w:szCs w:val="24"/>
          </w:rPr>
          <w:t>mshakiba@buffalo.edu</w:t>
        </w:r>
      </w:hyperlink>
    </w:p>
    <w:p w14:paraId="7A1AE177" w14:textId="603DE190" w:rsidR="00BC77CD" w:rsidRPr="00BC77CD" w:rsidRDefault="00BC77CD" w:rsidP="00BC77CD">
      <w:pPr>
        <w:spacing w:line="240" w:lineRule="auto"/>
        <w:jc w:val="both"/>
        <w:rPr>
          <w:rFonts w:asciiTheme="majorBidi" w:hAnsiTheme="majorBidi" w:cstheme="majorBidi"/>
          <w:sz w:val="24"/>
          <w:szCs w:val="24"/>
        </w:rPr>
      </w:pPr>
      <w:r w:rsidRPr="00BC77CD">
        <w:rPr>
          <w:rFonts w:asciiTheme="majorBidi" w:hAnsiTheme="majorBidi" w:cstheme="majorBidi"/>
          <w:sz w:val="24"/>
          <w:szCs w:val="24"/>
        </w:rPr>
        <w:t xml:space="preserve">Nonadiabatic molecular dynamics (NA-MD) simulations </w:t>
      </w:r>
      <w:r w:rsidR="00734427">
        <w:rPr>
          <w:rFonts w:asciiTheme="majorBidi" w:hAnsiTheme="majorBidi" w:cstheme="majorBidi"/>
          <w:sz w:val="24"/>
          <w:szCs w:val="24"/>
        </w:rPr>
        <w:t xml:space="preserve">can </w:t>
      </w:r>
      <w:r w:rsidRPr="00BC77CD">
        <w:rPr>
          <w:rFonts w:asciiTheme="majorBidi" w:hAnsiTheme="majorBidi" w:cstheme="majorBidi"/>
          <w:sz w:val="24"/>
          <w:szCs w:val="24"/>
        </w:rPr>
        <w:t xml:space="preserve">effectively model excited-state dynamics in solar energy materials but face challenges in nanoscale systems due to complex electronic structure calculations. Even methods like density functional theory (DFT) or time-dependent DFT (TD-DFT) can be impractical for long simulations, </w:t>
      </w:r>
      <w:proofErr w:type="spellStart"/>
      <w:r w:rsidRPr="00BC77CD">
        <w:rPr>
          <w:rFonts w:asciiTheme="majorBidi" w:hAnsiTheme="majorBidi" w:cstheme="majorBidi"/>
          <w:sz w:val="24"/>
          <w:szCs w:val="24"/>
        </w:rPr>
        <w:t>specially</w:t>
      </w:r>
      <w:proofErr w:type="spellEnd"/>
      <w:r w:rsidRPr="00BC77CD">
        <w:rPr>
          <w:rFonts w:asciiTheme="majorBidi" w:hAnsiTheme="majorBidi" w:cstheme="majorBidi"/>
          <w:sz w:val="24"/>
          <w:szCs w:val="24"/>
        </w:rPr>
        <w:t xml:space="preserve"> with hybrid functionals. Machine learning (ML) has been increasingly used to reduce computational costs, but most models focus on specific properties, requiring large datasets</w:t>
      </w:r>
      <w:r w:rsidR="00734427">
        <w:rPr>
          <w:rFonts w:asciiTheme="majorBidi" w:hAnsiTheme="majorBidi" w:cstheme="majorBidi"/>
          <w:sz w:val="24"/>
          <w:szCs w:val="24"/>
        </w:rPr>
        <w:t>,</w:t>
      </w:r>
      <w:r w:rsidRPr="00BC77CD">
        <w:rPr>
          <w:rFonts w:asciiTheme="majorBidi" w:hAnsiTheme="majorBidi" w:cstheme="majorBidi"/>
          <w:sz w:val="24"/>
          <w:szCs w:val="24"/>
        </w:rPr>
        <w:t xml:space="preserve"> and costly training, particularly for nanoscale systems.</w:t>
      </w:r>
    </w:p>
    <w:p w14:paraId="74487F40" w14:textId="24C97DD5" w:rsidR="00BC77CD" w:rsidRPr="00BC77CD" w:rsidRDefault="00BC77CD" w:rsidP="00BC77CD">
      <w:pPr>
        <w:spacing w:line="240" w:lineRule="auto"/>
        <w:jc w:val="both"/>
        <w:rPr>
          <w:rFonts w:asciiTheme="majorBidi" w:hAnsiTheme="majorBidi" w:cstheme="majorBidi"/>
          <w:sz w:val="24"/>
          <w:szCs w:val="24"/>
        </w:rPr>
      </w:pPr>
      <w:r w:rsidRPr="00BC77CD">
        <w:rPr>
          <w:rFonts w:asciiTheme="majorBidi" w:hAnsiTheme="majorBidi" w:cstheme="majorBidi"/>
          <w:sz w:val="24"/>
          <w:szCs w:val="24"/>
        </w:rPr>
        <w:t xml:space="preserve">In this presentation, I will introduce a </w:t>
      </w:r>
      <w:r w:rsidR="006B245D">
        <w:rPr>
          <w:rFonts w:asciiTheme="majorBidi" w:hAnsiTheme="majorBidi" w:cstheme="majorBidi"/>
          <w:sz w:val="24"/>
          <w:szCs w:val="24"/>
        </w:rPr>
        <w:t xml:space="preserve">conceptually simpler yet </w:t>
      </w:r>
      <w:r w:rsidRPr="00BC77CD">
        <w:rPr>
          <w:rFonts w:asciiTheme="majorBidi" w:hAnsiTheme="majorBidi" w:cstheme="majorBidi"/>
          <w:sz w:val="24"/>
          <w:szCs w:val="24"/>
        </w:rPr>
        <w:t>novel</w:t>
      </w:r>
      <w:r w:rsidR="006B245D">
        <w:rPr>
          <w:rFonts w:asciiTheme="majorBidi" w:hAnsiTheme="majorBidi" w:cstheme="majorBidi"/>
          <w:sz w:val="24"/>
          <w:szCs w:val="24"/>
        </w:rPr>
        <w:t xml:space="preserve"> and</w:t>
      </w:r>
      <w:r w:rsidRPr="00BC77CD">
        <w:rPr>
          <w:rFonts w:asciiTheme="majorBidi" w:hAnsiTheme="majorBidi" w:cstheme="majorBidi"/>
          <w:sz w:val="24"/>
          <w:szCs w:val="24"/>
        </w:rPr>
        <w:t xml:space="preserve"> general ML strategy from our group for constructing the Kohn-Sham (KS) Hamiltonian matrix at a desired level of theory. We observed that the KS Hamiltonian from a converged charge density maps smoothly </w:t>
      </w:r>
      <w:r w:rsidRPr="00BC77CD">
        <w:rPr>
          <w:rFonts w:asciiTheme="majorBidi" w:hAnsiTheme="majorBidi" w:cstheme="majorBidi"/>
          <w:sz w:val="24"/>
          <w:szCs w:val="24"/>
        </w:rPr>
        <w:lastRenderedPageBreak/>
        <w:t>from a simple non-self-consistent atomic density guess. Using this, we map a</w:t>
      </w:r>
      <w:r w:rsidR="006B245D">
        <w:rPr>
          <w:rFonts w:asciiTheme="majorBidi" w:hAnsiTheme="majorBidi" w:cstheme="majorBidi"/>
          <w:sz w:val="24"/>
          <w:szCs w:val="24"/>
        </w:rPr>
        <w:t>n initial</w:t>
      </w:r>
      <w:r w:rsidRPr="00BC77CD">
        <w:rPr>
          <w:rFonts w:asciiTheme="majorBidi" w:hAnsiTheme="majorBidi" w:cstheme="majorBidi"/>
          <w:sz w:val="24"/>
          <w:szCs w:val="24"/>
        </w:rPr>
        <w:t xml:space="preserve"> guess KS Hamiltonian from one theory level, such as PBE, to a converged KS Hamiltonian at another level, like B3LYP or HSE06. </w:t>
      </w:r>
      <w:r w:rsidR="006B245D">
        <w:rPr>
          <w:rFonts w:asciiTheme="majorBidi" w:hAnsiTheme="majorBidi" w:cstheme="majorBidi"/>
          <w:sz w:val="24"/>
          <w:szCs w:val="24"/>
        </w:rPr>
        <w:t xml:space="preserve">This approach </w:t>
      </w:r>
      <w:r w:rsidRPr="00BC77CD">
        <w:rPr>
          <w:rFonts w:asciiTheme="majorBidi" w:hAnsiTheme="majorBidi" w:cstheme="majorBidi"/>
          <w:sz w:val="24"/>
          <w:szCs w:val="24"/>
        </w:rPr>
        <w:t xml:space="preserve">requires fewer training data points, accelerates calculations with high accuracy, and is scalable </w:t>
      </w:r>
      <w:r w:rsidR="006B245D">
        <w:rPr>
          <w:rFonts w:asciiTheme="majorBidi" w:hAnsiTheme="majorBidi" w:cstheme="majorBidi"/>
          <w:sz w:val="24"/>
          <w:szCs w:val="24"/>
        </w:rPr>
        <w:t xml:space="preserve">and applicable to </w:t>
      </w:r>
      <w:r w:rsidRPr="00BC77CD">
        <w:rPr>
          <w:rFonts w:asciiTheme="majorBidi" w:hAnsiTheme="majorBidi" w:cstheme="majorBidi"/>
          <w:sz w:val="24"/>
          <w:szCs w:val="24"/>
        </w:rPr>
        <w:t>various nanoscale materials. I will also demonstrate how atomic orbital matrices</w:t>
      </w:r>
      <w:r w:rsidR="00120D9E">
        <w:rPr>
          <w:rFonts w:asciiTheme="majorBidi" w:hAnsiTheme="majorBidi" w:cstheme="majorBidi"/>
          <w:sz w:val="24"/>
          <w:szCs w:val="24"/>
        </w:rPr>
        <w:t>, even when obtained at a low level of theory,</w:t>
      </w:r>
      <w:r w:rsidRPr="00BC77CD">
        <w:rPr>
          <w:rFonts w:asciiTheme="majorBidi" w:hAnsiTheme="majorBidi" w:cstheme="majorBidi"/>
          <w:sz w:val="24"/>
          <w:szCs w:val="24"/>
        </w:rPr>
        <w:t xml:space="preserve"> can be used as feature vectors, bypassing the need for neural network </w:t>
      </w:r>
      <w:r w:rsidR="00120D9E">
        <w:rPr>
          <w:rFonts w:asciiTheme="majorBidi" w:hAnsiTheme="majorBidi" w:cstheme="majorBidi"/>
          <w:sz w:val="24"/>
          <w:szCs w:val="24"/>
        </w:rPr>
        <w:t xml:space="preserve">for </w:t>
      </w:r>
      <w:r w:rsidRPr="00BC77CD">
        <w:rPr>
          <w:rFonts w:asciiTheme="majorBidi" w:hAnsiTheme="majorBidi" w:cstheme="majorBidi"/>
          <w:sz w:val="24"/>
          <w:szCs w:val="24"/>
        </w:rPr>
        <w:t>feature extraction. Additionally, I will show our implementation of a user-friendly interface</w:t>
      </w:r>
      <w:r w:rsidR="00101506">
        <w:rPr>
          <w:rFonts w:asciiTheme="majorBidi" w:hAnsiTheme="majorBidi" w:cstheme="majorBidi"/>
          <w:sz w:val="24"/>
          <w:szCs w:val="24"/>
        </w:rPr>
        <w:t xml:space="preserve"> in Libra</w:t>
      </w:r>
      <w:r w:rsidRPr="00BC77CD">
        <w:rPr>
          <w:rFonts w:asciiTheme="majorBidi" w:hAnsiTheme="majorBidi" w:cstheme="majorBidi"/>
          <w:sz w:val="24"/>
          <w:szCs w:val="24"/>
        </w:rPr>
        <w:t xml:space="preserve">, making this method accessible and practical for a wide range of users. Finally, I will demonstrate how this model, </w:t>
      </w:r>
      <w:r w:rsidR="00101506">
        <w:rPr>
          <w:rFonts w:asciiTheme="majorBidi" w:hAnsiTheme="majorBidi" w:cstheme="majorBidi"/>
          <w:sz w:val="24"/>
          <w:szCs w:val="24"/>
        </w:rPr>
        <w:t xml:space="preserve">when </w:t>
      </w:r>
      <w:r w:rsidRPr="00BC77CD">
        <w:rPr>
          <w:rFonts w:asciiTheme="majorBidi" w:hAnsiTheme="majorBidi" w:cstheme="majorBidi"/>
          <w:sz w:val="24"/>
          <w:szCs w:val="24"/>
        </w:rPr>
        <w:t>applied to NA-MD simulations of hot-carrier relaxation dynamics, produces timescales within the error margins of conventional methods.</w:t>
      </w:r>
    </w:p>
    <w:p w14:paraId="48B399DD" w14:textId="4B6EF0DB" w:rsidR="006F3B92" w:rsidRPr="00A96D12" w:rsidRDefault="006F3B92" w:rsidP="00BC77CD">
      <w:pPr>
        <w:spacing w:line="240" w:lineRule="auto"/>
        <w:jc w:val="both"/>
        <w:rPr>
          <w:rFonts w:asciiTheme="majorBidi" w:hAnsiTheme="majorBidi" w:cstheme="majorBidi"/>
          <w:sz w:val="24"/>
          <w:szCs w:val="24"/>
          <w:rtl/>
        </w:rPr>
      </w:pPr>
    </w:p>
    <w:sectPr w:rsidR="006F3B92" w:rsidRPr="00A96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B3A"/>
    <w:rsid w:val="000005E7"/>
    <w:rsid w:val="00010441"/>
    <w:rsid w:val="00027F33"/>
    <w:rsid w:val="00040387"/>
    <w:rsid w:val="00052DFF"/>
    <w:rsid w:val="000850B1"/>
    <w:rsid w:val="00087C41"/>
    <w:rsid w:val="00090C05"/>
    <w:rsid w:val="000924F5"/>
    <w:rsid w:val="000A364D"/>
    <w:rsid w:val="000B6440"/>
    <w:rsid w:val="000F2C7B"/>
    <w:rsid w:val="00101506"/>
    <w:rsid w:val="00112B2D"/>
    <w:rsid w:val="00114516"/>
    <w:rsid w:val="00120D9E"/>
    <w:rsid w:val="00137CCB"/>
    <w:rsid w:val="00145656"/>
    <w:rsid w:val="00154EFF"/>
    <w:rsid w:val="00174739"/>
    <w:rsid w:val="001A5D8E"/>
    <w:rsid w:val="001B3236"/>
    <w:rsid w:val="001B7B19"/>
    <w:rsid w:val="00213A2B"/>
    <w:rsid w:val="00214ECB"/>
    <w:rsid w:val="00221961"/>
    <w:rsid w:val="002438CD"/>
    <w:rsid w:val="00245A41"/>
    <w:rsid w:val="00251E29"/>
    <w:rsid w:val="00284281"/>
    <w:rsid w:val="002842F4"/>
    <w:rsid w:val="0028765F"/>
    <w:rsid w:val="00294AFC"/>
    <w:rsid w:val="00296931"/>
    <w:rsid w:val="00297D7D"/>
    <w:rsid w:val="002A6323"/>
    <w:rsid w:val="002A7E2D"/>
    <w:rsid w:val="002B5E57"/>
    <w:rsid w:val="002C46FC"/>
    <w:rsid w:val="002D1799"/>
    <w:rsid w:val="002D2B7E"/>
    <w:rsid w:val="00324D28"/>
    <w:rsid w:val="00324DE6"/>
    <w:rsid w:val="0033343F"/>
    <w:rsid w:val="00342A79"/>
    <w:rsid w:val="0034342A"/>
    <w:rsid w:val="00344742"/>
    <w:rsid w:val="00346A91"/>
    <w:rsid w:val="00354290"/>
    <w:rsid w:val="00387AF7"/>
    <w:rsid w:val="003A0830"/>
    <w:rsid w:val="003A15ED"/>
    <w:rsid w:val="003C5B78"/>
    <w:rsid w:val="003C7088"/>
    <w:rsid w:val="003D5C23"/>
    <w:rsid w:val="003D62DE"/>
    <w:rsid w:val="003F5CAC"/>
    <w:rsid w:val="00404819"/>
    <w:rsid w:val="00416482"/>
    <w:rsid w:val="004174E4"/>
    <w:rsid w:val="00434303"/>
    <w:rsid w:val="004566BB"/>
    <w:rsid w:val="004758D9"/>
    <w:rsid w:val="00494F92"/>
    <w:rsid w:val="004972FF"/>
    <w:rsid w:val="004B5195"/>
    <w:rsid w:val="004B5CBE"/>
    <w:rsid w:val="004C3A85"/>
    <w:rsid w:val="004C6C6E"/>
    <w:rsid w:val="004E4C78"/>
    <w:rsid w:val="004E5150"/>
    <w:rsid w:val="004F10AD"/>
    <w:rsid w:val="00512D0A"/>
    <w:rsid w:val="005139ED"/>
    <w:rsid w:val="00553251"/>
    <w:rsid w:val="00573D87"/>
    <w:rsid w:val="00577083"/>
    <w:rsid w:val="0058613B"/>
    <w:rsid w:val="00593CB7"/>
    <w:rsid w:val="005A435A"/>
    <w:rsid w:val="005B1BA4"/>
    <w:rsid w:val="005C4B8C"/>
    <w:rsid w:val="005C5AB1"/>
    <w:rsid w:val="005D249C"/>
    <w:rsid w:val="005D59BA"/>
    <w:rsid w:val="005D67FC"/>
    <w:rsid w:val="005E07A9"/>
    <w:rsid w:val="005E3A26"/>
    <w:rsid w:val="005F1015"/>
    <w:rsid w:val="006048DB"/>
    <w:rsid w:val="00606EA3"/>
    <w:rsid w:val="00630022"/>
    <w:rsid w:val="00631F84"/>
    <w:rsid w:val="00641351"/>
    <w:rsid w:val="006633B3"/>
    <w:rsid w:val="006670BF"/>
    <w:rsid w:val="0066772A"/>
    <w:rsid w:val="0068580D"/>
    <w:rsid w:val="00686239"/>
    <w:rsid w:val="006B232A"/>
    <w:rsid w:val="006B245D"/>
    <w:rsid w:val="006B4954"/>
    <w:rsid w:val="006D17DF"/>
    <w:rsid w:val="006D2204"/>
    <w:rsid w:val="006D7710"/>
    <w:rsid w:val="006E0F50"/>
    <w:rsid w:val="006E3A45"/>
    <w:rsid w:val="006F061E"/>
    <w:rsid w:val="006F3B92"/>
    <w:rsid w:val="0070561E"/>
    <w:rsid w:val="00710DE8"/>
    <w:rsid w:val="007204F6"/>
    <w:rsid w:val="00733797"/>
    <w:rsid w:val="00734427"/>
    <w:rsid w:val="0075257C"/>
    <w:rsid w:val="007547FC"/>
    <w:rsid w:val="00766B28"/>
    <w:rsid w:val="00774921"/>
    <w:rsid w:val="0078732B"/>
    <w:rsid w:val="00792D66"/>
    <w:rsid w:val="007C748E"/>
    <w:rsid w:val="007D1A0A"/>
    <w:rsid w:val="007D6903"/>
    <w:rsid w:val="007E1117"/>
    <w:rsid w:val="007E32C6"/>
    <w:rsid w:val="007E40BD"/>
    <w:rsid w:val="008207B6"/>
    <w:rsid w:val="008305E6"/>
    <w:rsid w:val="00837E27"/>
    <w:rsid w:val="008465C7"/>
    <w:rsid w:val="00846EBF"/>
    <w:rsid w:val="008507BD"/>
    <w:rsid w:val="00864DF1"/>
    <w:rsid w:val="008869F0"/>
    <w:rsid w:val="00891CE9"/>
    <w:rsid w:val="00896738"/>
    <w:rsid w:val="008A579D"/>
    <w:rsid w:val="008C18F9"/>
    <w:rsid w:val="008D3854"/>
    <w:rsid w:val="008D4C3A"/>
    <w:rsid w:val="008D6605"/>
    <w:rsid w:val="008E08A6"/>
    <w:rsid w:val="008E5B01"/>
    <w:rsid w:val="00906463"/>
    <w:rsid w:val="0091690D"/>
    <w:rsid w:val="0092451C"/>
    <w:rsid w:val="00942A35"/>
    <w:rsid w:val="009476A2"/>
    <w:rsid w:val="009558DA"/>
    <w:rsid w:val="00955F96"/>
    <w:rsid w:val="009609B7"/>
    <w:rsid w:val="00970EF6"/>
    <w:rsid w:val="00976D88"/>
    <w:rsid w:val="00984F46"/>
    <w:rsid w:val="00985014"/>
    <w:rsid w:val="009957CC"/>
    <w:rsid w:val="009B3C05"/>
    <w:rsid w:val="009E507B"/>
    <w:rsid w:val="00A00955"/>
    <w:rsid w:val="00A11ADC"/>
    <w:rsid w:val="00A11DBF"/>
    <w:rsid w:val="00A13638"/>
    <w:rsid w:val="00A13642"/>
    <w:rsid w:val="00A1376F"/>
    <w:rsid w:val="00A25BE8"/>
    <w:rsid w:val="00A32F34"/>
    <w:rsid w:val="00A34959"/>
    <w:rsid w:val="00A52E06"/>
    <w:rsid w:val="00A76D3A"/>
    <w:rsid w:val="00A92803"/>
    <w:rsid w:val="00A96D12"/>
    <w:rsid w:val="00AA10A2"/>
    <w:rsid w:val="00AD1009"/>
    <w:rsid w:val="00AD1728"/>
    <w:rsid w:val="00AD2BD9"/>
    <w:rsid w:val="00AD4B9A"/>
    <w:rsid w:val="00AD795B"/>
    <w:rsid w:val="00AE1002"/>
    <w:rsid w:val="00AF000A"/>
    <w:rsid w:val="00AF17D0"/>
    <w:rsid w:val="00B11288"/>
    <w:rsid w:val="00B122ED"/>
    <w:rsid w:val="00B17680"/>
    <w:rsid w:val="00B30B33"/>
    <w:rsid w:val="00B317D1"/>
    <w:rsid w:val="00B57619"/>
    <w:rsid w:val="00B6155F"/>
    <w:rsid w:val="00B6677F"/>
    <w:rsid w:val="00B75B2B"/>
    <w:rsid w:val="00B82538"/>
    <w:rsid w:val="00B926E1"/>
    <w:rsid w:val="00B9588D"/>
    <w:rsid w:val="00BB302B"/>
    <w:rsid w:val="00BB43B3"/>
    <w:rsid w:val="00BC77CD"/>
    <w:rsid w:val="00BE2CAC"/>
    <w:rsid w:val="00C136AF"/>
    <w:rsid w:val="00C459EA"/>
    <w:rsid w:val="00C50210"/>
    <w:rsid w:val="00C5511D"/>
    <w:rsid w:val="00C6407F"/>
    <w:rsid w:val="00C67D27"/>
    <w:rsid w:val="00C70722"/>
    <w:rsid w:val="00C76DE5"/>
    <w:rsid w:val="00C81368"/>
    <w:rsid w:val="00CA144C"/>
    <w:rsid w:val="00CA651E"/>
    <w:rsid w:val="00CC0EAC"/>
    <w:rsid w:val="00CC53CA"/>
    <w:rsid w:val="00CE61BB"/>
    <w:rsid w:val="00D00DB7"/>
    <w:rsid w:val="00D0360A"/>
    <w:rsid w:val="00D04052"/>
    <w:rsid w:val="00D47FE3"/>
    <w:rsid w:val="00D85832"/>
    <w:rsid w:val="00D87B3A"/>
    <w:rsid w:val="00DA6EFF"/>
    <w:rsid w:val="00DA6F70"/>
    <w:rsid w:val="00DB0B33"/>
    <w:rsid w:val="00DB1BF7"/>
    <w:rsid w:val="00DE6ACF"/>
    <w:rsid w:val="00E0041B"/>
    <w:rsid w:val="00E10FBE"/>
    <w:rsid w:val="00E22F51"/>
    <w:rsid w:val="00E26F3D"/>
    <w:rsid w:val="00E31984"/>
    <w:rsid w:val="00E65819"/>
    <w:rsid w:val="00E837DE"/>
    <w:rsid w:val="00E919E3"/>
    <w:rsid w:val="00E936C8"/>
    <w:rsid w:val="00E95D48"/>
    <w:rsid w:val="00EA7A6C"/>
    <w:rsid w:val="00EB3E43"/>
    <w:rsid w:val="00EB4B2C"/>
    <w:rsid w:val="00ED2B05"/>
    <w:rsid w:val="00ED3617"/>
    <w:rsid w:val="00EE7141"/>
    <w:rsid w:val="00EF0C96"/>
    <w:rsid w:val="00EF1278"/>
    <w:rsid w:val="00EF611F"/>
    <w:rsid w:val="00F008BB"/>
    <w:rsid w:val="00F201BF"/>
    <w:rsid w:val="00F241A3"/>
    <w:rsid w:val="00F245C2"/>
    <w:rsid w:val="00F26891"/>
    <w:rsid w:val="00F274C0"/>
    <w:rsid w:val="00F61D88"/>
    <w:rsid w:val="00F67925"/>
    <w:rsid w:val="00F8451C"/>
    <w:rsid w:val="00F869B5"/>
    <w:rsid w:val="00FB573A"/>
    <w:rsid w:val="00FB6107"/>
    <w:rsid w:val="00FC5CB6"/>
    <w:rsid w:val="00FD4BAE"/>
    <w:rsid w:val="00FE57C9"/>
    <w:rsid w:val="00FF7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30CC"/>
  <w15:chartTrackingRefBased/>
  <w15:docId w15:val="{83F4500D-399F-48C5-BE69-07FE3BCC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5C7"/>
    <w:rPr>
      <w:color w:val="0563C1" w:themeColor="hyperlink"/>
      <w:u w:val="single"/>
    </w:rPr>
  </w:style>
  <w:style w:type="character" w:styleId="CommentReference">
    <w:name w:val="annotation reference"/>
    <w:basedOn w:val="DefaultParagraphFont"/>
    <w:uiPriority w:val="99"/>
    <w:semiHidden/>
    <w:unhideWhenUsed/>
    <w:rsid w:val="004E5150"/>
    <w:rPr>
      <w:sz w:val="16"/>
      <w:szCs w:val="16"/>
    </w:rPr>
  </w:style>
  <w:style w:type="paragraph" w:styleId="CommentText">
    <w:name w:val="annotation text"/>
    <w:basedOn w:val="Normal"/>
    <w:link w:val="CommentTextChar"/>
    <w:uiPriority w:val="99"/>
    <w:semiHidden/>
    <w:unhideWhenUsed/>
    <w:rsid w:val="004E5150"/>
    <w:pPr>
      <w:spacing w:line="240" w:lineRule="auto"/>
    </w:pPr>
    <w:rPr>
      <w:sz w:val="20"/>
      <w:szCs w:val="20"/>
    </w:rPr>
  </w:style>
  <w:style w:type="character" w:customStyle="1" w:styleId="CommentTextChar">
    <w:name w:val="Comment Text Char"/>
    <w:basedOn w:val="DefaultParagraphFont"/>
    <w:link w:val="CommentText"/>
    <w:uiPriority w:val="99"/>
    <w:semiHidden/>
    <w:rsid w:val="004E5150"/>
    <w:rPr>
      <w:sz w:val="20"/>
      <w:szCs w:val="20"/>
    </w:rPr>
  </w:style>
  <w:style w:type="paragraph" w:styleId="CommentSubject">
    <w:name w:val="annotation subject"/>
    <w:basedOn w:val="CommentText"/>
    <w:next w:val="CommentText"/>
    <w:link w:val="CommentSubjectChar"/>
    <w:uiPriority w:val="99"/>
    <w:semiHidden/>
    <w:unhideWhenUsed/>
    <w:rsid w:val="004E5150"/>
    <w:rPr>
      <w:b/>
      <w:bCs/>
    </w:rPr>
  </w:style>
  <w:style w:type="character" w:customStyle="1" w:styleId="CommentSubjectChar">
    <w:name w:val="Comment Subject Char"/>
    <w:basedOn w:val="CommentTextChar"/>
    <w:link w:val="CommentSubject"/>
    <w:uiPriority w:val="99"/>
    <w:semiHidden/>
    <w:rsid w:val="004E5150"/>
    <w:rPr>
      <w:b/>
      <w:bCs/>
      <w:sz w:val="20"/>
      <w:szCs w:val="20"/>
    </w:rPr>
  </w:style>
  <w:style w:type="paragraph" w:styleId="BalloonText">
    <w:name w:val="Balloon Text"/>
    <w:basedOn w:val="Normal"/>
    <w:link w:val="BalloonTextChar"/>
    <w:uiPriority w:val="99"/>
    <w:semiHidden/>
    <w:unhideWhenUsed/>
    <w:rsid w:val="004E5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150"/>
    <w:rPr>
      <w:rFonts w:ascii="Segoe UI" w:hAnsi="Segoe UI" w:cs="Segoe UI"/>
      <w:sz w:val="18"/>
      <w:szCs w:val="18"/>
    </w:rPr>
  </w:style>
  <w:style w:type="character" w:styleId="UnresolvedMention">
    <w:name w:val="Unresolved Mention"/>
    <w:basedOn w:val="DefaultParagraphFont"/>
    <w:uiPriority w:val="99"/>
    <w:semiHidden/>
    <w:unhideWhenUsed/>
    <w:rsid w:val="00456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8601">
      <w:bodyDiv w:val="1"/>
      <w:marLeft w:val="0"/>
      <w:marRight w:val="0"/>
      <w:marTop w:val="0"/>
      <w:marBottom w:val="0"/>
      <w:divBdr>
        <w:top w:val="none" w:sz="0" w:space="0" w:color="auto"/>
        <w:left w:val="none" w:sz="0" w:space="0" w:color="auto"/>
        <w:bottom w:val="none" w:sz="0" w:space="0" w:color="auto"/>
        <w:right w:val="none" w:sz="0" w:space="0" w:color="auto"/>
      </w:divBdr>
    </w:div>
    <w:div w:id="821627653">
      <w:bodyDiv w:val="1"/>
      <w:marLeft w:val="0"/>
      <w:marRight w:val="0"/>
      <w:marTop w:val="0"/>
      <w:marBottom w:val="0"/>
      <w:divBdr>
        <w:top w:val="none" w:sz="0" w:space="0" w:color="auto"/>
        <w:left w:val="none" w:sz="0" w:space="0" w:color="auto"/>
        <w:bottom w:val="none" w:sz="0" w:space="0" w:color="auto"/>
        <w:right w:val="none" w:sz="0" w:space="0" w:color="auto"/>
      </w:divBdr>
      <w:divsChild>
        <w:div w:id="1108113758">
          <w:marLeft w:val="0"/>
          <w:marRight w:val="0"/>
          <w:marTop w:val="0"/>
          <w:marBottom w:val="0"/>
          <w:divBdr>
            <w:top w:val="none" w:sz="0" w:space="0" w:color="auto"/>
            <w:left w:val="none" w:sz="0" w:space="0" w:color="auto"/>
            <w:bottom w:val="none" w:sz="0" w:space="0" w:color="auto"/>
            <w:right w:val="none" w:sz="0" w:space="0" w:color="auto"/>
          </w:divBdr>
        </w:div>
        <w:div w:id="1194802401">
          <w:marLeft w:val="0"/>
          <w:marRight w:val="0"/>
          <w:marTop w:val="0"/>
          <w:marBottom w:val="0"/>
          <w:divBdr>
            <w:top w:val="none" w:sz="0" w:space="0" w:color="auto"/>
            <w:left w:val="none" w:sz="0" w:space="0" w:color="auto"/>
            <w:bottom w:val="none" w:sz="0" w:space="0" w:color="auto"/>
            <w:right w:val="none" w:sz="0" w:space="0" w:color="auto"/>
          </w:divBdr>
          <w:divsChild>
            <w:div w:id="1463503649">
              <w:marLeft w:val="0"/>
              <w:marRight w:val="0"/>
              <w:marTop w:val="0"/>
              <w:marBottom w:val="0"/>
              <w:divBdr>
                <w:top w:val="none" w:sz="0" w:space="0" w:color="auto"/>
                <w:left w:val="none" w:sz="0" w:space="0" w:color="auto"/>
                <w:bottom w:val="none" w:sz="0" w:space="0" w:color="auto"/>
                <w:right w:val="none" w:sz="0" w:space="0" w:color="auto"/>
              </w:divBdr>
              <w:divsChild>
                <w:div w:id="1220359991">
                  <w:marLeft w:val="0"/>
                  <w:marRight w:val="0"/>
                  <w:marTop w:val="0"/>
                  <w:marBottom w:val="0"/>
                  <w:divBdr>
                    <w:top w:val="none" w:sz="0" w:space="0" w:color="auto"/>
                    <w:left w:val="none" w:sz="0" w:space="0" w:color="auto"/>
                    <w:bottom w:val="none" w:sz="0" w:space="0" w:color="auto"/>
                    <w:right w:val="none" w:sz="0" w:space="0" w:color="auto"/>
                  </w:divBdr>
                  <w:divsChild>
                    <w:div w:id="923999983">
                      <w:marLeft w:val="0"/>
                      <w:marRight w:val="0"/>
                      <w:marTop w:val="0"/>
                      <w:marBottom w:val="0"/>
                      <w:divBdr>
                        <w:top w:val="none" w:sz="0" w:space="0" w:color="auto"/>
                        <w:left w:val="none" w:sz="0" w:space="0" w:color="auto"/>
                        <w:bottom w:val="none" w:sz="0" w:space="0" w:color="auto"/>
                        <w:right w:val="none" w:sz="0" w:space="0" w:color="auto"/>
                      </w:divBdr>
                      <w:divsChild>
                        <w:div w:id="668288683">
                          <w:marLeft w:val="0"/>
                          <w:marRight w:val="0"/>
                          <w:marTop w:val="0"/>
                          <w:marBottom w:val="0"/>
                          <w:divBdr>
                            <w:top w:val="none" w:sz="0" w:space="0" w:color="auto"/>
                            <w:left w:val="none" w:sz="0" w:space="0" w:color="auto"/>
                            <w:bottom w:val="none" w:sz="0" w:space="0" w:color="auto"/>
                            <w:right w:val="none" w:sz="0" w:space="0" w:color="auto"/>
                          </w:divBdr>
                          <w:divsChild>
                            <w:div w:id="12059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689181">
      <w:bodyDiv w:val="1"/>
      <w:marLeft w:val="0"/>
      <w:marRight w:val="0"/>
      <w:marTop w:val="0"/>
      <w:marBottom w:val="0"/>
      <w:divBdr>
        <w:top w:val="none" w:sz="0" w:space="0" w:color="auto"/>
        <w:left w:val="none" w:sz="0" w:space="0" w:color="auto"/>
        <w:bottom w:val="none" w:sz="0" w:space="0" w:color="auto"/>
        <w:right w:val="none" w:sz="0" w:space="0" w:color="auto"/>
      </w:divBdr>
    </w:div>
    <w:div w:id="2131581298">
      <w:bodyDiv w:val="1"/>
      <w:marLeft w:val="0"/>
      <w:marRight w:val="0"/>
      <w:marTop w:val="0"/>
      <w:marBottom w:val="0"/>
      <w:divBdr>
        <w:top w:val="none" w:sz="0" w:space="0" w:color="auto"/>
        <w:left w:val="none" w:sz="0" w:space="0" w:color="auto"/>
        <w:bottom w:val="none" w:sz="0" w:space="0" w:color="auto"/>
        <w:right w:val="none" w:sz="0" w:space="0" w:color="auto"/>
      </w:divBdr>
      <w:divsChild>
        <w:div w:id="126776746">
          <w:marLeft w:val="0"/>
          <w:marRight w:val="0"/>
          <w:marTop w:val="0"/>
          <w:marBottom w:val="0"/>
          <w:divBdr>
            <w:top w:val="none" w:sz="0" w:space="0" w:color="auto"/>
            <w:left w:val="none" w:sz="0" w:space="0" w:color="auto"/>
            <w:bottom w:val="none" w:sz="0" w:space="0" w:color="auto"/>
            <w:right w:val="none" w:sz="0" w:space="0" w:color="auto"/>
          </w:divBdr>
        </w:div>
        <w:div w:id="1027487397">
          <w:marLeft w:val="0"/>
          <w:marRight w:val="0"/>
          <w:marTop w:val="0"/>
          <w:marBottom w:val="0"/>
          <w:divBdr>
            <w:top w:val="none" w:sz="0" w:space="0" w:color="auto"/>
            <w:left w:val="none" w:sz="0" w:space="0" w:color="auto"/>
            <w:bottom w:val="none" w:sz="0" w:space="0" w:color="auto"/>
            <w:right w:val="none" w:sz="0" w:space="0" w:color="auto"/>
          </w:divBdr>
          <w:divsChild>
            <w:div w:id="398287684">
              <w:marLeft w:val="0"/>
              <w:marRight w:val="0"/>
              <w:marTop w:val="0"/>
              <w:marBottom w:val="0"/>
              <w:divBdr>
                <w:top w:val="none" w:sz="0" w:space="0" w:color="auto"/>
                <w:left w:val="none" w:sz="0" w:space="0" w:color="auto"/>
                <w:bottom w:val="none" w:sz="0" w:space="0" w:color="auto"/>
                <w:right w:val="none" w:sz="0" w:space="0" w:color="auto"/>
              </w:divBdr>
              <w:divsChild>
                <w:div w:id="269315143">
                  <w:marLeft w:val="0"/>
                  <w:marRight w:val="0"/>
                  <w:marTop w:val="0"/>
                  <w:marBottom w:val="0"/>
                  <w:divBdr>
                    <w:top w:val="none" w:sz="0" w:space="0" w:color="auto"/>
                    <w:left w:val="none" w:sz="0" w:space="0" w:color="auto"/>
                    <w:bottom w:val="none" w:sz="0" w:space="0" w:color="auto"/>
                    <w:right w:val="none" w:sz="0" w:space="0" w:color="auto"/>
                  </w:divBdr>
                  <w:divsChild>
                    <w:div w:id="1159543495">
                      <w:marLeft w:val="0"/>
                      <w:marRight w:val="0"/>
                      <w:marTop w:val="0"/>
                      <w:marBottom w:val="0"/>
                      <w:divBdr>
                        <w:top w:val="none" w:sz="0" w:space="0" w:color="auto"/>
                        <w:left w:val="none" w:sz="0" w:space="0" w:color="auto"/>
                        <w:bottom w:val="none" w:sz="0" w:space="0" w:color="auto"/>
                        <w:right w:val="none" w:sz="0" w:space="0" w:color="auto"/>
                      </w:divBdr>
                      <w:divsChild>
                        <w:div w:id="1482964131">
                          <w:marLeft w:val="0"/>
                          <w:marRight w:val="0"/>
                          <w:marTop w:val="0"/>
                          <w:marBottom w:val="0"/>
                          <w:divBdr>
                            <w:top w:val="none" w:sz="0" w:space="0" w:color="auto"/>
                            <w:left w:val="none" w:sz="0" w:space="0" w:color="auto"/>
                            <w:bottom w:val="none" w:sz="0" w:space="0" w:color="auto"/>
                            <w:right w:val="none" w:sz="0" w:space="0" w:color="auto"/>
                          </w:divBdr>
                          <w:divsChild>
                            <w:div w:id="6370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9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shakiba@buffalo.edu" TargetMode="External"/><Relationship Id="rId4" Type="http://schemas.openxmlformats.org/officeDocument/2006/relationships/hyperlink" Target="mailto:rafagb@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10013</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mshakiba.kerman.iran@gmail.com</dc:creator>
  <cp:keywords/>
  <dc:description/>
  <cp:lastModifiedBy>Alexey Akimov</cp:lastModifiedBy>
  <cp:revision>188</cp:revision>
  <dcterms:created xsi:type="dcterms:W3CDTF">2022-07-10T04:30:00Z</dcterms:created>
  <dcterms:modified xsi:type="dcterms:W3CDTF">2024-08-14T19:38:00Z</dcterms:modified>
</cp:coreProperties>
</file>