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8F720F6" w14:textId="4C29933F" w:rsidR="00C6366E" w:rsidRPr="00EF4216" w:rsidRDefault="00C33994" w:rsidP="00F72EB2">
      <w:pPr>
        <w:jc w:val="center"/>
        <w:rPr>
          <w:rFonts w:eastAsia="SimHei"/>
          <w:b/>
          <w:sz w:val="28"/>
          <w:szCs w:val="28"/>
        </w:rPr>
      </w:pPr>
      <w:r w:rsidRPr="00EF4216">
        <w:rPr>
          <w:rFonts w:eastAsia="SimHei"/>
          <w:b/>
          <w:sz w:val="28"/>
          <w:szCs w:val="28"/>
        </w:rPr>
        <w:t>Photoinduced</w:t>
      </w:r>
      <w:r w:rsidR="00314F90" w:rsidRPr="00EF4216">
        <w:rPr>
          <w:rFonts w:eastAsia="SimHei"/>
          <w:b/>
          <w:sz w:val="28"/>
          <w:szCs w:val="28"/>
        </w:rPr>
        <w:t xml:space="preserve"> Charge Transfer Dynamics in </w:t>
      </w:r>
      <w:r w:rsidRPr="00EF4216">
        <w:rPr>
          <w:rFonts w:eastAsia="SimHei"/>
          <w:b/>
          <w:sz w:val="28"/>
          <w:szCs w:val="28"/>
        </w:rPr>
        <w:t>Complex Condensed Phase</w:t>
      </w:r>
    </w:p>
    <w:p w14:paraId="48445174" w14:textId="5890BCF2" w:rsidR="00C6366E" w:rsidRPr="00EF4216" w:rsidRDefault="00E80FD4" w:rsidP="00C6366E">
      <w:pPr>
        <w:jc w:val="center"/>
        <w:rPr>
          <w:rFonts w:eastAsia="SimHei"/>
          <w:sz w:val="24"/>
          <w:u w:val="single"/>
        </w:rPr>
      </w:pPr>
      <w:r w:rsidRPr="00EF4216">
        <w:rPr>
          <w:rFonts w:eastAsia="SimHei"/>
          <w:sz w:val="24"/>
          <w:u w:val="single"/>
        </w:rPr>
        <w:t>Xiang Sun</w:t>
      </w:r>
      <w:r w:rsidR="00B93BC2" w:rsidRPr="00EF4216">
        <w:rPr>
          <w:rFonts w:eastAsia="SimHei"/>
          <w:sz w:val="24"/>
          <w:u w:val="single"/>
        </w:rPr>
        <w:t xml:space="preserve"> </w:t>
      </w:r>
    </w:p>
    <w:p w14:paraId="614D52E5" w14:textId="338FA186" w:rsidR="00D04108" w:rsidRPr="00EF4216" w:rsidRDefault="00C01D59" w:rsidP="00C01D59">
      <w:pPr>
        <w:jc w:val="center"/>
        <w:rPr>
          <w:rFonts w:eastAsia="SimHei"/>
          <w:i/>
          <w:iCs/>
          <w:sz w:val="24"/>
        </w:rPr>
      </w:pPr>
      <w:r w:rsidRPr="00EF4216">
        <w:rPr>
          <w:rFonts w:eastAsia="SimHei"/>
          <w:i/>
          <w:iCs/>
          <w:sz w:val="24"/>
        </w:rPr>
        <w:t>New York University Shanghai</w:t>
      </w:r>
      <w:r w:rsidR="00B93BC2" w:rsidRPr="00EF4216">
        <w:rPr>
          <w:rFonts w:eastAsia="SimHei"/>
          <w:i/>
          <w:iCs/>
          <w:sz w:val="24"/>
        </w:rPr>
        <w:t xml:space="preserve"> </w:t>
      </w:r>
    </w:p>
    <w:p w14:paraId="6E71FC25" w14:textId="7EB5B324" w:rsidR="00F72EB2" w:rsidRPr="00EF4216" w:rsidRDefault="00F72EB2" w:rsidP="0048036B">
      <w:pPr>
        <w:spacing w:afterLines="50" w:after="156"/>
        <w:jc w:val="center"/>
        <w:rPr>
          <w:i/>
          <w:iCs/>
          <w:sz w:val="24"/>
        </w:rPr>
      </w:pPr>
      <w:r w:rsidRPr="00EF4216">
        <w:rPr>
          <w:bCs/>
          <w:i/>
          <w:iCs/>
          <w:sz w:val="24"/>
        </w:rPr>
        <w:t xml:space="preserve">Email: </w:t>
      </w:r>
      <w:hyperlink r:id="rId7" w:history="1">
        <w:r w:rsidR="00EF4216" w:rsidRPr="00CE564F">
          <w:rPr>
            <w:rStyle w:val="Hyperlink"/>
            <w:bCs/>
            <w:i/>
            <w:iCs/>
            <w:sz w:val="24"/>
          </w:rPr>
          <w:t>xiang.sun@nyu.edu</w:t>
        </w:r>
      </w:hyperlink>
      <w:r w:rsidR="00EF4216">
        <w:rPr>
          <w:bCs/>
          <w:i/>
          <w:iCs/>
          <w:sz w:val="24"/>
        </w:rPr>
        <w:t xml:space="preserve"> </w:t>
      </w:r>
    </w:p>
    <w:p w14:paraId="77F0ABBA" w14:textId="77777777" w:rsidR="00EF4216" w:rsidRDefault="00EF4216" w:rsidP="00314F90">
      <w:pPr>
        <w:rPr>
          <w:sz w:val="24"/>
          <w:lang w:val="de-DE"/>
        </w:rPr>
      </w:pPr>
    </w:p>
    <w:p w14:paraId="14E1649B" w14:textId="3543751D" w:rsidR="00542379" w:rsidRPr="00EF4216" w:rsidRDefault="00314F90" w:rsidP="00314F90">
      <w:pPr>
        <w:rPr>
          <w:sz w:val="24"/>
          <w:lang w:val="de-DE"/>
        </w:rPr>
      </w:pPr>
      <w:r w:rsidRPr="00EF4216">
        <w:rPr>
          <w:sz w:val="24"/>
          <w:lang w:val="de-DE"/>
        </w:rPr>
        <w:t xml:space="preserve">The efficient conversion of solar energy relies heavily on ultrafast charge transfer (CT) processes, which pose computational challenges due to the complexity arising from numerous nuclear and electronic degrees of freedom. In this presentation, we showcase two recent theoretical modeling approaches for investigating photoinduced CT phenomena. First, we focus on an all-atom simulation approach applied to a prototypical organic photovoltaic (OPV) molecule dissolved in explicit tetrahydrofuran (THF) solvent. Specifically, we examine the carotenoid-porphyrin-fullerene molecular triad and employ the newly proposed Instantaneous Marcus Theory (IMT) to </w:t>
      </w:r>
      <w:r w:rsidR="00107C8E" w:rsidRPr="00EF4216">
        <w:rPr>
          <w:sz w:val="24"/>
          <w:lang w:val="de-DE"/>
        </w:rPr>
        <w:t>obtain</w:t>
      </w:r>
      <w:r w:rsidRPr="00EF4216">
        <w:rPr>
          <w:sz w:val="24"/>
          <w:lang w:val="de-DE"/>
        </w:rPr>
        <w:t xml:space="preserve"> time-resolved CT rate coefficients. Additionally, we explore nonadiabatic dynamics occurring among multiple electronic states using a semiclassical </w:t>
      </w:r>
      <w:r w:rsidR="00107C8E" w:rsidRPr="00EF4216">
        <w:rPr>
          <w:sz w:val="24"/>
          <w:lang w:val="de-DE"/>
        </w:rPr>
        <w:t xml:space="preserve">dynamical </w:t>
      </w:r>
      <w:r w:rsidRPr="00EF4216">
        <w:rPr>
          <w:sz w:val="24"/>
          <w:lang w:val="de-DE"/>
        </w:rPr>
        <w:t xml:space="preserve">framework within the mapping basis. This approach allows us to simulate the intricate interplay between electronic and nuclear degrees of freedom at the atomistic level. </w:t>
      </w:r>
      <w:r w:rsidR="00961D71" w:rsidRPr="00EF4216">
        <w:rPr>
          <w:sz w:val="24"/>
          <w:lang w:val="de-DE"/>
        </w:rPr>
        <w:t>Machine-learning techniques are applied to predict the CT rate constant</w:t>
      </w:r>
      <w:r w:rsidR="005B68A0" w:rsidRPr="00EF4216">
        <w:rPr>
          <w:sz w:val="24"/>
          <w:lang w:val="de-DE"/>
        </w:rPr>
        <w:t>s</w:t>
      </w:r>
      <w:r w:rsidR="00961D71" w:rsidRPr="00EF4216">
        <w:rPr>
          <w:sz w:val="24"/>
          <w:lang w:val="de-DE"/>
        </w:rPr>
        <w:t xml:space="preserve"> for different molecular geometries and </w:t>
      </w:r>
      <w:r w:rsidR="005B68A0" w:rsidRPr="00EF4216">
        <w:rPr>
          <w:sz w:val="24"/>
          <w:lang w:val="de-DE"/>
        </w:rPr>
        <w:t xml:space="preserve">to </w:t>
      </w:r>
      <w:r w:rsidR="00961D71" w:rsidRPr="00EF4216">
        <w:rPr>
          <w:sz w:val="24"/>
          <w:lang w:val="de-DE"/>
        </w:rPr>
        <w:t xml:space="preserve">predict the nonadiabatic dynamics with short-time input. </w:t>
      </w:r>
      <w:r w:rsidRPr="00EF4216">
        <w:rPr>
          <w:sz w:val="24"/>
          <w:lang w:val="de-DE"/>
        </w:rPr>
        <w:t xml:space="preserve">Furthermore, we introduce the Multi-State Harmonic (MSH) model Hamiltonian as an effective modeling tool </w:t>
      </w:r>
      <w:r w:rsidR="00107C8E" w:rsidRPr="00EF4216">
        <w:rPr>
          <w:sz w:val="24"/>
          <w:lang w:val="de-DE"/>
        </w:rPr>
        <w:t>constructed</w:t>
      </w:r>
      <w:r w:rsidRPr="00EF4216">
        <w:rPr>
          <w:sz w:val="24"/>
          <w:lang w:val="de-DE"/>
        </w:rPr>
        <w:t xml:space="preserve"> from all-atom simulations. By employing the MSH model, we demonstrate its capability to reproduce nonadiabatic dynamics observed at the all-atom level. Our findings underscore the effectiveness of the MSH model in capturing complex nonadiabatic processes in condensed-phase environments, providing a systematic approach for understanding and optimizing solar energy conversion mechanisms.</w:t>
      </w:r>
    </w:p>
    <w:p w14:paraId="612A2A26" w14:textId="77777777" w:rsidR="00314F90" w:rsidRPr="00B93BC2" w:rsidRDefault="00314F90" w:rsidP="00314F90">
      <w:pPr>
        <w:spacing w:line="360" w:lineRule="auto"/>
        <w:rPr>
          <w:sz w:val="22"/>
          <w:szCs w:val="22"/>
          <w:lang w:val="de-DE"/>
        </w:rPr>
      </w:pPr>
    </w:p>
    <w:p w14:paraId="380001DA" w14:textId="4D1F9C03" w:rsidR="00542379" w:rsidRPr="00E5123D" w:rsidRDefault="00542379" w:rsidP="00542379">
      <w:pPr>
        <w:rPr>
          <w:szCs w:val="21"/>
          <w:lang w:val="de-DE"/>
        </w:rPr>
      </w:pPr>
    </w:p>
    <w:sectPr w:rsidR="00542379" w:rsidRPr="00E5123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1672C" w14:textId="77777777" w:rsidR="008165E7" w:rsidRDefault="008165E7" w:rsidP="00112AF4">
      <w:r>
        <w:separator/>
      </w:r>
    </w:p>
  </w:endnote>
  <w:endnote w:type="continuationSeparator" w:id="0">
    <w:p w14:paraId="0279F17B" w14:textId="77777777" w:rsidR="008165E7" w:rsidRDefault="008165E7" w:rsidP="0011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3C7CE" w14:textId="77777777" w:rsidR="00E5123D" w:rsidRDefault="00E512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286C8" w14:textId="77777777" w:rsidR="00E5123D" w:rsidRDefault="00E512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C6FA7" w14:textId="77777777" w:rsidR="00E5123D" w:rsidRDefault="00E51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88153" w14:textId="77777777" w:rsidR="008165E7" w:rsidRDefault="008165E7" w:rsidP="00112AF4">
      <w:r>
        <w:separator/>
      </w:r>
    </w:p>
  </w:footnote>
  <w:footnote w:type="continuationSeparator" w:id="0">
    <w:p w14:paraId="618BC7AF" w14:textId="77777777" w:rsidR="008165E7" w:rsidRDefault="008165E7" w:rsidP="00112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02916" w14:textId="77777777" w:rsidR="00E5123D" w:rsidRDefault="00E512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DE7BC" w14:textId="77777777" w:rsidR="00E5123D" w:rsidRDefault="00E512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82D19" w14:textId="77777777" w:rsidR="00E5123D" w:rsidRDefault="00E51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BB3C5E"/>
    <w:multiLevelType w:val="hybridMultilevel"/>
    <w:tmpl w:val="D2164DEA"/>
    <w:lvl w:ilvl="0" w:tplc="71A660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32A83"/>
    <w:multiLevelType w:val="hybridMultilevel"/>
    <w:tmpl w:val="F0E4FE50"/>
    <w:lvl w:ilvl="0" w:tplc="F394F46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F272C0"/>
    <w:multiLevelType w:val="hybridMultilevel"/>
    <w:tmpl w:val="C69A829E"/>
    <w:lvl w:ilvl="0" w:tplc="0409000F">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63669156">
    <w:abstractNumId w:val="0"/>
  </w:num>
  <w:num w:numId="2" w16cid:durableId="687634259">
    <w:abstractNumId w:val="2"/>
  </w:num>
  <w:num w:numId="3" w16cid:durableId="1787457150">
    <w:abstractNumId w:val="3"/>
  </w:num>
  <w:num w:numId="4" w16cid:durableId="45017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673A"/>
    <w:rsid w:val="0005000D"/>
    <w:rsid w:val="00057307"/>
    <w:rsid w:val="000873C2"/>
    <w:rsid w:val="000B10E1"/>
    <w:rsid w:val="000D09D3"/>
    <w:rsid w:val="00107C8E"/>
    <w:rsid w:val="0011240F"/>
    <w:rsid w:val="00112AF4"/>
    <w:rsid w:val="00166C5B"/>
    <w:rsid w:val="00172A27"/>
    <w:rsid w:val="001B4281"/>
    <w:rsid w:val="001B6336"/>
    <w:rsid w:val="00232555"/>
    <w:rsid w:val="00250E89"/>
    <w:rsid w:val="00260AF1"/>
    <w:rsid w:val="00297702"/>
    <w:rsid w:val="002C78F0"/>
    <w:rsid w:val="002F51F1"/>
    <w:rsid w:val="0031300C"/>
    <w:rsid w:val="00314F90"/>
    <w:rsid w:val="003640A5"/>
    <w:rsid w:val="003C71D1"/>
    <w:rsid w:val="003E57FA"/>
    <w:rsid w:val="003F3D23"/>
    <w:rsid w:val="0042595D"/>
    <w:rsid w:val="00443669"/>
    <w:rsid w:val="004749F1"/>
    <w:rsid w:val="0048036B"/>
    <w:rsid w:val="004B473D"/>
    <w:rsid w:val="004D0B4E"/>
    <w:rsid w:val="00527E4D"/>
    <w:rsid w:val="00542379"/>
    <w:rsid w:val="00562967"/>
    <w:rsid w:val="005657AD"/>
    <w:rsid w:val="005B68A0"/>
    <w:rsid w:val="005D667A"/>
    <w:rsid w:val="005F4159"/>
    <w:rsid w:val="00603123"/>
    <w:rsid w:val="00664842"/>
    <w:rsid w:val="006F64C1"/>
    <w:rsid w:val="00765211"/>
    <w:rsid w:val="007740D7"/>
    <w:rsid w:val="007865A9"/>
    <w:rsid w:val="0079304B"/>
    <w:rsid w:val="00796E14"/>
    <w:rsid w:val="007F7780"/>
    <w:rsid w:val="008165E7"/>
    <w:rsid w:val="00833619"/>
    <w:rsid w:val="00896BF0"/>
    <w:rsid w:val="008F0BDA"/>
    <w:rsid w:val="00917D6C"/>
    <w:rsid w:val="00923031"/>
    <w:rsid w:val="00961D71"/>
    <w:rsid w:val="00971112"/>
    <w:rsid w:val="009F1F3B"/>
    <w:rsid w:val="00A02CD5"/>
    <w:rsid w:val="00A12774"/>
    <w:rsid w:val="00A41D4A"/>
    <w:rsid w:val="00A64E0E"/>
    <w:rsid w:val="00A7270E"/>
    <w:rsid w:val="00A75E3E"/>
    <w:rsid w:val="00AB38E1"/>
    <w:rsid w:val="00AC4868"/>
    <w:rsid w:val="00AD1CD7"/>
    <w:rsid w:val="00B03252"/>
    <w:rsid w:val="00B27259"/>
    <w:rsid w:val="00B33DF6"/>
    <w:rsid w:val="00B505A4"/>
    <w:rsid w:val="00B8623E"/>
    <w:rsid w:val="00B926BE"/>
    <w:rsid w:val="00B93BC2"/>
    <w:rsid w:val="00BC3115"/>
    <w:rsid w:val="00C01D59"/>
    <w:rsid w:val="00C037D7"/>
    <w:rsid w:val="00C33994"/>
    <w:rsid w:val="00C6366E"/>
    <w:rsid w:val="00C73370"/>
    <w:rsid w:val="00C93843"/>
    <w:rsid w:val="00CD2F0F"/>
    <w:rsid w:val="00CD6E86"/>
    <w:rsid w:val="00CE752F"/>
    <w:rsid w:val="00CF6188"/>
    <w:rsid w:val="00D00B3D"/>
    <w:rsid w:val="00D04108"/>
    <w:rsid w:val="00D14CD7"/>
    <w:rsid w:val="00D24BD9"/>
    <w:rsid w:val="00D46728"/>
    <w:rsid w:val="00D8335D"/>
    <w:rsid w:val="00E03423"/>
    <w:rsid w:val="00E5123D"/>
    <w:rsid w:val="00E63D43"/>
    <w:rsid w:val="00E734A2"/>
    <w:rsid w:val="00E80FD4"/>
    <w:rsid w:val="00E90488"/>
    <w:rsid w:val="00E92275"/>
    <w:rsid w:val="00EB1706"/>
    <w:rsid w:val="00EB459E"/>
    <w:rsid w:val="00EB70DF"/>
    <w:rsid w:val="00EC15DB"/>
    <w:rsid w:val="00ED44B7"/>
    <w:rsid w:val="00EF4216"/>
    <w:rsid w:val="00F00E2D"/>
    <w:rsid w:val="00F03E3B"/>
    <w:rsid w:val="00F272F0"/>
    <w:rsid w:val="00F56F8A"/>
    <w:rsid w:val="00F72EB2"/>
    <w:rsid w:val="00F73E3D"/>
    <w:rsid w:val="00FD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6D15B"/>
  <w15:chartTrackingRefBased/>
  <w15:docId w15:val="{2486013F-F680-5446-B610-D795C2F9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pPr>
      <w:widowControl/>
    </w:pPr>
    <w:rPr>
      <w:kern w:val="0"/>
      <w:szCs w:val="21"/>
    </w:rPr>
  </w:style>
  <w:style w:type="character" w:styleId="Hyperlink">
    <w:name w:val="Hyperlink"/>
    <w:uiPriority w:val="99"/>
    <w:unhideWhenUsed/>
    <w:rsid w:val="005D667A"/>
    <w:rPr>
      <w:color w:val="0000FF"/>
      <w:u w:val="single"/>
    </w:rPr>
  </w:style>
  <w:style w:type="paragraph" w:styleId="Header">
    <w:name w:val="header"/>
    <w:basedOn w:val="Normal"/>
    <w:link w:val="HeaderChar"/>
    <w:uiPriority w:val="99"/>
    <w:unhideWhenUsed/>
    <w:rsid w:val="00112A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112AF4"/>
    <w:rPr>
      <w:kern w:val="2"/>
      <w:sz w:val="18"/>
      <w:szCs w:val="18"/>
    </w:rPr>
  </w:style>
  <w:style w:type="paragraph" w:styleId="Footer">
    <w:name w:val="footer"/>
    <w:basedOn w:val="Normal"/>
    <w:link w:val="FooterChar"/>
    <w:uiPriority w:val="99"/>
    <w:unhideWhenUsed/>
    <w:rsid w:val="00112AF4"/>
    <w:pPr>
      <w:tabs>
        <w:tab w:val="center" w:pos="4153"/>
        <w:tab w:val="right" w:pos="8306"/>
      </w:tabs>
      <w:snapToGrid w:val="0"/>
      <w:jc w:val="left"/>
    </w:pPr>
    <w:rPr>
      <w:sz w:val="18"/>
      <w:szCs w:val="18"/>
    </w:rPr>
  </w:style>
  <w:style w:type="character" w:customStyle="1" w:styleId="FooterChar">
    <w:name w:val="Footer Char"/>
    <w:link w:val="Footer"/>
    <w:uiPriority w:val="99"/>
    <w:rsid w:val="00112AF4"/>
    <w:rPr>
      <w:kern w:val="2"/>
      <w:sz w:val="18"/>
      <w:szCs w:val="18"/>
    </w:rPr>
  </w:style>
  <w:style w:type="paragraph" w:styleId="BodyText">
    <w:name w:val="Body Text"/>
    <w:basedOn w:val="Normal"/>
    <w:link w:val="BodyTextChar"/>
    <w:rsid w:val="00A7270E"/>
    <w:rPr>
      <w:b/>
      <w:bCs/>
      <w:iCs/>
      <w:sz w:val="24"/>
    </w:rPr>
  </w:style>
  <w:style w:type="character" w:customStyle="1" w:styleId="BodyTextChar">
    <w:name w:val="Body Text Char"/>
    <w:link w:val="BodyText"/>
    <w:rsid w:val="00A7270E"/>
    <w:rPr>
      <w:b/>
      <w:bCs/>
      <w:iCs/>
      <w:kern w:val="2"/>
      <w:sz w:val="24"/>
      <w:szCs w:val="24"/>
    </w:rPr>
  </w:style>
  <w:style w:type="paragraph" w:customStyle="1" w:styleId="LightGrid-Accent31">
    <w:name w:val="Light Grid - Accent 31"/>
    <w:basedOn w:val="Normal"/>
    <w:uiPriority w:val="34"/>
    <w:qFormat/>
    <w:rsid w:val="00E5123D"/>
    <w:pPr>
      <w:ind w:firstLineChars="200" w:firstLine="420"/>
    </w:pPr>
    <w:rPr>
      <w:rFonts w:ascii="Calibri" w:hAnsi="Calibri"/>
      <w:szCs w:val="22"/>
    </w:rPr>
  </w:style>
  <w:style w:type="character" w:styleId="UnresolvedMention">
    <w:name w:val="Unresolved Mention"/>
    <w:uiPriority w:val="99"/>
    <w:semiHidden/>
    <w:unhideWhenUsed/>
    <w:rsid w:val="00EF4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988331">
      <w:bodyDiv w:val="1"/>
      <w:marLeft w:val="0"/>
      <w:marRight w:val="0"/>
      <w:marTop w:val="0"/>
      <w:marBottom w:val="0"/>
      <w:divBdr>
        <w:top w:val="none" w:sz="0" w:space="0" w:color="auto"/>
        <w:left w:val="none" w:sz="0" w:space="0" w:color="auto"/>
        <w:bottom w:val="none" w:sz="0" w:space="0" w:color="auto"/>
        <w:right w:val="none" w:sz="0" w:space="0" w:color="auto"/>
      </w:divBdr>
    </w:div>
    <w:div w:id="658391041">
      <w:bodyDiv w:val="1"/>
      <w:marLeft w:val="0"/>
      <w:marRight w:val="0"/>
      <w:marTop w:val="0"/>
      <w:marBottom w:val="0"/>
      <w:divBdr>
        <w:top w:val="none" w:sz="0" w:space="0" w:color="auto"/>
        <w:left w:val="none" w:sz="0" w:space="0" w:color="auto"/>
        <w:bottom w:val="none" w:sz="0" w:space="0" w:color="auto"/>
        <w:right w:val="none" w:sz="0" w:space="0" w:color="auto"/>
      </w:divBdr>
      <w:divsChild>
        <w:div w:id="213781626">
          <w:marLeft w:val="0"/>
          <w:marRight w:val="0"/>
          <w:marTop w:val="0"/>
          <w:marBottom w:val="0"/>
          <w:divBdr>
            <w:top w:val="none" w:sz="0" w:space="0" w:color="auto"/>
            <w:left w:val="none" w:sz="0" w:space="0" w:color="auto"/>
            <w:bottom w:val="none" w:sz="0" w:space="0" w:color="auto"/>
            <w:right w:val="none" w:sz="0" w:space="0" w:color="auto"/>
          </w:divBdr>
          <w:divsChild>
            <w:div w:id="1131749872">
              <w:marLeft w:val="0"/>
              <w:marRight w:val="0"/>
              <w:marTop w:val="0"/>
              <w:marBottom w:val="0"/>
              <w:divBdr>
                <w:top w:val="none" w:sz="0" w:space="0" w:color="auto"/>
                <w:left w:val="none" w:sz="0" w:space="0" w:color="auto"/>
                <w:bottom w:val="none" w:sz="0" w:space="0" w:color="auto"/>
                <w:right w:val="none" w:sz="0" w:space="0" w:color="auto"/>
              </w:divBdr>
              <w:divsChild>
                <w:div w:id="16656943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9957156">
      <w:bodyDiv w:val="1"/>
      <w:marLeft w:val="0"/>
      <w:marRight w:val="0"/>
      <w:marTop w:val="0"/>
      <w:marBottom w:val="0"/>
      <w:divBdr>
        <w:top w:val="none" w:sz="0" w:space="0" w:color="auto"/>
        <w:left w:val="none" w:sz="0" w:space="0" w:color="auto"/>
        <w:bottom w:val="none" w:sz="0" w:space="0" w:color="auto"/>
        <w:right w:val="none" w:sz="0" w:space="0" w:color="auto"/>
      </w:divBdr>
      <w:divsChild>
        <w:div w:id="920214632">
          <w:marLeft w:val="0"/>
          <w:marRight w:val="0"/>
          <w:marTop w:val="0"/>
          <w:marBottom w:val="0"/>
          <w:divBdr>
            <w:top w:val="none" w:sz="0" w:space="0" w:color="auto"/>
            <w:left w:val="none" w:sz="0" w:space="0" w:color="auto"/>
            <w:bottom w:val="none" w:sz="0" w:space="0" w:color="auto"/>
            <w:right w:val="none" w:sz="0" w:space="0" w:color="auto"/>
          </w:divBdr>
          <w:divsChild>
            <w:div w:id="1854493760">
              <w:marLeft w:val="0"/>
              <w:marRight w:val="0"/>
              <w:marTop w:val="0"/>
              <w:marBottom w:val="0"/>
              <w:divBdr>
                <w:top w:val="none" w:sz="0" w:space="0" w:color="auto"/>
                <w:left w:val="none" w:sz="0" w:space="0" w:color="auto"/>
                <w:bottom w:val="none" w:sz="0" w:space="0" w:color="auto"/>
                <w:right w:val="none" w:sz="0" w:space="0" w:color="auto"/>
              </w:divBdr>
              <w:divsChild>
                <w:div w:id="16901766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9106088">
      <w:bodyDiv w:val="1"/>
      <w:marLeft w:val="0"/>
      <w:marRight w:val="0"/>
      <w:marTop w:val="0"/>
      <w:marBottom w:val="0"/>
      <w:divBdr>
        <w:top w:val="none" w:sz="0" w:space="0" w:color="auto"/>
        <w:left w:val="none" w:sz="0" w:space="0" w:color="auto"/>
        <w:bottom w:val="none" w:sz="0" w:space="0" w:color="auto"/>
        <w:right w:val="none" w:sz="0" w:space="0" w:color="auto"/>
      </w:divBdr>
      <w:divsChild>
        <w:div w:id="1549802079">
          <w:marLeft w:val="0"/>
          <w:marRight w:val="0"/>
          <w:marTop w:val="0"/>
          <w:marBottom w:val="0"/>
          <w:divBdr>
            <w:top w:val="none" w:sz="0" w:space="0" w:color="auto"/>
            <w:left w:val="none" w:sz="0" w:space="0" w:color="auto"/>
            <w:bottom w:val="none" w:sz="0" w:space="0" w:color="auto"/>
            <w:right w:val="none" w:sz="0" w:space="0" w:color="auto"/>
          </w:divBdr>
          <w:divsChild>
            <w:div w:id="278727887">
              <w:marLeft w:val="0"/>
              <w:marRight w:val="0"/>
              <w:marTop w:val="0"/>
              <w:marBottom w:val="0"/>
              <w:divBdr>
                <w:top w:val="none" w:sz="0" w:space="0" w:color="auto"/>
                <w:left w:val="none" w:sz="0" w:space="0" w:color="auto"/>
                <w:bottom w:val="none" w:sz="0" w:space="0" w:color="auto"/>
                <w:right w:val="none" w:sz="0" w:space="0" w:color="auto"/>
              </w:divBdr>
              <w:divsChild>
                <w:div w:id="2204077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3705342">
      <w:bodyDiv w:val="1"/>
      <w:marLeft w:val="0"/>
      <w:marRight w:val="0"/>
      <w:marTop w:val="0"/>
      <w:marBottom w:val="0"/>
      <w:divBdr>
        <w:top w:val="none" w:sz="0" w:space="0" w:color="auto"/>
        <w:left w:val="none" w:sz="0" w:space="0" w:color="auto"/>
        <w:bottom w:val="none" w:sz="0" w:space="0" w:color="auto"/>
        <w:right w:val="none" w:sz="0" w:space="0" w:color="auto"/>
      </w:divBdr>
      <w:divsChild>
        <w:div w:id="625548022">
          <w:marLeft w:val="0"/>
          <w:marRight w:val="0"/>
          <w:marTop w:val="0"/>
          <w:marBottom w:val="0"/>
          <w:divBdr>
            <w:top w:val="none" w:sz="0" w:space="0" w:color="auto"/>
            <w:left w:val="none" w:sz="0" w:space="0" w:color="auto"/>
            <w:bottom w:val="none" w:sz="0" w:space="0" w:color="auto"/>
            <w:right w:val="none" w:sz="0" w:space="0" w:color="auto"/>
          </w:divBdr>
          <w:divsChild>
            <w:div w:id="410469909">
              <w:marLeft w:val="0"/>
              <w:marRight w:val="0"/>
              <w:marTop w:val="0"/>
              <w:marBottom w:val="0"/>
              <w:divBdr>
                <w:top w:val="none" w:sz="0" w:space="0" w:color="auto"/>
                <w:left w:val="none" w:sz="0" w:space="0" w:color="auto"/>
                <w:bottom w:val="none" w:sz="0" w:space="0" w:color="auto"/>
                <w:right w:val="none" w:sz="0" w:space="0" w:color="auto"/>
              </w:divBdr>
              <w:divsChild>
                <w:div w:id="777998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895535">
      <w:bodyDiv w:val="1"/>
      <w:marLeft w:val="0"/>
      <w:marRight w:val="0"/>
      <w:marTop w:val="0"/>
      <w:marBottom w:val="0"/>
      <w:divBdr>
        <w:top w:val="none" w:sz="0" w:space="0" w:color="auto"/>
        <w:left w:val="none" w:sz="0" w:space="0" w:color="auto"/>
        <w:bottom w:val="none" w:sz="0" w:space="0" w:color="auto"/>
        <w:right w:val="none" w:sz="0" w:space="0" w:color="auto"/>
      </w:divBdr>
    </w:div>
    <w:div w:id="1889952452">
      <w:bodyDiv w:val="1"/>
      <w:marLeft w:val="0"/>
      <w:marRight w:val="0"/>
      <w:marTop w:val="0"/>
      <w:marBottom w:val="0"/>
      <w:divBdr>
        <w:top w:val="none" w:sz="0" w:space="0" w:color="auto"/>
        <w:left w:val="none" w:sz="0" w:space="0" w:color="auto"/>
        <w:bottom w:val="none" w:sz="0" w:space="0" w:color="auto"/>
        <w:right w:val="none" w:sz="0" w:space="0" w:color="auto"/>
      </w:divBdr>
      <w:divsChild>
        <w:div w:id="1442068874">
          <w:marLeft w:val="0"/>
          <w:marRight w:val="0"/>
          <w:marTop w:val="0"/>
          <w:marBottom w:val="0"/>
          <w:divBdr>
            <w:top w:val="none" w:sz="0" w:space="0" w:color="auto"/>
            <w:left w:val="none" w:sz="0" w:space="0" w:color="auto"/>
            <w:bottom w:val="none" w:sz="0" w:space="0" w:color="auto"/>
            <w:right w:val="none" w:sz="0" w:space="0" w:color="auto"/>
          </w:divBdr>
          <w:divsChild>
            <w:div w:id="1543982575">
              <w:marLeft w:val="0"/>
              <w:marRight w:val="0"/>
              <w:marTop w:val="0"/>
              <w:marBottom w:val="0"/>
              <w:divBdr>
                <w:top w:val="none" w:sz="0" w:space="0" w:color="auto"/>
                <w:left w:val="none" w:sz="0" w:space="0" w:color="auto"/>
                <w:bottom w:val="none" w:sz="0" w:space="0" w:color="auto"/>
                <w:right w:val="none" w:sz="0" w:space="0" w:color="auto"/>
              </w:divBdr>
              <w:divsChild>
                <w:div w:id="20195730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xiang.sun@nyu.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274</Words>
  <Characters>1568</Characters>
  <Application>Microsoft Office Word</Application>
  <DocSecurity>0</DocSecurity>
  <PresentationFormat/>
  <Lines>13</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附件一</vt:lpstr>
    </vt:vector>
  </TitlesOfParts>
  <Company>Microsoft</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附件一</dc:title>
  <dc:subject/>
  <dc:creator>yanhong</dc:creator>
  <cp:keywords/>
  <cp:lastModifiedBy>Alexey Akimov</cp:lastModifiedBy>
  <cp:revision>24</cp:revision>
  <cp:lastPrinted>2011-11-17T06:14:00Z</cp:lastPrinted>
  <dcterms:created xsi:type="dcterms:W3CDTF">2019-08-29T02:48:00Z</dcterms:created>
  <dcterms:modified xsi:type="dcterms:W3CDTF">2024-08-14T17:43:00Z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