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Pr="00AC4E64" w:rsidRDefault="00653143" w:rsidP="00C15BDA">
      <w:pPr>
        <w:pStyle w:val="TTPTitle"/>
        <w:spacing w:afterLines="50"/>
        <w:rPr>
          <w:color w:val="0070C0"/>
          <w:sz w:val="56"/>
          <w:szCs w:val="22"/>
          <w:lang w:eastAsia="zh-CN"/>
        </w:rPr>
      </w:pPr>
      <w:r w:rsidRPr="00AC4E64">
        <w:rPr>
          <w:color w:val="0070C0"/>
          <w:sz w:val="56"/>
          <w:szCs w:val="22"/>
          <w:lang w:eastAsia="zh-CN"/>
        </w:rPr>
        <w:t>VISTA</w:t>
      </w:r>
      <w:r w:rsidR="00075FEB" w:rsidRPr="00AC4E64">
        <w:rPr>
          <w:color w:val="0070C0"/>
          <w:sz w:val="56"/>
          <w:szCs w:val="22"/>
          <w:lang w:eastAsia="zh-CN"/>
        </w:rPr>
        <w:t xml:space="preserve"> Seminar</w:t>
      </w:r>
    </w:p>
    <w:p w14:paraId="72959478" w14:textId="77777777" w:rsidR="00075FEB" w:rsidRDefault="00075FEB" w:rsidP="00075FEB">
      <w:pPr>
        <w:pStyle w:val="TTPAuthors"/>
        <w:rPr>
          <w:lang w:eastAsia="zh-CN"/>
        </w:rPr>
      </w:pPr>
    </w:p>
    <w:p w14:paraId="6F6DBFA5" w14:textId="07AD6291" w:rsidR="00075FEB" w:rsidRPr="006B4F99" w:rsidRDefault="00F12573" w:rsidP="00075FEB">
      <w:pPr>
        <w:jc w:val="center"/>
        <w:rPr>
          <w:b/>
          <w:bCs/>
          <w:sz w:val="48"/>
        </w:rPr>
      </w:pPr>
      <w:r w:rsidRPr="00AC4E64">
        <w:rPr>
          <w:b/>
          <w:bCs/>
          <w:sz w:val="48"/>
        </w:rPr>
        <w:t xml:space="preserve">Seminar </w:t>
      </w:r>
      <w:r w:rsidR="00115BEB">
        <w:rPr>
          <w:b/>
          <w:bCs/>
          <w:sz w:val="48"/>
        </w:rPr>
        <w:t>1</w:t>
      </w:r>
      <w:r w:rsidR="002226F0">
        <w:rPr>
          <w:b/>
          <w:bCs/>
          <w:sz w:val="48"/>
        </w:rPr>
        <w:t>1</w:t>
      </w:r>
      <w:r w:rsidR="00AE06DB">
        <w:rPr>
          <w:b/>
          <w:bCs/>
          <w:sz w:val="48"/>
        </w:rPr>
        <w:t>5</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03DE75C2" w:rsidR="009A1B94" w:rsidRPr="00AC4E64" w:rsidRDefault="000F704D" w:rsidP="00C15BDA">
      <w:pPr>
        <w:pStyle w:val="TTPTitle"/>
        <w:spacing w:afterLines="50"/>
        <w:rPr>
          <w:color w:val="C00000"/>
          <w:sz w:val="28"/>
          <w:szCs w:val="22"/>
          <w:lang w:eastAsia="zh-CN"/>
        </w:rPr>
      </w:pPr>
      <w:r>
        <w:rPr>
          <w:color w:val="C00000"/>
          <w:sz w:val="28"/>
          <w:szCs w:val="22"/>
          <w:lang w:eastAsia="zh-CN"/>
        </w:rPr>
        <w:t>October</w:t>
      </w:r>
      <w:r w:rsidR="008421A7">
        <w:rPr>
          <w:color w:val="C00000"/>
          <w:sz w:val="28"/>
          <w:szCs w:val="22"/>
          <w:lang w:eastAsia="zh-CN"/>
        </w:rPr>
        <w:t xml:space="preserve"> </w:t>
      </w:r>
      <w:r w:rsidR="00AE06DB">
        <w:rPr>
          <w:color w:val="C00000"/>
          <w:sz w:val="28"/>
          <w:szCs w:val="22"/>
          <w:lang w:eastAsia="zh-CN"/>
        </w:rPr>
        <w:t>28</w:t>
      </w:r>
      <w:r w:rsidR="00B76319" w:rsidRPr="00AC4E64">
        <w:rPr>
          <w:color w:val="C00000"/>
          <w:sz w:val="28"/>
          <w:szCs w:val="22"/>
          <w:lang w:eastAsia="zh-CN"/>
        </w:rPr>
        <w:t>,</w:t>
      </w:r>
      <w:r w:rsidR="00F538C2" w:rsidRPr="00AC4E64">
        <w:rPr>
          <w:color w:val="C00000"/>
          <w:sz w:val="28"/>
          <w:szCs w:val="22"/>
          <w:lang w:eastAsia="zh-CN"/>
        </w:rPr>
        <w:t xml:space="preserve"> 202</w:t>
      </w:r>
      <w:r w:rsidR="00115BEB">
        <w:rPr>
          <w:color w:val="C00000"/>
          <w:sz w:val="28"/>
          <w:szCs w:val="22"/>
          <w:lang w:eastAsia="zh-CN"/>
        </w:rPr>
        <w:t>6</w:t>
      </w:r>
    </w:p>
    <w:p w14:paraId="4098F6A0" w14:textId="5A3CAF35" w:rsidR="00E87B2A" w:rsidRPr="00AC4E64" w:rsidRDefault="00161E96" w:rsidP="00C15BDA">
      <w:pPr>
        <w:pStyle w:val="TTPTitle"/>
        <w:spacing w:afterLines="50"/>
        <w:rPr>
          <w:color w:val="C00000"/>
          <w:sz w:val="22"/>
          <w:szCs w:val="22"/>
          <w:lang w:eastAsia="zh-CN"/>
        </w:rPr>
      </w:pPr>
      <w:r w:rsidRPr="00AC4E64">
        <w:rPr>
          <w:color w:val="C00000"/>
          <w:sz w:val="28"/>
          <w:szCs w:val="22"/>
          <w:lang w:eastAsia="zh-CN"/>
        </w:rPr>
        <w:t>10</w:t>
      </w:r>
      <w:r w:rsidR="006F05D3" w:rsidRPr="00AC4E64">
        <w:rPr>
          <w:color w:val="C00000"/>
          <w:sz w:val="28"/>
          <w:szCs w:val="22"/>
          <w:lang w:eastAsia="zh-CN"/>
        </w:rPr>
        <w:t>:</w:t>
      </w:r>
      <w:r w:rsidRPr="00AC4E64">
        <w:rPr>
          <w:color w:val="C00000"/>
          <w:sz w:val="28"/>
          <w:szCs w:val="22"/>
          <w:lang w:eastAsia="zh-CN"/>
        </w:rPr>
        <w:t>0</w:t>
      </w:r>
      <w:r w:rsidR="006F05D3" w:rsidRPr="00AC4E64">
        <w:rPr>
          <w:color w:val="C00000"/>
          <w:sz w:val="28"/>
          <w:szCs w:val="22"/>
          <w:lang w:eastAsia="zh-CN"/>
        </w:rPr>
        <w:t xml:space="preserve">0 </w:t>
      </w:r>
      <w:r w:rsidRPr="00AC4E64">
        <w:rPr>
          <w:color w:val="C00000"/>
          <w:sz w:val="28"/>
          <w:szCs w:val="22"/>
          <w:lang w:eastAsia="zh-CN"/>
        </w:rPr>
        <w:t xml:space="preserve">am </w:t>
      </w:r>
      <w:r w:rsidR="00865AEB" w:rsidRPr="00AC4E64">
        <w:rPr>
          <w:color w:val="C00000"/>
          <w:sz w:val="28"/>
          <w:szCs w:val="22"/>
          <w:lang w:eastAsia="zh-CN"/>
        </w:rPr>
        <w:t>– 11:3</w:t>
      </w:r>
      <w:r w:rsidRPr="00AC4E64">
        <w:rPr>
          <w:color w:val="C00000"/>
          <w:sz w:val="28"/>
          <w:szCs w:val="22"/>
          <w:lang w:eastAsia="zh-CN"/>
        </w:rPr>
        <w:t xml:space="preserve">0 </w:t>
      </w:r>
      <w:r w:rsidR="00865AEB" w:rsidRPr="00AC4E64">
        <w:rPr>
          <w:color w:val="C00000"/>
          <w:sz w:val="28"/>
          <w:szCs w:val="22"/>
          <w:lang w:eastAsia="zh-CN"/>
        </w:rPr>
        <w:t>a</w:t>
      </w:r>
      <w:r w:rsidR="003C30B3" w:rsidRPr="00AC4E64">
        <w:rPr>
          <w:color w:val="C00000"/>
          <w:sz w:val="28"/>
          <w:szCs w:val="22"/>
          <w:lang w:eastAsia="zh-CN"/>
        </w:rPr>
        <w:t>m E</w:t>
      </w:r>
      <w:r w:rsidR="007A7C35">
        <w:rPr>
          <w:color w:val="C00000"/>
          <w:sz w:val="28"/>
          <w:szCs w:val="22"/>
          <w:lang w:eastAsia="zh-CN"/>
        </w:rPr>
        <w:t>D</w:t>
      </w:r>
      <w:r w:rsidR="003C30B3" w:rsidRPr="00AC4E64">
        <w:rPr>
          <w:color w:val="C00000"/>
          <w:sz w:val="28"/>
          <w:szCs w:val="22"/>
          <w:lang w:eastAsia="zh-CN"/>
        </w:rPr>
        <w:t>T</w:t>
      </w:r>
      <w:r w:rsidR="00721D8A" w:rsidRPr="00AC4E64">
        <w:rPr>
          <w:color w:val="C00000"/>
          <w:sz w:val="28"/>
          <w:szCs w:val="22"/>
          <w:lang w:eastAsia="zh-CN"/>
        </w:rPr>
        <w:t xml:space="preserve"> Buffalo</w:t>
      </w:r>
      <w:r w:rsidR="003C30B3" w:rsidRPr="00AC4E64">
        <w:rPr>
          <w:color w:val="C00000"/>
          <w:sz w:val="28"/>
          <w:szCs w:val="22"/>
          <w:lang w:eastAsia="zh-CN"/>
        </w:rPr>
        <w:t xml:space="preserve"> / </w:t>
      </w:r>
      <w:r w:rsidR="00497491">
        <w:rPr>
          <w:color w:val="C00000"/>
          <w:sz w:val="28"/>
          <w:szCs w:val="22"/>
          <w:lang w:eastAsia="zh-CN"/>
        </w:rPr>
        <w:t>3</w:t>
      </w:r>
      <w:r w:rsidR="00F538C2" w:rsidRPr="00AC4E64">
        <w:rPr>
          <w:color w:val="C00000"/>
          <w:sz w:val="28"/>
          <w:szCs w:val="22"/>
          <w:lang w:eastAsia="zh-CN"/>
        </w:rPr>
        <w:t xml:space="preserve">:00 – </w:t>
      </w:r>
      <w:r w:rsidR="00497491">
        <w:rPr>
          <w:color w:val="C00000"/>
          <w:sz w:val="28"/>
          <w:szCs w:val="22"/>
          <w:lang w:eastAsia="zh-CN"/>
        </w:rPr>
        <w:t>4</w:t>
      </w:r>
      <w:r w:rsidR="00F538C2" w:rsidRPr="00AC4E64">
        <w:rPr>
          <w:color w:val="C00000"/>
          <w:sz w:val="28"/>
          <w:szCs w:val="22"/>
          <w:lang w:eastAsia="zh-CN"/>
        </w:rPr>
        <w:t>:30</w:t>
      </w:r>
      <w:r w:rsidR="00F96636" w:rsidRPr="00AC4E64">
        <w:rPr>
          <w:color w:val="C00000"/>
          <w:sz w:val="28"/>
          <w:szCs w:val="22"/>
          <w:lang w:eastAsia="zh-CN"/>
        </w:rPr>
        <w:t xml:space="preserve"> pm</w:t>
      </w:r>
      <w:r w:rsidR="00F538C2" w:rsidRPr="00AC4E64">
        <w:rPr>
          <w:color w:val="C00000"/>
          <w:sz w:val="28"/>
          <w:szCs w:val="22"/>
          <w:lang w:eastAsia="zh-CN"/>
        </w:rPr>
        <w:t xml:space="preserve"> </w:t>
      </w:r>
      <w:r w:rsidR="00497491">
        <w:rPr>
          <w:color w:val="C00000"/>
          <w:sz w:val="28"/>
          <w:szCs w:val="22"/>
          <w:lang w:eastAsia="zh-CN"/>
        </w:rPr>
        <w:t>BS</w:t>
      </w:r>
      <w:r w:rsidR="00A06041" w:rsidRPr="00AC4E64">
        <w:rPr>
          <w:color w:val="C00000"/>
          <w:sz w:val="28"/>
          <w:szCs w:val="22"/>
          <w:lang w:eastAsia="zh-CN"/>
        </w:rPr>
        <w:t>T</w:t>
      </w:r>
      <w:r w:rsidR="00F96636" w:rsidRPr="00AC4E64">
        <w:rPr>
          <w:color w:val="C00000"/>
          <w:sz w:val="28"/>
          <w:szCs w:val="22"/>
          <w:lang w:eastAsia="zh-CN"/>
        </w:rPr>
        <w:t xml:space="preserve"> London</w:t>
      </w:r>
      <w:r w:rsidR="00F538C2" w:rsidRPr="00AC4E64">
        <w:rPr>
          <w:color w:val="C00000"/>
          <w:sz w:val="28"/>
          <w:szCs w:val="22"/>
          <w:lang w:eastAsia="zh-CN"/>
        </w:rPr>
        <w:t xml:space="preserve"> / </w:t>
      </w:r>
      <w:r w:rsidR="00497491">
        <w:rPr>
          <w:color w:val="C00000"/>
          <w:sz w:val="28"/>
          <w:szCs w:val="22"/>
          <w:lang w:eastAsia="zh-CN"/>
        </w:rPr>
        <w:t>4</w:t>
      </w:r>
      <w:r w:rsidR="00583547" w:rsidRPr="00AC4E64">
        <w:rPr>
          <w:color w:val="C00000"/>
          <w:sz w:val="28"/>
          <w:szCs w:val="22"/>
          <w:lang w:eastAsia="zh-CN"/>
        </w:rPr>
        <w:t>:</w:t>
      </w:r>
      <w:r w:rsidRPr="00AC4E64">
        <w:rPr>
          <w:color w:val="C00000"/>
          <w:sz w:val="28"/>
          <w:szCs w:val="22"/>
          <w:lang w:eastAsia="zh-CN"/>
        </w:rPr>
        <w:t>0</w:t>
      </w:r>
      <w:r w:rsidR="00F538C2" w:rsidRPr="00AC4E64">
        <w:rPr>
          <w:color w:val="C00000"/>
          <w:sz w:val="28"/>
          <w:szCs w:val="22"/>
          <w:lang w:eastAsia="zh-CN"/>
        </w:rPr>
        <w:t xml:space="preserve">0 pm – </w:t>
      </w:r>
      <w:r w:rsidR="00497491">
        <w:rPr>
          <w:color w:val="C00000"/>
          <w:sz w:val="28"/>
          <w:szCs w:val="22"/>
          <w:lang w:eastAsia="zh-CN"/>
        </w:rPr>
        <w:t>5</w:t>
      </w:r>
      <w:r w:rsidR="00865AEB" w:rsidRPr="00AC4E64">
        <w:rPr>
          <w:color w:val="C00000"/>
          <w:sz w:val="28"/>
          <w:szCs w:val="22"/>
          <w:lang w:eastAsia="zh-CN"/>
        </w:rPr>
        <w:t>:3</w:t>
      </w:r>
      <w:r w:rsidR="00AE521D" w:rsidRPr="00AC4E64">
        <w:rPr>
          <w:color w:val="C00000"/>
          <w:sz w:val="28"/>
          <w:szCs w:val="22"/>
          <w:lang w:eastAsia="zh-CN"/>
        </w:rPr>
        <w:t xml:space="preserve">0 pm </w:t>
      </w:r>
      <w:r w:rsidR="00F96636" w:rsidRPr="00AC4E64">
        <w:rPr>
          <w:color w:val="C00000"/>
          <w:sz w:val="28"/>
          <w:szCs w:val="22"/>
          <w:lang w:eastAsia="zh-CN"/>
        </w:rPr>
        <w:t>CE</w:t>
      </w:r>
      <w:r w:rsidR="00497491">
        <w:rPr>
          <w:color w:val="C00000"/>
          <w:sz w:val="28"/>
          <w:szCs w:val="22"/>
          <w:lang w:eastAsia="zh-CN"/>
        </w:rPr>
        <w:t>S</w:t>
      </w:r>
      <w:r w:rsidR="00F96636" w:rsidRPr="00AC4E64">
        <w:rPr>
          <w:color w:val="C00000"/>
          <w:sz w:val="28"/>
          <w:szCs w:val="22"/>
          <w:lang w:eastAsia="zh-CN"/>
        </w:rPr>
        <w:t xml:space="preserve">T </w:t>
      </w:r>
      <w:r w:rsidR="00AE521D" w:rsidRPr="00AC4E64">
        <w:rPr>
          <w:color w:val="C00000"/>
          <w:sz w:val="28"/>
          <w:szCs w:val="22"/>
          <w:lang w:eastAsia="zh-CN"/>
        </w:rPr>
        <w:t xml:space="preserve">Paris </w:t>
      </w:r>
      <w:r w:rsidR="00F96636" w:rsidRPr="00AC4E64">
        <w:rPr>
          <w:color w:val="C00000"/>
          <w:sz w:val="28"/>
          <w:szCs w:val="22"/>
          <w:lang w:eastAsia="zh-CN"/>
        </w:rPr>
        <w:t>/ 1</w:t>
      </w:r>
      <w:r w:rsidR="007A7C35">
        <w:rPr>
          <w:color w:val="C00000"/>
          <w:sz w:val="28"/>
          <w:szCs w:val="22"/>
          <w:lang w:eastAsia="zh-CN"/>
        </w:rPr>
        <w:t>0</w:t>
      </w:r>
      <w:r w:rsidR="00F96636" w:rsidRPr="00AC4E64">
        <w:rPr>
          <w:color w:val="C00000"/>
          <w:sz w:val="28"/>
          <w:szCs w:val="22"/>
          <w:lang w:eastAsia="zh-CN"/>
        </w:rPr>
        <w:t xml:space="preserve"> pm</w:t>
      </w:r>
      <w:r w:rsidR="0075149E" w:rsidRPr="00AC4E64">
        <w:rPr>
          <w:color w:val="C00000"/>
          <w:sz w:val="28"/>
          <w:szCs w:val="22"/>
          <w:lang w:eastAsia="zh-CN"/>
        </w:rPr>
        <w:t xml:space="preserve"> – 1</w:t>
      </w:r>
      <w:r w:rsidR="007A7C35">
        <w:rPr>
          <w:color w:val="C00000"/>
          <w:sz w:val="28"/>
          <w:szCs w:val="22"/>
          <w:lang w:eastAsia="zh-CN"/>
        </w:rPr>
        <w:t>1</w:t>
      </w:r>
      <w:r w:rsidR="0075149E" w:rsidRPr="00AC4E64">
        <w:rPr>
          <w:color w:val="C00000"/>
          <w:sz w:val="28"/>
          <w:szCs w:val="22"/>
          <w:lang w:eastAsia="zh-CN"/>
        </w:rPr>
        <w:t xml:space="preserve">:30 </w:t>
      </w:r>
      <w:r w:rsidR="002C09B7" w:rsidRPr="00AC4E64">
        <w:rPr>
          <w:color w:val="C00000"/>
          <w:sz w:val="28"/>
          <w:szCs w:val="22"/>
          <w:lang w:eastAsia="zh-CN"/>
        </w:rPr>
        <w:t>p</w:t>
      </w:r>
      <w:r w:rsidR="0075149E" w:rsidRPr="00AC4E64">
        <w:rPr>
          <w:color w:val="C00000"/>
          <w:sz w:val="28"/>
          <w:szCs w:val="22"/>
          <w:lang w:eastAsia="zh-CN"/>
        </w:rPr>
        <w:t>m</w:t>
      </w:r>
      <w:r w:rsidR="00F96636" w:rsidRPr="00AC4E64">
        <w:rPr>
          <w:color w:val="C00000"/>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8421A7" w:rsidRDefault="00E87B2A" w:rsidP="00E87B2A">
      <w:pPr>
        <w:pStyle w:val="TTPAuthors"/>
        <w:rPr>
          <w:lang w:eastAsia="zh-CN"/>
        </w:rPr>
      </w:pPr>
    </w:p>
    <w:p w14:paraId="60A799C5" w14:textId="034B2582" w:rsidR="00E87B2A" w:rsidRPr="008421A7" w:rsidRDefault="0038767B" w:rsidP="007E7BA0">
      <w:pPr>
        <w:pStyle w:val="Standard"/>
        <w:rPr>
          <w:rFonts w:ascii="Times New Roman" w:hAnsi="Times New Roman" w:cs="Times New Roman"/>
          <w:i/>
          <w:iCs/>
          <w:sz w:val="28"/>
          <w:szCs w:val="28"/>
          <w:lang w:val="en-US"/>
        </w:rPr>
      </w:pPr>
      <w:r w:rsidRPr="008421A7">
        <w:rPr>
          <w:rFonts w:ascii="Times New Roman" w:hAnsi="Times New Roman"/>
          <w:sz w:val="28"/>
          <w:szCs w:val="28"/>
          <w:lang w:val="en-US"/>
        </w:rPr>
        <w:t xml:space="preserve">1. </w:t>
      </w:r>
      <w:r w:rsidR="00E87B2A" w:rsidRPr="008421A7">
        <w:rPr>
          <w:rFonts w:ascii="Times New Roman" w:hAnsi="Times New Roman" w:cs="Times New Roman"/>
          <w:sz w:val="28"/>
          <w:szCs w:val="28"/>
          <w:lang w:val="en-US"/>
        </w:rPr>
        <w:t xml:space="preserve">Presenter 1: </w:t>
      </w:r>
      <w:r w:rsidR="003B1134" w:rsidRPr="008421A7">
        <w:rPr>
          <w:rFonts w:ascii="Times New Roman" w:hAnsi="Times New Roman" w:cs="Times New Roman"/>
          <w:sz w:val="28"/>
          <w:szCs w:val="28"/>
          <w:lang w:val="en-US"/>
        </w:rPr>
        <w:t>Prof</w:t>
      </w:r>
      <w:r w:rsidR="0005086F" w:rsidRPr="008421A7">
        <w:rPr>
          <w:rFonts w:ascii="Times New Roman" w:hAnsi="Times New Roman" w:cs="Times New Roman"/>
          <w:sz w:val="28"/>
          <w:szCs w:val="28"/>
          <w:lang w:val="en-US"/>
        </w:rPr>
        <w:t>.</w:t>
      </w:r>
      <w:r w:rsidR="00736B74" w:rsidRPr="008421A7">
        <w:rPr>
          <w:rFonts w:ascii="Times New Roman" w:hAnsi="Times New Roman" w:cs="Times New Roman"/>
          <w:sz w:val="28"/>
          <w:szCs w:val="28"/>
          <w:lang w:val="en-US"/>
        </w:rPr>
        <w:t xml:space="preserve"> </w:t>
      </w:r>
      <w:r w:rsidR="00AE06DB">
        <w:rPr>
          <w:rFonts w:ascii="Times New Roman" w:hAnsi="Times New Roman" w:cs="Times New Roman"/>
          <w:sz w:val="28"/>
          <w:szCs w:val="28"/>
          <w:lang w:val="en-US"/>
        </w:rPr>
        <w:t>Loic Joubert-</w:t>
      </w:r>
      <w:proofErr w:type="spellStart"/>
      <w:r w:rsidR="00AE06DB">
        <w:rPr>
          <w:rFonts w:ascii="Times New Roman" w:hAnsi="Times New Roman" w:cs="Times New Roman"/>
          <w:sz w:val="28"/>
          <w:szCs w:val="28"/>
          <w:lang w:val="en-US"/>
        </w:rPr>
        <w:t>Doriol</w:t>
      </w:r>
      <w:proofErr w:type="spellEnd"/>
      <w:r w:rsidR="006364A0" w:rsidRPr="008421A7">
        <w:rPr>
          <w:rFonts w:ascii="Times New Roman" w:hAnsi="Times New Roman" w:cs="Times New Roman"/>
          <w:sz w:val="28"/>
          <w:szCs w:val="28"/>
          <w:lang w:val="en-US"/>
        </w:rPr>
        <w:t xml:space="preserve">, </w:t>
      </w:r>
      <w:r w:rsidR="00132EF2">
        <w:rPr>
          <w:rFonts w:ascii="Times New Roman" w:hAnsi="Times New Roman" w:cs="Times New Roman"/>
          <w:sz w:val="28"/>
          <w:szCs w:val="28"/>
          <w:lang w:val="en-US"/>
        </w:rPr>
        <w:t>Universit</w:t>
      </w:r>
      <w:r w:rsidR="00AE06DB">
        <w:rPr>
          <w:rFonts w:ascii="Times New Roman" w:hAnsi="Times New Roman" w:cs="Times New Roman"/>
          <w:sz w:val="28"/>
          <w:szCs w:val="28"/>
          <w:lang w:val="en-US"/>
        </w:rPr>
        <w:t>e Gustave Eiffel</w:t>
      </w:r>
      <w:r w:rsidR="008421A7" w:rsidRPr="008421A7">
        <w:rPr>
          <w:rFonts w:ascii="Times New Roman" w:hAnsi="Times New Roman" w:cs="Times New Roman"/>
          <w:sz w:val="28"/>
          <w:szCs w:val="28"/>
          <w:lang w:val="en-US"/>
        </w:rPr>
        <w:t>,</w:t>
      </w:r>
      <w:r w:rsidR="00AE06DB">
        <w:rPr>
          <w:rFonts w:ascii="Times New Roman" w:hAnsi="Times New Roman" w:cs="Times New Roman"/>
          <w:sz w:val="28"/>
          <w:szCs w:val="28"/>
          <w:lang w:val="en-US"/>
        </w:rPr>
        <w:t xml:space="preserve"> </w:t>
      </w:r>
      <w:proofErr w:type="spellStart"/>
      <w:proofErr w:type="gramStart"/>
      <w:r w:rsidR="00AE06DB">
        <w:rPr>
          <w:rFonts w:ascii="Times New Roman" w:hAnsi="Times New Roman" w:cs="Times New Roman"/>
          <w:sz w:val="28"/>
          <w:szCs w:val="28"/>
          <w:lang w:val="en-US"/>
        </w:rPr>
        <w:t>France..</w:t>
      </w:r>
      <w:proofErr w:type="gramEnd"/>
      <w:r w:rsidR="00974387" w:rsidRPr="008421A7">
        <w:rPr>
          <w:rFonts w:ascii="Times New Roman" w:hAnsi="Times New Roman" w:cs="Times New Roman"/>
          <w:sz w:val="28"/>
          <w:szCs w:val="28"/>
          <w:lang w:val="en-US"/>
        </w:rPr>
        <w:t>p</w:t>
      </w:r>
      <w:r w:rsidR="004E581A" w:rsidRPr="008421A7">
        <w:rPr>
          <w:rFonts w:ascii="Times New Roman" w:hAnsi="Times New Roman" w:cs="Times New Roman"/>
          <w:sz w:val="28"/>
          <w:szCs w:val="28"/>
          <w:lang w:val="en-US"/>
        </w:rPr>
        <w:t>age</w:t>
      </w:r>
      <w:proofErr w:type="spellEnd"/>
      <w:r w:rsidR="004E581A" w:rsidRPr="008421A7">
        <w:rPr>
          <w:rFonts w:ascii="Times New Roman" w:hAnsi="Times New Roman" w:cs="Times New Roman"/>
          <w:sz w:val="28"/>
          <w:szCs w:val="28"/>
          <w:lang w:val="en-US"/>
        </w:rPr>
        <w:t xml:space="preserve"> </w:t>
      </w:r>
      <w:r w:rsidR="00E87B2A" w:rsidRPr="008421A7">
        <w:rPr>
          <w:rFonts w:ascii="Times New Roman" w:hAnsi="Times New Roman" w:cs="Times New Roman"/>
          <w:sz w:val="28"/>
          <w:szCs w:val="28"/>
          <w:lang w:val="en-US"/>
        </w:rPr>
        <w:t>2</w:t>
      </w:r>
    </w:p>
    <w:p w14:paraId="1E00AE74" w14:textId="4E8FF185" w:rsidR="0038767B" w:rsidRPr="00FB2D09" w:rsidRDefault="008421A7" w:rsidP="002F10A4">
      <w:pPr>
        <w:jc w:val="left"/>
        <w:rPr>
          <w:rFonts w:ascii="Times New Roman" w:hAnsi="Times New Roman"/>
          <w:sz w:val="28"/>
          <w:szCs w:val="28"/>
        </w:rPr>
      </w:pPr>
      <w:r w:rsidRPr="00FB2D09">
        <w:rPr>
          <w:rFonts w:ascii="Times New Roman" w:hAnsi="Times New Roman"/>
          <w:sz w:val="28"/>
          <w:szCs w:val="28"/>
        </w:rPr>
        <w:t>2.</w:t>
      </w:r>
      <w:r w:rsidR="002F10A4" w:rsidRPr="00FB2D09">
        <w:rPr>
          <w:rFonts w:ascii="Times New Roman" w:hAnsi="Times New Roman"/>
          <w:sz w:val="28"/>
          <w:szCs w:val="28"/>
        </w:rPr>
        <w:t xml:space="preserve"> P</w:t>
      </w:r>
      <w:r w:rsidR="0038767B" w:rsidRPr="00FB2D09">
        <w:rPr>
          <w:rFonts w:ascii="Times New Roman" w:hAnsi="Times New Roman"/>
          <w:sz w:val="28"/>
          <w:szCs w:val="28"/>
        </w:rPr>
        <w:t xml:space="preserve">resenter 2: </w:t>
      </w:r>
      <w:r w:rsidR="002F10A4" w:rsidRPr="00FB2D09">
        <w:rPr>
          <w:rFonts w:ascii="Times New Roman" w:hAnsi="Times New Roman"/>
          <w:sz w:val="28"/>
          <w:szCs w:val="28"/>
        </w:rPr>
        <w:t>D</w:t>
      </w:r>
      <w:r w:rsidRPr="00FB2D09">
        <w:rPr>
          <w:rFonts w:ascii="Times New Roman" w:hAnsi="Times New Roman"/>
          <w:sz w:val="28"/>
          <w:szCs w:val="28"/>
        </w:rPr>
        <w:t>r</w:t>
      </w:r>
      <w:r w:rsidR="005746EB" w:rsidRPr="00FB2D09">
        <w:rPr>
          <w:rFonts w:ascii="Times New Roman" w:hAnsi="Times New Roman"/>
          <w:sz w:val="28"/>
          <w:szCs w:val="28"/>
        </w:rPr>
        <w:t>.</w:t>
      </w:r>
      <w:r w:rsidRPr="00FB2D09">
        <w:rPr>
          <w:rFonts w:ascii="Times New Roman" w:hAnsi="Times New Roman"/>
          <w:sz w:val="28"/>
          <w:szCs w:val="28"/>
        </w:rPr>
        <w:t xml:space="preserve"> </w:t>
      </w:r>
      <w:r w:rsidR="000A680C" w:rsidRPr="00FB2D09">
        <w:rPr>
          <w:rFonts w:ascii="Times New Roman" w:hAnsi="Times New Roman"/>
          <w:sz w:val="28"/>
          <w:szCs w:val="28"/>
        </w:rPr>
        <w:t>Juliana de Abrantes</w:t>
      </w:r>
      <w:r w:rsidRPr="00FB2D09">
        <w:rPr>
          <w:rFonts w:ascii="Times New Roman" w:hAnsi="Times New Roman"/>
          <w:color w:val="222222"/>
          <w:sz w:val="28"/>
          <w:szCs w:val="28"/>
          <w:shd w:val="clear" w:color="auto" w:fill="FFFFFF"/>
        </w:rPr>
        <w:t>,</w:t>
      </w:r>
      <w:r w:rsidR="000A680C" w:rsidRPr="00FB2D09">
        <w:rPr>
          <w:rFonts w:ascii="Times New Roman" w:hAnsi="Times New Roman"/>
          <w:color w:val="222222"/>
          <w:sz w:val="28"/>
          <w:szCs w:val="28"/>
          <w:shd w:val="clear" w:color="auto" w:fill="FFFFFF"/>
        </w:rPr>
        <w:t xml:space="preserve"> </w:t>
      </w:r>
      <w:r w:rsidR="000A680C" w:rsidRPr="00FB2D09">
        <w:rPr>
          <w:rFonts w:ascii="Times New Roman" w:hAnsi="Times New Roman"/>
          <w:sz w:val="28"/>
          <w:szCs w:val="28"/>
        </w:rPr>
        <w:t xml:space="preserve">University of </w:t>
      </w:r>
      <w:proofErr w:type="spellStart"/>
      <w:proofErr w:type="gramStart"/>
      <w:r w:rsidR="000A680C" w:rsidRPr="00FB2D09">
        <w:rPr>
          <w:rFonts w:ascii="Times New Roman" w:hAnsi="Times New Roman"/>
          <w:sz w:val="28"/>
          <w:szCs w:val="28"/>
        </w:rPr>
        <w:t>Surrey,UK</w:t>
      </w:r>
      <w:proofErr w:type="spellEnd"/>
      <w:r w:rsidR="000A680C" w:rsidRPr="00FB2D09">
        <w:rPr>
          <w:rFonts w:ascii="Times New Roman" w:hAnsi="Times New Roman"/>
          <w:sz w:val="28"/>
          <w:szCs w:val="28"/>
        </w:rPr>
        <w:t>..</w:t>
      </w:r>
      <w:proofErr w:type="gramEnd"/>
      <w:r w:rsidR="004A6B17" w:rsidRPr="00FB2D09">
        <w:rPr>
          <w:rFonts w:ascii="Times New Roman" w:hAnsi="Times New Roman"/>
          <w:color w:val="222222"/>
          <w:sz w:val="28"/>
          <w:szCs w:val="28"/>
          <w:shd w:val="clear" w:color="auto" w:fill="FFFFFF"/>
        </w:rPr>
        <w:t>…....</w:t>
      </w:r>
      <w:r w:rsidR="002F10A4" w:rsidRPr="00FB2D09">
        <w:rPr>
          <w:rFonts w:ascii="Times New Roman" w:hAnsi="Times New Roman"/>
          <w:color w:val="222222"/>
          <w:sz w:val="28"/>
          <w:szCs w:val="28"/>
          <w:shd w:val="clear" w:color="auto" w:fill="FFFFFF"/>
        </w:rPr>
        <w:t>…</w:t>
      </w:r>
      <w:proofErr w:type="gramStart"/>
      <w:r w:rsidR="002F10A4" w:rsidRPr="00FB2D09">
        <w:rPr>
          <w:rFonts w:ascii="Times New Roman" w:hAnsi="Times New Roman"/>
          <w:color w:val="222222"/>
          <w:sz w:val="28"/>
          <w:szCs w:val="28"/>
          <w:shd w:val="clear" w:color="auto" w:fill="FFFFFF"/>
        </w:rPr>
        <w:t>…</w:t>
      </w:r>
      <w:r w:rsidR="0022598F" w:rsidRPr="00FB2D09">
        <w:rPr>
          <w:rFonts w:ascii="Times New Roman" w:hAnsi="Times New Roman"/>
          <w:color w:val="222222"/>
          <w:sz w:val="28"/>
          <w:szCs w:val="28"/>
          <w:shd w:val="clear" w:color="auto" w:fill="FFFFFF"/>
        </w:rPr>
        <w:t>.</w:t>
      </w:r>
      <w:r w:rsidRPr="00FB2D09">
        <w:rPr>
          <w:rFonts w:ascii="Times New Roman" w:hAnsi="Times New Roman"/>
          <w:color w:val="222222"/>
          <w:sz w:val="28"/>
          <w:szCs w:val="28"/>
          <w:shd w:val="clear" w:color="auto" w:fill="FFFFFF"/>
        </w:rPr>
        <w:t>.</w:t>
      </w:r>
      <w:proofErr w:type="gramEnd"/>
      <w:r w:rsidR="0038767B" w:rsidRPr="00FB2D09">
        <w:rPr>
          <w:rFonts w:ascii="Times New Roman" w:hAnsi="Times New Roman"/>
          <w:sz w:val="28"/>
          <w:szCs w:val="28"/>
        </w:rPr>
        <w:t xml:space="preserve">page </w:t>
      </w:r>
      <w:r w:rsidR="00B37CD0" w:rsidRPr="00FB2D09">
        <w:rPr>
          <w:rFonts w:ascii="Times New Roman" w:hAnsi="Times New Roman"/>
          <w:sz w:val="28"/>
          <w:szCs w:val="28"/>
        </w:rPr>
        <w:t>3</w:t>
      </w:r>
    </w:p>
    <w:p w14:paraId="09E4EE6E" w14:textId="33CB57D6" w:rsidR="00E87B2A" w:rsidRPr="008421A7" w:rsidRDefault="00980989" w:rsidP="00980989">
      <w:pPr>
        <w:ind w:left="360" w:hanging="360"/>
        <w:jc w:val="left"/>
        <w:rPr>
          <w:rFonts w:ascii="Times New Roman" w:hAnsi="Times New Roman"/>
          <w:sz w:val="28"/>
          <w:szCs w:val="28"/>
        </w:rPr>
      </w:pPr>
      <w:r w:rsidRPr="008421A7">
        <w:rPr>
          <w:rFonts w:ascii="Times New Roman" w:hAnsi="Times New Roman"/>
          <w:sz w:val="28"/>
          <w:szCs w:val="28"/>
        </w:rPr>
        <w:t xml:space="preserve">3. </w:t>
      </w:r>
      <w:r w:rsidR="00E87B2A" w:rsidRPr="008421A7">
        <w:rPr>
          <w:rFonts w:ascii="Times New Roman" w:hAnsi="Times New Roman"/>
          <w:sz w:val="28"/>
          <w:szCs w:val="28"/>
        </w:rPr>
        <w:t>How to connect……………………………………………</w:t>
      </w:r>
      <w:r w:rsidR="00FC0AED" w:rsidRPr="008421A7">
        <w:rPr>
          <w:rFonts w:ascii="Times New Roman" w:hAnsi="Times New Roman"/>
          <w:sz w:val="28"/>
          <w:szCs w:val="28"/>
        </w:rPr>
        <w:t>…</w:t>
      </w:r>
      <w:r w:rsidR="005E0611" w:rsidRPr="008421A7">
        <w:rPr>
          <w:rFonts w:ascii="Times New Roman" w:hAnsi="Times New Roman"/>
          <w:sz w:val="28"/>
          <w:szCs w:val="28"/>
        </w:rPr>
        <w:t>……</w:t>
      </w:r>
      <w:proofErr w:type="gramStart"/>
      <w:r w:rsidR="006D2C00" w:rsidRPr="008421A7">
        <w:rPr>
          <w:rFonts w:ascii="Times New Roman" w:hAnsi="Times New Roman"/>
          <w:sz w:val="28"/>
          <w:szCs w:val="28"/>
        </w:rPr>
        <w:t>…..</w:t>
      </w:r>
      <w:r w:rsidR="005E0611" w:rsidRPr="008421A7">
        <w:rPr>
          <w:rFonts w:ascii="Times New Roman" w:hAnsi="Times New Roman"/>
          <w:sz w:val="28"/>
          <w:szCs w:val="28"/>
        </w:rPr>
        <w:t>…</w:t>
      </w:r>
      <w:r w:rsidRPr="008421A7">
        <w:rPr>
          <w:rFonts w:ascii="Times New Roman" w:hAnsi="Times New Roman"/>
          <w:sz w:val="28"/>
          <w:szCs w:val="28"/>
        </w:rPr>
        <w:t>.</w:t>
      </w:r>
      <w:r w:rsidR="00703878" w:rsidRPr="008421A7">
        <w:rPr>
          <w:rFonts w:ascii="Times New Roman" w:hAnsi="Times New Roman"/>
          <w:sz w:val="28"/>
          <w:szCs w:val="28"/>
        </w:rPr>
        <w:t>.</w:t>
      </w:r>
      <w:proofErr w:type="gramEnd"/>
      <w:r w:rsidR="005E0611" w:rsidRPr="008421A7">
        <w:rPr>
          <w:rFonts w:ascii="Times New Roman" w:hAnsi="Times New Roman"/>
          <w:sz w:val="28"/>
          <w:szCs w:val="28"/>
        </w:rPr>
        <w:t xml:space="preserve"> page </w:t>
      </w:r>
      <w:r w:rsidR="00B37CD0" w:rsidRPr="008421A7">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1604580F" w14:textId="77777777" w:rsidR="000A680C" w:rsidRDefault="000A680C"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5C7EDECE" w14:textId="77777777" w:rsidR="00AC4E64" w:rsidRDefault="00AC4E64" w:rsidP="007E7BA0"/>
    <w:p w14:paraId="349DEAFA" w14:textId="77777777" w:rsidR="005832E9" w:rsidRDefault="005832E9" w:rsidP="007E7BA0"/>
    <w:p w14:paraId="7EA80856" w14:textId="77777777" w:rsidR="008737FB" w:rsidRDefault="008737FB" w:rsidP="007E7BA0"/>
    <w:p w14:paraId="558A5032" w14:textId="77777777" w:rsidR="008421A7" w:rsidRDefault="008421A7" w:rsidP="007E7BA0"/>
    <w:p w14:paraId="16DADB05" w14:textId="77777777" w:rsidR="0023202A" w:rsidRPr="007E7BA0" w:rsidRDefault="0023202A" w:rsidP="007E7BA0"/>
    <w:p w14:paraId="3039E1FA" w14:textId="77777777" w:rsidR="00FB2D09" w:rsidRPr="00FB2D09" w:rsidRDefault="00FB2D09" w:rsidP="00FB2D09">
      <w:pPr>
        <w:jc w:val="center"/>
        <w:rPr>
          <w:rFonts w:ascii="Times New Roman" w:hAnsi="Times New Roman"/>
          <w:b/>
          <w:bCs/>
          <w:color w:val="0070C0"/>
          <w:sz w:val="28"/>
          <w:szCs w:val="28"/>
        </w:rPr>
      </w:pPr>
      <w:r w:rsidRPr="00FB2D09">
        <w:rPr>
          <w:rFonts w:ascii="Times New Roman" w:hAnsi="Times New Roman"/>
          <w:b/>
          <w:bCs/>
          <w:color w:val="0070C0"/>
          <w:sz w:val="28"/>
          <w:szCs w:val="28"/>
        </w:rPr>
        <w:lastRenderedPageBreak/>
        <w:t>Reaction Timescales for Non-Adiabatic Processes in Non-Equilibrium Steady States</w:t>
      </w:r>
    </w:p>
    <w:p w14:paraId="47F8B908" w14:textId="77777777" w:rsidR="00FB2D09" w:rsidRDefault="00FB2D09" w:rsidP="00FB2D09">
      <w:pPr>
        <w:jc w:val="center"/>
        <w:rPr>
          <w:rFonts w:ascii="Times New Roman" w:hAnsi="Times New Roman"/>
          <w:sz w:val="24"/>
          <w:szCs w:val="24"/>
        </w:rPr>
      </w:pPr>
    </w:p>
    <w:p w14:paraId="379F0C89" w14:textId="18168727" w:rsidR="00FB2D09" w:rsidRPr="00190B65" w:rsidRDefault="00FB2D09" w:rsidP="00FB2D09">
      <w:pPr>
        <w:jc w:val="center"/>
        <w:rPr>
          <w:rFonts w:ascii="Times New Roman" w:hAnsi="Times New Roman"/>
          <w:sz w:val="24"/>
          <w:szCs w:val="24"/>
        </w:rPr>
      </w:pPr>
      <w:r w:rsidRPr="00190B65">
        <w:rPr>
          <w:rFonts w:ascii="Times New Roman" w:hAnsi="Times New Roman"/>
          <w:sz w:val="24"/>
          <w:szCs w:val="24"/>
          <w:u w:val="single"/>
        </w:rPr>
        <w:t>Loïc Joubert-Doriol</w:t>
      </w:r>
      <w:r w:rsidRPr="00190B65">
        <w:rPr>
          <w:rFonts w:ascii="Times New Roman" w:hAnsi="Times New Roman"/>
          <w:sz w:val="24"/>
          <w:szCs w:val="24"/>
          <w:vertAlign w:val="superscript"/>
        </w:rPr>
        <w:t>1</w:t>
      </w:r>
      <w:r w:rsidRPr="00190B65">
        <w:rPr>
          <w:rFonts w:ascii="Times New Roman" w:hAnsi="Times New Roman"/>
          <w:sz w:val="24"/>
          <w:szCs w:val="24"/>
        </w:rPr>
        <w:t>, Kenneth A. Jung</w:t>
      </w:r>
      <w:r w:rsidRPr="00190B65">
        <w:rPr>
          <w:rFonts w:ascii="Times New Roman" w:hAnsi="Times New Roman"/>
          <w:sz w:val="24"/>
          <w:szCs w:val="24"/>
          <w:vertAlign w:val="superscript"/>
        </w:rPr>
        <w:t>2</w:t>
      </w:r>
      <w:r w:rsidRPr="00190B65">
        <w:rPr>
          <w:rFonts w:ascii="Times New Roman" w:hAnsi="Times New Roman"/>
          <w:sz w:val="24"/>
          <w:szCs w:val="24"/>
        </w:rPr>
        <w:t>, Artur F. Izmaylov</w:t>
      </w:r>
      <w:r w:rsidRPr="00190B65">
        <w:rPr>
          <w:rFonts w:ascii="Times New Roman" w:hAnsi="Times New Roman"/>
          <w:sz w:val="24"/>
          <w:szCs w:val="24"/>
          <w:vertAlign w:val="superscript"/>
        </w:rPr>
        <w:t>2</w:t>
      </w:r>
      <w:r w:rsidRPr="00190B65">
        <w:rPr>
          <w:rFonts w:ascii="Times New Roman" w:hAnsi="Times New Roman"/>
          <w:sz w:val="24"/>
          <w:szCs w:val="24"/>
        </w:rPr>
        <w:t>, Paul Brumer</w:t>
      </w:r>
      <w:r w:rsidRPr="00190B65">
        <w:rPr>
          <w:rFonts w:ascii="Times New Roman" w:hAnsi="Times New Roman"/>
          <w:sz w:val="24"/>
          <w:szCs w:val="24"/>
          <w:vertAlign w:val="superscript"/>
        </w:rPr>
        <w:t>2</w:t>
      </w:r>
    </w:p>
    <w:p w14:paraId="6BB0C001" w14:textId="77777777" w:rsidR="00FB2D09" w:rsidRPr="00190B65" w:rsidRDefault="00FB2D09" w:rsidP="00FB2D09">
      <w:pPr>
        <w:jc w:val="center"/>
        <w:rPr>
          <w:rFonts w:ascii="Times New Roman" w:hAnsi="Times New Roman"/>
          <w:i/>
          <w:iCs/>
          <w:sz w:val="24"/>
          <w:szCs w:val="24"/>
          <w:lang w:val="fr-FR"/>
        </w:rPr>
      </w:pPr>
      <w:r w:rsidRPr="00190B65">
        <w:rPr>
          <w:rFonts w:ascii="Times New Roman" w:hAnsi="Times New Roman"/>
          <w:i/>
          <w:iCs/>
          <w:sz w:val="24"/>
          <w:szCs w:val="24"/>
          <w:vertAlign w:val="superscript"/>
          <w:lang w:val="fr-FR"/>
        </w:rPr>
        <w:t>1</w:t>
      </w:r>
      <w:r w:rsidRPr="00190B65">
        <w:rPr>
          <w:rFonts w:ascii="Times New Roman" w:hAnsi="Times New Roman"/>
          <w:i/>
          <w:iCs/>
          <w:sz w:val="24"/>
          <w:szCs w:val="24"/>
          <w:lang w:val="fr-FR"/>
        </w:rPr>
        <w:t>Laboratoire Modélisation et Simulation Multi Echelle, Université Gustave Eiffel</w:t>
      </w:r>
    </w:p>
    <w:p w14:paraId="76C2D734" w14:textId="77777777" w:rsidR="00FB2D09" w:rsidRPr="00190B65" w:rsidRDefault="00FB2D09" w:rsidP="00FB2D09">
      <w:pPr>
        <w:jc w:val="center"/>
        <w:rPr>
          <w:rFonts w:ascii="Times New Roman" w:hAnsi="Times New Roman"/>
          <w:i/>
          <w:iCs/>
          <w:sz w:val="24"/>
          <w:szCs w:val="24"/>
        </w:rPr>
      </w:pPr>
      <w:r w:rsidRPr="00190B65">
        <w:rPr>
          <w:rFonts w:ascii="Times New Roman" w:hAnsi="Times New Roman"/>
          <w:i/>
          <w:iCs/>
          <w:sz w:val="24"/>
          <w:szCs w:val="24"/>
          <w:vertAlign w:val="superscript"/>
        </w:rPr>
        <w:t>2</w:t>
      </w:r>
      <w:r w:rsidRPr="00190B65">
        <w:rPr>
          <w:rFonts w:ascii="Times New Roman" w:hAnsi="Times New Roman"/>
          <w:i/>
          <w:iCs/>
          <w:sz w:val="24"/>
          <w:szCs w:val="24"/>
        </w:rPr>
        <w:t>Department of Chemistry, University of Toronto</w:t>
      </w:r>
    </w:p>
    <w:p w14:paraId="2BC6D503" w14:textId="77777777" w:rsidR="00FB2D09" w:rsidRPr="00190B65" w:rsidRDefault="00FB2D09" w:rsidP="00FB2D09">
      <w:pPr>
        <w:jc w:val="center"/>
        <w:rPr>
          <w:rFonts w:ascii="Times New Roman" w:hAnsi="Times New Roman"/>
          <w:i/>
          <w:iCs/>
          <w:sz w:val="24"/>
          <w:szCs w:val="24"/>
        </w:rPr>
      </w:pPr>
      <w:r w:rsidRPr="00190B65">
        <w:rPr>
          <w:rFonts w:ascii="Times New Roman" w:hAnsi="Times New Roman"/>
          <w:i/>
          <w:iCs/>
          <w:sz w:val="24"/>
          <w:szCs w:val="24"/>
        </w:rPr>
        <w:t xml:space="preserve">Email: </w:t>
      </w:r>
      <w:hyperlink r:id="rId8">
        <w:r w:rsidRPr="00190B65">
          <w:rPr>
            <w:rStyle w:val="Hyperlink"/>
            <w:rFonts w:ascii="Times New Roman" w:hAnsi="Times New Roman"/>
            <w:i/>
            <w:iCs/>
            <w:sz w:val="24"/>
            <w:szCs w:val="24"/>
          </w:rPr>
          <w:t>loic.joubert-doriol@univ-eiffel.fr</w:t>
        </w:r>
      </w:hyperlink>
    </w:p>
    <w:p w14:paraId="2DE1A858" w14:textId="77777777" w:rsidR="00FB2D09" w:rsidRPr="00FB2D09" w:rsidRDefault="00FB2D09" w:rsidP="00FB2D09">
      <w:pPr>
        <w:jc w:val="center"/>
        <w:rPr>
          <w:rFonts w:ascii="Times New Roman" w:hAnsi="Times New Roman"/>
          <w:sz w:val="24"/>
          <w:szCs w:val="24"/>
        </w:rPr>
      </w:pPr>
    </w:p>
    <w:p w14:paraId="278FC085" w14:textId="2FD187F6" w:rsidR="00FB2D09" w:rsidRDefault="00FB2D09" w:rsidP="00FB2D09">
      <w:pPr>
        <w:jc w:val="center"/>
        <w:rPr>
          <w:rFonts w:ascii="Times New Roman" w:hAnsi="Times New Roman"/>
          <w:b/>
          <w:bCs/>
          <w:sz w:val="24"/>
          <w:szCs w:val="24"/>
        </w:rPr>
      </w:pPr>
      <w:r w:rsidRPr="00FB2D09">
        <w:rPr>
          <w:rFonts w:ascii="Times New Roman" w:hAnsi="Times New Roman"/>
          <w:noProof/>
          <w:sz w:val="24"/>
          <w:szCs w:val="24"/>
        </w:rPr>
        <w:drawing>
          <wp:inline distT="0" distB="0" distL="0" distR="0" wp14:anchorId="75E72CB9" wp14:editId="621D1397">
            <wp:extent cx="3966515" cy="213995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9"/>
                    <a:stretch>
                      <a:fillRect/>
                    </a:stretch>
                  </pic:blipFill>
                  <pic:spPr bwMode="auto">
                    <a:xfrm>
                      <a:off x="0" y="0"/>
                      <a:ext cx="3978784" cy="2146569"/>
                    </a:xfrm>
                    <a:prstGeom prst="rect">
                      <a:avLst/>
                    </a:prstGeom>
                  </pic:spPr>
                </pic:pic>
              </a:graphicData>
            </a:graphic>
          </wp:inline>
        </w:drawing>
      </w:r>
      <w:r>
        <w:rPr>
          <w:rFonts w:ascii="Times New Roman" w:hAnsi="Times New Roman"/>
          <w:b/>
          <w:bCs/>
          <w:sz w:val="24"/>
          <w:szCs w:val="24"/>
        </w:rPr>
        <w:t xml:space="preserve">     </w:t>
      </w:r>
      <w:r w:rsidRPr="00FB2D09">
        <w:rPr>
          <w:rFonts w:ascii="Times New Roman" w:hAnsi="Times New Roman"/>
          <w:noProof/>
          <w:sz w:val="24"/>
          <w:szCs w:val="24"/>
        </w:rPr>
        <w:drawing>
          <wp:inline distT="0" distB="0" distL="0" distR="0" wp14:anchorId="04F5BEFF" wp14:editId="4AE56528">
            <wp:extent cx="1663700" cy="2132233"/>
            <wp:effectExtent l="0" t="0" r="0" b="1905"/>
            <wp:docPr id="1005876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l="19504" t="20713" r="13401" b="11069"/>
                    <a:stretch>
                      <a:fillRect/>
                    </a:stretch>
                  </pic:blipFill>
                  <pic:spPr bwMode="auto">
                    <a:xfrm>
                      <a:off x="0" y="0"/>
                      <a:ext cx="1666125" cy="2135341"/>
                    </a:xfrm>
                    <a:prstGeom prst="rect">
                      <a:avLst/>
                    </a:prstGeom>
                  </pic:spPr>
                </pic:pic>
              </a:graphicData>
            </a:graphic>
          </wp:inline>
        </w:drawing>
      </w:r>
    </w:p>
    <w:p w14:paraId="581D0B53" w14:textId="77777777" w:rsidR="00FB2D09" w:rsidRDefault="00FB2D09" w:rsidP="00FB2D09">
      <w:pPr>
        <w:rPr>
          <w:rFonts w:ascii="Times New Roman" w:hAnsi="Times New Roman"/>
          <w:sz w:val="24"/>
          <w:szCs w:val="24"/>
        </w:rPr>
      </w:pPr>
    </w:p>
    <w:p w14:paraId="05E695F5" w14:textId="4D051C57" w:rsidR="00FB2D09" w:rsidRPr="00FB2D09" w:rsidRDefault="00FB2D09" w:rsidP="00FB2D09">
      <w:pPr>
        <w:ind w:firstLine="720"/>
        <w:rPr>
          <w:rFonts w:ascii="Times New Roman" w:hAnsi="Times New Roman"/>
          <w:sz w:val="24"/>
          <w:szCs w:val="24"/>
        </w:rPr>
      </w:pPr>
      <w:r w:rsidRPr="00FB2D09">
        <w:rPr>
          <w:rFonts w:ascii="Times New Roman" w:hAnsi="Times New Roman"/>
          <w:sz w:val="24"/>
          <w:szCs w:val="24"/>
        </w:rPr>
        <w:t>The extraction of characteristic timescales of non-adiabatic processes is essential for understanding complex molecular dynamics. At equilibrium, rate constants can be rigorously related to time-correlation functions through linear-response theory and the fluctuation–dissipation theorem [1]. However, extending this connection to driven open quantum systems evolving toward a non-equilibrium steady state (NESS) remains a largely unresolved challenge.</w:t>
      </w:r>
    </w:p>
    <w:p w14:paraId="7A137E84" w14:textId="77777777" w:rsidR="00FB2D09" w:rsidRPr="00FB2D09" w:rsidRDefault="00FB2D09" w:rsidP="00FB2D09">
      <w:pPr>
        <w:ind w:firstLine="720"/>
        <w:rPr>
          <w:rFonts w:ascii="Times New Roman" w:hAnsi="Times New Roman"/>
          <w:sz w:val="24"/>
          <w:szCs w:val="24"/>
        </w:rPr>
      </w:pPr>
      <w:r w:rsidRPr="00FB2D09">
        <w:rPr>
          <w:rFonts w:ascii="Times New Roman" w:hAnsi="Times New Roman"/>
          <w:sz w:val="24"/>
          <w:szCs w:val="24"/>
        </w:rPr>
        <w:t>In this work, we investigate reaction timescales in quantum systems subject to continuous incoherent-light driving and coupled to dissipative environments (see figure below). These systems evolve toward a NESS characterized by a persistent energy flow between distinct reservoirs, leading to dynamical behavior that differs substantially from both equilibrium dynamics and transient dynamics induced by ultrafast excitation [2]. We introduce a projector-based framework [3] that partitions the system Hilbert space into physically relevant configurations, enabling the direct extraction of effective reaction rates under NESS conditions. Applying this framework to a model light-harvesting system, we demonstrate a pronounced dependence of the resulting timescales on the properties of the driving field, highlighting the role of non-equilibrium conditions in shaping quantum reaction dynamics. This approach provides a general framework for characterizing reaction timescales in driven-dissipative quantum systems beyond the equilibrium regime.</w:t>
      </w:r>
    </w:p>
    <w:p w14:paraId="58E975BA" w14:textId="747A45AE" w:rsidR="00FB2D09" w:rsidRPr="00FB2D09" w:rsidRDefault="00FB2D09" w:rsidP="00FB2D09">
      <w:pPr>
        <w:jc w:val="center"/>
        <w:rPr>
          <w:rFonts w:ascii="Times New Roman" w:hAnsi="Times New Roman"/>
          <w:sz w:val="24"/>
          <w:szCs w:val="24"/>
        </w:rPr>
      </w:pPr>
    </w:p>
    <w:p w14:paraId="09B1E39D" w14:textId="5D421325" w:rsidR="00FB2D09" w:rsidRPr="00FB2D09" w:rsidRDefault="00FB2D09" w:rsidP="00FB2D09">
      <w:pPr>
        <w:rPr>
          <w:rFonts w:ascii="Times New Roman" w:hAnsi="Times New Roman"/>
          <w:b/>
          <w:bCs/>
          <w:sz w:val="24"/>
          <w:szCs w:val="24"/>
        </w:rPr>
      </w:pPr>
      <w:r w:rsidRPr="00FB2D09">
        <w:rPr>
          <w:rFonts w:ascii="Times New Roman" w:hAnsi="Times New Roman"/>
          <w:b/>
          <w:bCs/>
          <w:sz w:val="24"/>
          <w:szCs w:val="24"/>
        </w:rPr>
        <w:t>R</w:t>
      </w:r>
      <w:r>
        <w:rPr>
          <w:rFonts w:ascii="Times New Roman" w:hAnsi="Times New Roman"/>
          <w:b/>
          <w:bCs/>
          <w:sz w:val="24"/>
          <w:szCs w:val="24"/>
        </w:rPr>
        <w:t>e</w:t>
      </w:r>
      <w:r w:rsidRPr="00FB2D09">
        <w:rPr>
          <w:rFonts w:ascii="Times New Roman" w:hAnsi="Times New Roman"/>
          <w:b/>
          <w:bCs/>
          <w:sz w:val="24"/>
          <w:szCs w:val="24"/>
        </w:rPr>
        <w:t>ferences:</w:t>
      </w:r>
    </w:p>
    <w:p w14:paraId="7D58B9CB" w14:textId="6D484CA9" w:rsidR="00FB2D09" w:rsidRPr="00FB2D09" w:rsidRDefault="00FB2D09" w:rsidP="00FB2D09">
      <w:pPr>
        <w:rPr>
          <w:rFonts w:ascii="Times New Roman" w:hAnsi="Times New Roman"/>
          <w:sz w:val="24"/>
          <w:szCs w:val="24"/>
        </w:rPr>
      </w:pPr>
      <w:r w:rsidRPr="00FB2D09">
        <w:rPr>
          <w:rFonts w:ascii="Times New Roman" w:hAnsi="Times New Roman"/>
          <w:sz w:val="24"/>
          <w:szCs w:val="24"/>
          <w:vertAlign w:val="superscript"/>
        </w:rPr>
        <w:t>1</w:t>
      </w:r>
      <w:r w:rsidRPr="00FB2D09">
        <w:rPr>
          <w:rFonts w:ascii="Times New Roman" w:hAnsi="Times New Roman"/>
          <w:sz w:val="24"/>
          <w:szCs w:val="24"/>
        </w:rPr>
        <w:t xml:space="preserve"> Miller, W. H., Schwartz, S. D. and Tromp, J. W., </w:t>
      </w:r>
      <w:r w:rsidRPr="00FB2D09">
        <w:rPr>
          <w:rFonts w:ascii="Times New Roman" w:hAnsi="Times New Roman"/>
          <w:i/>
          <w:iCs/>
          <w:sz w:val="24"/>
          <w:szCs w:val="24"/>
        </w:rPr>
        <w:t>J. Chem. Phys.</w:t>
      </w:r>
      <w:r w:rsidRPr="00FB2D09">
        <w:rPr>
          <w:rFonts w:ascii="Times New Roman" w:hAnsi="Times New Roman"/>
          <w:sz w:val="24"/>
          <w:szCs w:val="24"/>
        </w:rPr>
        <w:t xml:space="preserve"> </w:t>
      </w:r>
      <w:r w:rsidRPr="00FB2D09">
        <w:rPr>
          <w:rFonts w:ascii="Times New Roman" w:hAnsi="Times New Roman"/>
          <w:b/>
          <w:bCs/>
          <w:sz w:val="24"/>
          <w:szCs w:val="24"/>
        </w:rPr>
        <w:t>1983</w:t>
      </w:r>
      <w:r w:rsidRPr="00FB2D09">
        <w:rPr>
          <w:rFonts w:ascii="Times New Roman" w:hAnsi="Times New Roman"/>
          <w:sz w:val="24"/>
          <w:szCs w:val="24"/>
        </w:rPr>
        <w:t>, 79, 4889.</w:t>
      </w:r>
    </w:p>
    <w:p w14:paraId="4FDC8A2B" w14:textId="77777777" w:rsidR="00FB2D09" w:rsidRPr="00FB2D09" w:rsidRDefault="00FB2D09" w:rsidP="00FB2D09">
      <w:pPr>
        <w:rPr>
          <w:rFonts w:ascii="Times New Roman" w:hAnsi="Times New Roman"/>
          <w:sz w:val="24"/>
          <w:szCs w:val="24"/>
        </w:rPr>
      </w:pPr>
      <w:r w:rsidRPr="00FB2D09">
        <w:rPr>
          <w:rFonts w:ascii="Times New Roman" w:hAnsi="Times New Roman"/>
          <w:sz w:val="24"/>
          <w:szCs w:val="24"/>
          <w:vertAlign w:val="superscript"/>
        </w:rPr>
        <w:t>2</w:t>
      </w:r>
      <w:r w:rsidRPr="00FB2D09">
        <w:rPr>
          <w:rFonts w:ascii="Times New Roman" w:hAnsi="Times New Roman"/>
          <w:sz w:val="24"/>
          <w:szCs w:val="24"/>
        </w:rPr>
        <w:t xml:space="preserve"> Brumer, P. </w:t>
      </w:r>
      <w:r w:rsidRPr="00FB2D09">
        <w:rPr>
          <w:rFonts w:ascii="Times New Roman" w:hAnsi="Times New Roman"/>
          <w:i/>
          <w:iCs/>
          <w:sz w:val="24"/>
          <w:szCs w:val="24"/>
        </w:rPr>
        <w:t>J. Phys. Chem. Lett.</w:t>
      </w:r>
      <w:r w:rsidRPr="00FB2D09">
        <w:rPr>
          <w:rFonts w:ascii="Times New Roman" w:hAnsi="Times New Roman"/>
          <w:sz w:val="24"/>
          <w:szCs w:val="24"/>
        </w:rPr>
        <w:t xml:space="preserve"> </w:t>
      </w:r>
      <w:r w:rsidRPr="00FB2D09">
        <w:rPr>
          <w:rFonts w:ascii="Times New Roman" w:hAnsi="Times New Roman"/>
          <w:b/>
          <w:bCs/>
          <w:sz w:val="24"/>
          <w:szCs w:val="24"/>
        </w:rPr>
        <w:t>2018</w:t>
      </w:r>
      <w:r w:rsidRPr="00FB2D09">
        <w:rPr>
          <w:rFonts w:ascii="Times New Roman" w:hAnsi="Times New Roman"/>
          <w:sz w:val="24"/>
          <w:szCs w:val="24"/>
        </w:rPr>
        <w:t>, 9, 2946.</w:t>
      </w:r>
    </w:p>
    <w:p w14:paraId="5AAD8356" w14:textId="77777777" w:rsidR="00FB2D09" w:rsidRPr="00FB2D09" w:rsidRDefault="00FB2D09" w:rsidP="00FB2D09">
      <w:pPr>
        <w:rPr>
          <w:rFonts w:ascii="Times New Roman" w:hAnsi="Times New Roman"/>
          <w:sz w:val="24"/>
          <w:szCs w:val="24"/>
        </w:rPr>
      </w:pPr>
      <w:r w:rsidRPr="00FB2D09">
        <w:rPr>
          <w:rFonts w:ascii="Times New Roman" w:hAnsi="Times New Roman"/>
          <w:sz w:val="24"/>
          <w:szCs w:val="24"/>
          <w:vertAlign w:val="superscript"/>
        </w:rPr>
        <w:t>3</w:t>
      </w:r>
      <w:r w:rsidRPr="00FB2D09">
        <w:rPr>
          <w:rFonts w:ascii="Times New Roman" w:hAnsi="Times New Roman"/>
          <w:sz w:val="24"/>
          <w:szCs w:val="24"/>
        </w:rPr>
        <w:t xml:space="preserve"> Joubert-</w:t>
      </w:r>
      <w:proofErr w:type="spellStart"/>
      <w:r w:rsidRPr="00FB2D09">
        <w:rPr>
          <w:rFonts w:ascii="Times New Roman" w:hAnsi="Times New Roman"/>
          <w:sz w:val="24"/>
          <w:szCs w:val="24"/>
        </w:rPr>
        <w:t>Doriol</w:t>
      </w:r>
      <w:proofErr w:type="spellEnd"/>
      <w:r w:rsidRPr="00FB2D09">
        <w:rPr>
          <w:rFonts w:ascii="Times New Roman" w:hAnsi="Times New Roman"/>
          <w:sz w:val="24"/>
          <w:szCs w:val="24"/>
        </w:rPr>
        <w:t xml:space="preserve">, L., Jung, K. A., Izmaylov, A. F., and Brumer, P. </w:t>
      </w:r>
      <w:r w:rsidRPr="00FB2D09">
        <w:rPr>
          <w:rFonts w:ascii="Times New Roman" w:hAnsi="Times New Roman"/>
          <w:i/>
          <w:iCs/>
          <w:sz w:val="24"/>
          <w:szCs w:val="24"/>
        </w:rPr>
        <w:t xml:space="preserve">J. Chem. Theory </w:t>
      </w:r>
      <w:proofErr w:type="spellStart"/>
      <w:r w:rsidRPr="00FB2D09">
        <w:rPr>
          <w:rFonts w:ascii="Times New Roman" w:hAnsi="Times New Roman"/>
          <w:i/>
          <w:iCs/>
          <w:sz w:val="24"/>
          <w:szCs w:val="24"/>
        </w:rPr>
        <w:t>Comput</w:t>
      </w:r>
      <w:proofErr w:type="spellEnd"/>
      <w:r w:rsidRPr="00FB2D09">
        <w:rPr>
          <w:rFonts w:ascii="Times New Roman" w:hAnsi="Times New Roman"/>
          <w:i/>
          <w:iCs/>
          <w:sz w:val="24"/>
          <w:szCs w:val="24"/>
        </w:rPr>
        <w:t>.</w:t>
      </w:r>
      <w:r w:rsidRPr="00FB2D09">
        <w:rPr>
          <w:rFonts w:ascii="Times New Roman" w:hAnsi="Times New Roman"/>
          <w:sz w:val="24"/>
          <w:szCs w:val="24"/>
        </w:rPr>
        <w:t xml:space="preserve"> </w:t>
      </w:r>
      <w:r w:rsidRPr="00FB2D09">
        <w:rPr>
          <w:rFonts w:ascii="Times New Roman" w:hAnsi="Times New Roman"/>
          <w:b/>
          <w:bCs/>
          <w:sz w:val="24"/>
          <w:szCs w:val="24"/>
        </w:rPr>
        <w:t>2023</w:t>
      </w:r>
      <w:r w:rsidRPr="00FB2D09">
        <w:rPr>
          <w:rFonts w:ascii="Times New Roman" w:hAnsi="Times New Roman"/>
          <w:sz w:val="24"/>
          <w:szCs w:val="24"/>
        </w:rPr>
        <w:t>, 19, 1130.</w:t>
      </w:r>
    </w:p>
    <w:p w14:paraId="0D487840" w14:textId="77777777" w:rsidR="00FB2D09" w:rsidRDefault="00FB2D09" w:rsidP="000F704D">
      <w:pPr>
        <w:jc w:val="center"/>
        <w:rPr>
          <w:rFonts w:ascii="Times New Roman" w:hAnsi="Times New Roman"/>
          <w:b/>
          <w:bCs/>
          <w:color w:val="0070C0"/>
          <w:sz w:val="28"/>
          <w:szCs w:val="28"/>
        </w:rPr>
      </w:pPr>
    </w:p>
    <w:p w14:paraId="1C611EBA" w14:textId="77777777" w:rsidR="00FB2D09" w:rsidRDefault="00FB2D09" w:rsidP="000F704D">
      <w:pPr>
        <w:jc w:val="center"/>
        <w:rPr>
          <w:rFonts w:ascii="Times New Roman" w:hAnsi="Times New Roman"/>
          <w:b/>
          <w:bCs/>
          <w:color w:val="0070C0"/>
          <w:sz w:val="28"/>
          <w:szCs w:val="28"/>
        </w:rPr>
      </w:pPr>
    </w:p>
    <w:p w14:paraId="70DD2745" w14:textId="77777777" w:rsidR="000A680C" w:rsidRDefault="000A680C" w:rsidP="000A680C">
      <w:pPr>
        <w:jc w:val="center"/>
        <w:rPr>
          <w:rFonts w:ascii="Times New Roman" w:hAnsi="Times New Roman"/>
          <w:b/>
          <w:bCs/>
          <w:color w:val="0070C0"/>
          <w:sz w:val="28"/>
          <w:szCs w:val="28"/>
        </w:rPr>
      </w:pPr>
      <w:r w:rsidRPr="000A680C">
        <w:rPr>
          <w:rFonts w:ascii="Times New Roman" w:hAnsi="Times New Roman"/>
          <w:b/>
          <w:bCs/>
          <w:color w:val="0070C0"/>
          <w:sz w:val="28"/>
          <w:szCs w:val="28"/>
        </w:rPr>
        <w:lastRenderedPageBreak/>
        <w:t>The Hidden Routes of DNA Photostability</w:t>
      </w:r>
    </w:p>
    <w:p w14:paraId="6F3875E7" w14:textId="53159B94" w:rsidR="000A680C" w:rsidRPr="00190B65" w:rsidRDefault="000A680C" w:rsidP="000A680C">
      <w:pPr>
        <w:jc w:val="center"/>
        <w:rPr>
          <w:rFonts w:ascii="Times New Roman" w:hAnsi="Times New Roman"/>
          <w:sz w:val="24"/>
          <w:szCs w:val="24"/>
          <w:vertAlign w:val="superscript"/>
        </w:rPr>
      </w:pPr>
      <w:r w:rsidRPr="00190B65">
        <w:rPr>
          <w:rFonts w:ascii="Times New Roman" w:hAnsi="Times New Roman"/>
          <w:sz w:val="24"/>
          <w:szCs w:val="24"/>
          <w:u w:val="single"/>
        </w:rPr>
        <w:t>Juliana G. de Abrantes</w:t>
      </w:r>
      <w:r w:rsidRPr="00190B65">
        <w:rPr>
          <w:rFonts w:ascii="Times New Roman" w:hAnsi="Times New Roman"/>
          <w:sz w:val="24"/>
          <w:szCs w:val="24"/>
        </w:rPr>
        <w:t>,</w:t>
      </w:r>
      <w:r w:rsidRPr="00190B65">
        <w:rPr>
          <w:rFonts w:ascii="Times New Roman" w:hAnsi="Times New Roman"/>
          <w:sz w:val="24"/>
          <w:szCs w:val="24"/>
          <w:vertAlign w:val="superscript"/>
        </w:rPr>
        <w:t>1</w:t>
      </w:r>
      <w:r w:rsidRPr="00190B65">
        <w:rPr>
          <w:rFonts w:ascii="Times New Roman" w:hAnsi="Times New Roman"/>
          <w:sz w:val="24"/>
          <w:szCs w:val="24"/>
        </w:rPr>
        <w:t xml:space="preserve">* </w:t>
      </w:r>
      <w:proofErr w:type="spellStart"/>
      <w:r w:rsidRPr="00190B65">
        <w:rPr>
          <w:rFonts w:ascii="Times New Roman" w:hAnsi="Times New Roman"/>
          <w:sz w:val="24"/>
          <w:szCs w:val="24"/>
        </w:rPr>
        <w:t>Josene</w:t>
      </w:r>
      <w:proofErr w:type="spellEnd"/>
      <w:r w:rsidRPr="00190B65">
        <w:rPr>
          <w:rFonts w:ascii="Times New Roman" w:hAnsi="Times New Roman"/>
          <w:sz w:val="24"/>
          <w:szCs w:val="24"/>
        </w:rPr>
        <w:t xml:space="preserve"> M. Toldo,</w:t>
      </w:r>
      <w:r w:rsidRPr="00190B65">
        <w:rPr>
          <w:rFonts w:ascii="Times New Roman" w:hAnsi="Times New Roman"/>
          <w:sz w:val="24"/>
          <w:szCs w:val="24"/>
          <w:vertAlign w:val="superscript"/>
        </w:rPr>
        <w:t>2,3</w:t>
      </w:r>
      <w:r w:rsidRPr="00190B65">
        <w:rPr>
          <w:rFonts w:ascii="Times New Roman" w:hAnsi="Times New Roman"/>
          <w:sz w:val="24"/>
          <w:szCs w:val="24"/>
        </w:rPr>
        <w:t xml:space="preserve"> Mario Barbatti,</w:t>
      </w:r>
      <w:r w:rsidRPr="00190B65">
        <w:rPr>
          <w:rFonts w:ascii="Times New Roman" w:hAnsi="Times New Roman"/>
          <w:sz w:val="24"/>
          <w:szCs w:val="24"/>
          <w:vertAlign w:val="superscript"/>
        </w:rPr>
        <w:t>3,4</w:t>
      </w:r>
      <w:r w:rsidRPr="00190B65">
        <w:rPr>
          <w:rFonts w:ascii="Times New Roman" w:hAnsi="Times New Roman"/>
          <w:sz w:val="24"/>
          <w:szCs w:val="24"/>
        </w:rPr>
        <w:t xml:space="preserve"> and Marco Sacchi</w:t>
      </w:r>
      <w:r w:rsidRPr="00190B65">
        <w:rPr>
          <w:rFonts w:ascii="Times New Roman" w:hAnsi="Times New Roman"/>
          <w:sz w:val="24"/>
          <w:szCs w:val="24"/>
          <w:vertAlign w:val="superscript"/>
        </w:rPr>
        <w:t>1</w:t>
      </w:r>
    </w:p>
    <w:p w14:paraId="207CC4DF" w14:textId="77777777" w:rsidR="000A680C" w:rsidRPr="00190B65" w:rsidRDefault="000A680C" w:rsidP="000A680C">
      <w:pPr>
        <w:jc w:val="center"/>
        <w:rPr>
          <w:rFonts w:ascii="Times New Roman" w:hAnsi="Times New Roman"/>
          <w:sz w:val="24"/>
          <w:szCs w:val="24"/>
        </w:rPr>
      </w:pPr>
    </w:p>
    <w:p w14:paraId="6410183A" w14:textId="77777777" w:rsidR="000A680C" w:rsidRPr="000A680C" w:rsidRDefault="000A680C" w:rsidP="000A680C">
      <w:pPr>
        <w:jc w:val="center"/>
        <w:rPr>
          <w:rFonts w:ascii="Times New Roman" w:hAnsi="Times New Roman"/>
          <w:i/>
          <w:iCs/>
          <w:sz w:val="24"/>
          <w:szCs w:val="24"/>
        </w:rPr>
      </w:pPr>
      <w:r w:rsidRPr="000A680C">
        <w:rPr>
          <w:rFonts w:ascii="Times New Roman" w:hAnsi="Times New Roman"/>
          <w:i/>
          <w:iCs/>
          <w:sz w:val="24"/>
          <w:szCs w:val="24"/>
          <w:vertAlign w:val="superscript"/>
        </w:rPr>
        <w:t>1</w:t>
      </w:r>
      <w:r w:rsidRPr="000A680C">
        <w:rPr>
          <w:rFonts w:ascii="Times New Roman" w:hAnsi="Times New Roman"/>
          <w:i/>
          <w:iCs/>
          <w:sz w:val="24"/>
          <w:szCs w:val="24"/>
        </w:rPr>
        <w:t>School of Chemistry and Chemical Engineering, University of Surrey, Guildford, GU2 7XH, UK</w:t>
      </w:r>
    </w:p>
    <w:p w14:paraId="587E45E8" w14:textId="77777777" w:rsidR="000A680C" w:rsidRPr="000A680C" w:rsidRDefault="000A680C" w:rsidP="000A680C">
      <w:pPr>
        <w:jc w:val="center"/>
        <w:rPr>
          <w:rFonts w:ascii="Times New Roman" w:hAnsi="Times New Roman"/>
          <w:i/>
          <w:iCs/>
          <w:sz w:val="24"/>
          <w:szCs w:val="24"/>
          <w:lang w:val="fr-FR"/>
        </w:rPr>
      </w:pPr>
      <w:r w:rsidRPr="000A680C">
        <w:rPr>
          <w:rFonts w:ascii="Times New Roman" w:hAnsi="Times New Roman"/>
          <w:i/>
          <w:iCs/>
          <w:sz w:val="24"/>
          <w:szCs w:val="24"/>
          <w:vertAlign w:val="superscript"/>
          <w:lang w:val="fr-FR"/>
        </w:rPr>
        <w:t>2</w:t>
      </w:r>
      <w:r w:rsidRPr="000A680C">
        <w:rPr>
          <w:rFonts w:ascii="Times New Roman" w:hAnsi="Times New Roman"/>
          <w:i/>
          <w:iCs/>
          <w:sz w:val="24"/>
          <w:szCs w:val="24"/>
          <w:lang w:val="fr-FR"/>
        </w:rPr>
        <w:t>Lyon 1 Université, ENS de Lyon, CNRS, Laboratoire de Chimie, UMR 5182, 69342 Lyon Cedex 07, France</w:t>
      </w:r>
    </w:p>
    <w:p w14:paraId="7F4CB124" w14:textId="77777777" w:rsidR="000A680C" w:rsidRPr="000A680C" w:rsidRDefault="000A680C" w:rsidP="000A680C">
      <w:pPr>
        <w:jc w:val="center"/>
        <w:rPr>
          <w:rFonts w:ascii="Times New Roman" w:hAnsi="Times New Roman"/>
          <w:i/>
          <w:iCs/>
          <w:sz w:val="24"/>
          <w:szCs w:val="24"/>
          <w:lang w:val="fr-FR"/>
        </w:rPr>
      </w:pPr>
      <w:r w:rsidRPr="000A680C">
        <w:rPr>
          <w:rFonts w:ascii="Times New Roman" w:hAnsi="Times New Roman"/>
          <w:i/>
          <w:iCs/>
          <w:sz w:val="24"/>
          <w:szCs w:val="24"/>
          <w:vertAlign w:val="superscript"/>
          <w:lang w:val="fr-FR"/>
        </w:rPr>
        <w:t>3</w:t>
      </w:r>
      <w:r w:rsidRPr="000A680C">
        <w:rPr>
          <w:rFonts w:ascii="Times New Roman" w:hAnsi="Times New Roman"/>
          <w:i/>
          <w:iCs/>
          <w:sz w:val="24"/>
          <w:szCs w:val="24"/>
          <w:lang w:val="fr-FR"/>
        </w:rPr>
        <w:t xml:space="preserve">Aix Marseille </w:t>
      </w:r>
      <w:proofErr w:type="spellStart"/>
      <w:r w:rsidRPr="000A680C">
        <w:rPr>
          <w:rFonts w:ascii="Times New Roman" w:hAnsi="Times New Roman"/>
          <w:i/>
          <w:iCs/>
          <w:sz w:val="24"/>
          <w:szCs w:val="24"/>
          <w:lang w:val="fr-FR"/>
        </w:rPr>
        <w:t>University</w:t>
      </w:r>
      <w:proofErr w:type="spellEnd"/>
      <w:r w:rsidRPr="000A680C">
        <w:rPr>
          <w:rFonts w:ascii="Times New Roman" w:hAnsi="Times New Roman"/>
          <w:i/>
          <w:iCs/>
          <w:sz w:val="24"/>
          <w:szCs w:val="24"/>
          <w:lang w:val="fr-FR"/>
        </w:rPr>
        <w:t>, CNRS, ICR, Marseille, France</w:t>
      </w:r>
    </w:p>
    <w:p w14:paraId="3C34A671" w14:textId="152FEE5D" w:rsidR="000A680C" w:rsidRDefault="000A680C" w:rsidP="000A680C">
      <w:pPr>
        <w:jc w:val="center"/>
        <w:rPr>
          <w:rFonts w:ascii="Times New Roman" w:hAnsi="Times New Roman"/>
          <w:i/>
          <w:iCs/>
          <w:sz w:val="24"/>
          <w:szCs w:val="24"/>
          <w:lang w:val="fr-FR"/>
        </w:rPr>
      </w:pPr>
      <w:r w:rsidRPr="000A680C">
        <w:rPr>
          <w:rFonts w:ascii="Times New Roman" w:hAnsi="Times New Roman"/>
          <w:i/>
          <w:iCs/>
          <w:sz w:val="24"/>
          <w:szCs w:val="24"/>
          <w:vertAlign w:val="superscript"/>
          <w:lang w:val="fr-FR"/>
        </w:rPr>
        <w:t>4</w:t>
      </w:r>
      <w:r w:rsidRPr="000A680C">
        <w:rPr>
          <w:rFonts w:ascii="Times New Roman" w:hAnsi="Times New Roman"/>
          <w:i/>
          <w:iCs/>
          <w:sz w:val="24"/>
          <w:szCs w:val="24"/>
          <w:lang w:val="fr-FR"/>
        </w:rPr>
        <w:t xml:space="preserve">Institut Universitaire de France, 75231 Paris, </w:t>
      </w:r>
      <w:r w:rsidR="00190B65">
        <w:rPr>
          <w:rFonts w:ascii="Times New Roman" w:hAnsi="Times New Roman"/>
          <w:i/>
          <w:iCs/>
          <w:sz w:val="24"/>
          <w:szCs w:val="24"/>
          <w:lang w:val="fr-FR"/>
        </w:rPr>
        <w:t>France</w:t>
      </w:r>
    </w:p>
    <w:p w14:paraId="41427FFC" w14:textId="5A12C433" w:rsidR="00190B65" w:rsidRDefault="00190B65" w:rsidP="00190B65">
      <w:pPr>
        <w:jc w:val="center"/>
        <w:rPr>
          <w:rFonts w:ascii="Times New Roman" w:hAnsi="Times New Roman"/>
          <w:i/>
          <w:iCs/>
          <w:sz w:val="24"/>
          <w:szCs w:val="24"/>
        </w:rPr>
      </w:pPr>
      <w:r w:rsidRPr="0080542B">
        <w:rPr>
          <w:rFonts w:ascii="Times New Roman" w:hAnsi="Times New Roman"/>
          <w:i/>
          <w:iCs/>
          <w:sz w:val="24"/>
          <w:szCs w:val="24"/>
        </w:rPr>
        <w:t xml:space="preserve">Email : </w:t>
      </w:r>
      <w:r>
        <w:fldChar w:fldCharType="begin"/>
      </w:r>
      <w:r>
        <w:instrText>HYPERLINK "mailto:juliana.g.abrantes@gmail.com"</w:instrText>
      </w:r>
      <w:r>
        <w:fldChar w:fldCharType="separate"/>
      </w:r>
      <w:r w:rsidRPr="00EF066F">
        <w:rPr>
          <w:rStyle w:val="Hyperlink"/>
          <w:rFonts w:ascii="Times New Roman" w:hAnsi="Times New Roman"/>
          <w:i/>
          <w:iCs/>
          <w:sz w:val="24"/>
          <w:szCs w:val="24"/>
        </w:rPr>
        <w:t>juliana.g.abrantes@gmail.com</w:t>
      </w:r>
      <w:r>
        <w:fldChar w:fldCharType="end"/>
      </w:r>
    </w:p>
    <w:p w14:paraId="5F19348D" w14:textId="28792889" w:rsidR="000A680C" w:rsidRPr="000A680C" w:rsidRDefault="000A680C" w:rsidP="000A680C">
      <w:pPr>
        <w:jc w:val="center"/>
        <w:rPr>
          <w:rFonts w:ascii="Times New Roman" w:hAnsi="Times New Roman"/>
          <w:sz w:val="24"/>
          <w:szCs w:val="24"/>
        </w:rPr>
      </w:pPr>
      <w:r w:rsidRPr="000A680C">
        <w:rPr>
          <w:rFonts w:ascii="Times New Roman" w:hAnsi="Times New Roman"/>
          <w:noProof/>
          <w:sz w:val="24"/>
          <w:szCs w:val="24"/>
        </w:rPr>
        <w:drawing>
          <wp:inline distT="0" distB="0" distL="0" distR="0" wp14:anchorId="4DB318A2" wp14:editId="0B4993D8">
            <wp:extent cx="3963947" cy="2077050"/>
            <wp:effectExtent l="0" t="0" r="0" b="0"/>
            <wp:docPr id="102369365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93657" name="Imagem 1023693657"/>
                    <pic:cNvPicPr/>
                  </pic:nvPicPr>
                  <pic:blipFill>
                    <a:blip r:embed="rId11">
                      <a:extLst>
                        <a:ext uri="{28A0092B-C50C-407E-A947-70E740481C1C}">
                          <a14:useLocalDpi xmlns:a14="http://schemas.microsoft.com/office/drawing/2010/main" val="0"/>
                        </a:ext>
                      </a:extLst>
                    </a:blip>
                    <a:stretch>
                      <a:fillRect/>
                    </a:stretch>
                  </pic:blipFill>
                  <pic:spPr>
                    <a:xfrm>
                      <a:off x="0" y="0"/>
                      <a:ext cx="3971255" cy="2080879"/>
                    </a:xfrm>
                    <a:prstGeom prst="rect">
                      <a:avLst/>
                    </a:prstGeom>
                  </pic:spPr>
                </pic:pic>
              </a:graphicData>
            </a:graphic>
          </wp:inline>
        </w:drawing>
      </w:r>
      <w:r>
        <w:rPr>
          <w:rFonts w:ascii="Times New Roman" w:hAnsi="Times New Roman"/>
          <w:sz w:val="24"/>
          <w:szCs w:val="24"/>
        </w:rPr>
        <w:t xml:space="preserve">        </w:t>
      </w:r>
      <w:r w:rsidRPr="000A680C">
        <w:rPr>
          <w:rFonts w:ascii="Times New Roman" w:hAnsi="Times New Roman"/>
          <w:noProof/>
          <w:sz w:val="24"/>
          <w:szCs w:val="24"/>
        </w:rPr>
        <w:drawing>
          <wp:inline distT="0" distB="0" distL="0" distR="0" wp14:anchorId="1F74508C" wp14:editId="59C4C59A">
            <wp:extent cx="1581150" cy="2103614"/>
            <wp:effectExtent l="0" t="0" r="0" b="0"/>
            <wp:docPr id="123139989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99893" name="Imagem 12313998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92448" cy="2118646"/>
                    </a:xfrm>
                    <a:prstGeom prst="rect">
                      <a:avLst/>
                    </a:prstGeom>
                  </pic:spPr>
                </pic:pic>
              </a:graphicData>
            </a:graphic>
          </wp:inline>
        </w:drawing>
      </w:r>
    </w:p>
    <w:p w14:paraId="6501E0DC" w14:textId="77777777" w:rsidR="000A680C" w:rsidRPr="000A680C" w:rsidRDefault="000A680C" w:rsidP="000A680C">
      <w:pPr>
        <w:ind w:firstLine="720"/>
        <w:rPr>
          <w:rFonts w:ascii="Times New Roman" w:hAnsi="Times New Roman"/>
          <w:sz w:val="24"/>
          <w:szCs w:val="24"/>
        </w:rPr>
      </w:pPr>
      <w:r w:rsidRPr="000A680C">
        <w:rPr>
          <w:rFonts w:ascii="Times New Roman" w:hAnsi="Times New Roman"/>
          <w:sz w:val="24"/>
          <w:szCs w:val="24"/>
        </w:rPr>
        <w:t>DNA’s extraordinary resistance to UV-induced damage—essential to the survival of genetic material since prebiotic times—stems from its ability to rapidly and efficiently dissipate energy through damage-free relaxation channels. Multiple decay pathways have been previously identified, but the detailed interplay</w:t>
      </w:r>
      <w:r w:rsidRPr="000A680C">
        <w:rPr>
          <w:rFonts w:ascii="Times New Roman" w:hAnsi="Times New Roman"/>
          <w:sz w:val="24"/>
          <w:szCs w:val="24"/>
          <w:vertAlign w:val="superscript"/>
        </w:rPr>
        <w:t xml:space="preserve"> </w:t>
      </w:r>
      <w:r w:rsidRPr="000A680C">
        <w:rPr>
          <w:rFonts w:ascii="Times New Roman" w:hAnsi="Times New Roman"/>
          <w:sz w:val="24"/>
          <w:szCs w:val="24"/>
        </w:rPr>
        <w:t>[1] of these competing mechanisms was not fully understood.</w:t>
      </w:r>
    </w:p>
    <w:p w14:paraId="141C3762" w14:textId="77777777" w:rsidR="000A680C" w:rsidRPr="000A680C" w:rsidRDefault="000A680C" w:rsidP="000A680C">
      <w:pPr>
        <w:rPr>
          <w:rFonts w:ascii="Times New Roman" w:hAnsi="Times New Roman"/>
          <w:sz w:val="24"/>
          <w:szCs w:val="24"/>
        </w:rPr>
      </w:pPr>
      <w:r w:rsidRPr="000A680C">
        <w:rPr>
          <w:rFonts w:ascii="Times New Roman" w:hAnsi="Times New Roman"/>
          <w:sz w:val="24"/>
          <w:szCs w:val="24"/>
        </w:rPr>
        <w:t xml:space="preserve">In this talk, I will present nonadiabatic excited-state dynamics simulations of alternating and non-alternating stacked cytosine–guanine tetramers. Using fewest-switches surface hopping combined with linear-response TDDFT, we follow the relaxation of initially photoexcited states and </w:t>
      </w:r>
      <w:proofErr w:type="spellStart"/>
      <w:r w:rsidRPr="000A680C">
        <w:rPr>
          <w:rFonts w:ascii="Times New Roman" w:hAnsi="Times New Roman"/>
          <w:sz w:val="24"/>
          <w:szCs w:val="24"/>
        </w:rPr>
        <w:t>analyse</w:t>
      </w:r>
      <w:proofErr w:type="spellEnd"/>
      <w:r w:rsidRPr="000A680C">
        <w:rPr>
          <w:rFonts w:ascii="Times New Roman" w:hAnsi="Times New Roman"/>
          <w:sz w:val="24"/>
          <w:szCs w:val="24"/>
        </w:rPr>
        <w:t xml:space="preserve"> the evolving electronic character with various electronic structure descriptors [2].</w:t>
      </w:r>
    </w:p>
    <w:p w14:paraId="19856DD1" w14:textId="77777777" w:rsidR="000A680C" w:rsidRPr="000A680C" w:rsidRDefault="000A680C" w:rsidP="000A680C">
      <w:pPr>
        <w:ind w:firstLine="720"/>
        <w:rPr>
          <w:rFonts w:ascii="Times New Roman" w:hAnsi="Times New Roman"/>
          <w:sz w:val="24"/>
          <w:szCs w:val="24"/>
        </w:rPr>
      </w:pPr>
      <w:r w:rsidRPr="000A680C">
        <w:rPr>
          <w:rFonts w:ascii="Times New Roman" w:hAnsi="Times New Roman"/>
          <w:sz w:val="24"/>
          <w:szCs w:val="24"/>
        </w:rPr>
        <w:t xml:space="preserve">The simulations reveal an initial population of a G </w:t>
      </w:r>
      <w:r w:rsidRPr="000A680C">
        <w:rPr>
          <w:rFonts w:ascii="Times New Roman" w:hAnsi="Times New Roman"/>
          <w:sz w:val="24"/>
          <w:szCs w:val="24"/>
        </w:rPr>
        <w:sym w:font="Wingdings" w:char="F0E0"/>
      </w:r>
      <w:r w:rsidRPr="000A680C">
        <w:rPr>
          <w:rFonts w:ascii="Times New Roman" w:hAnsi="Times New Roman"/>
          <w:sz w:val="24"/>
          <w:szCs w:val="24"/>
        </w:rPr>
        <w:t xml:space="preserve"> C charge-transfer state, followed by a diversity of charge redistribution events during the trajectories, culminating with interstrand proton transfer as the dominant relaxation mechanism.</w:t>
      </w:r>
    </w:p>
    <w:p w14:paraId="2ED29BC8" w14:textId="77777777" w:rsidR="000A680C" w:rsidRPr="000A680C" w:rsidRDefault="000A680C" w:rsidP="000A680C">
      <w:pPr>
        <w:ind w:firstLine="720"/>
        <w:rPr>
          <w:rFonts w:ascii="Times New Roman" w:hAnsi="Times New Roman"/>
          <w:sz w:val="24"/>
          <w:szCs w:val="24"/>
        </w:rPr>
      </w:pPr>
      <w:r w:rsidRPr="000A680C">
        <w:rPr>
          <w:rFonts w:ascii="Times New Roman" w:hAnsi="Times New Roman"/>
          <w:sz w:val="24"/>
          <w:szCs w:val="24"/>
        </w:rPr>
        <w:t>These findings provide a dynamical picture of DNA photostability, in which charge separation, proton motion, and structural fluctuations play a co-dependent role in funneling excitation energy back to the ground state [3].</w:t>
      </w:r>
    </w:p>
    <w:p w14:paraId="60AF0B9D" w14:textId="77777777" w:rsidR="000A680C" w:rsidRDefault="000A680C" w:rsidP="000A680C">
      <w:pPr>
        <w:rPr>
          <w:rFonts w:ascii="Times New Roman" w:hAnsi="Times New Roman"/>
          <w:sz w:val="24"/>
          <w:szCs w:val="24"/>
        </w:rPr>
      </w:pPr>
    </w:p>
    <w:p w14:paraId="020D5ECA" w14:textId="67DCAA81" w:rsidR="000A680C" w:rsidRPr="000A680C" w:rsidRDefault="000A680C" w:rsidP="000A680C">
      <w:pPr>
        <w:rPr>
          <w:rFonts w:ascii="Times New Roman" w:hAnsi="Times New Roman"/>
          <w:b/>
          <w:bCs/>
          <w:sz w:val="24"/>
          <w:szCs w:val="24"/>
        </w:rPr>
      </w:pPr>
      <w:r w:rsidRPr="000A680C">
        <w:rPr>
          <w:rFonts w:ascii="Times New Roman" w:hAnsi="Times New Roman"/>
          <w:b/>
          <w:bCs/>
          <w:sz w:val="24"/>
          <w:szCs w:val="24"/>
        </w:rPr>
        <w:t>References:</w:t>
      </w:r>
    </w:p>
    <w:p w14:paraId="365D7C93" w14:textId="77777777" w:rsidR="000A680C" w:rsidRPr="000A680C" w:rsidRDefault="000A680C" w:rsidP="000A680C">
      <w:pPr>
        <w:rPr>
          <w:rFonts w:ascii="Times New Roman" w:hAnsi="Times New Roman"/>
          <w:sz w:val="24"/>
          <w:szCs w:val="24"/>
        </w:rPr>
      </w:pPr>
      <w:r w:rsidRPr="000A680C">
        <w:rPr>
          <w:rFonts w:ascii="Times New Roman" w:hAnsi="Times New Roman"/>
          <w:sz w:val="24"/>
          <w:szCs w:val="24"/>
        </w:rPr>
        <w:t xml:space="preserve">[1] Martínez-Fernández, L.; Green, J. A.; Esposito, L.; </w:t>
      </w:r>
      <w:proofErr w:type="spellStart"/>
      <w:r w:rsidRPr="000A680C">
        <w:rPr>
          <w:rFonts w:ascii="Times New Roman" w:hAnsi="Times New Roman"/>
          <w:sz w:val="24"/>
          <w:szCs w:val="24"/>
        </w:rPr>
        <w:t>Jouybari</w:t>
      </w:r>
      <w:proofErr w:type="spellEnd"/>
      <w:r w:rsidRPr="000A680C">
        <w:rPr>
          <w:rFonts w:ascii="Times New Roman" w:hAnsi="Times New Roman"/>
          <w:sz w:val="24"/>
          <w:szCs w:val="24"/>
        </w:rPr>
        <w:t xml:space="preserve">, M. Y.; Zhang, Y.; Santoro, F.; Kohler, B.; Improta, R. The photoactivated dynamics of </w:t>
      </w:r>
      <w:proofErr w:type="spellStart"/>
      <w:r w:rsidRPr="000A680C">
        <w:rPr>
          <w:rFonts w:ascii="Times New Roman" w:hAnsi="Times New Roman"/>
          <w:sz w:val="24"/>
          <w:szCs w:val="24"/>
        </w:rPr>
        <w:t>dGpdC</w:t>
      </w:r>
      <w:proofErr w:type="spellEnd"/>
      <w:r w:rsidRPr="000A680C">
        <w:rPr>
          <w:rFonts w:ascii="Times New Roman" w:hAnsi="Times New Roman"/>
          <w:sz w:val="24"/>
          <w:szCs w:val="24"/>
        </w:rPr>
        <w:t xml:space="preserve"> and </w:t>
      </w:r>
      <w:proofErr w:type="spellStart"/>
      <w:r w:rsidRPr="000A680C">
        <w:rPr>
          <w:rFonts w:ascii="Times New Roman" w:hAnsi="Times New Roman"/>
          <w:sz w:val="24"/>
          <w:szCs w:val="24"/>
        </w:rPr>
        <w:t>dCpdG</w:t>
      </w:r>
      <w:proofErr w:type="spellEnd"/>
      <w:r w:rsidRPr="000A680C">
        <w:rPr>
          <w:rFonts w:ascii="Times New Roman" w:hAnsi="Times New Roman"/>
          <w:sz w:val="24"/>
          <w:szCs w:val="24"/>
        </w:rPr>
        <w:t xml:space="preserve"> sequences in DNA: a comprehensive quantum mechanical study. Chemical Science 2024, 15, 9676−9693.</w:t>
      </w:r>
    </w:p>
    <w:p w14:paraId="3B80D484" w14:textId="77777777" w:rsidR="000A680C" w:rsidRPr="000A680C" w:rsidRDefault="000A680C" w:rsidP="000A680C">
      <w:pPr>
        <w:rPr>
          <w:rFonts w:ascii="Times New Roman" w:hAnsi="Times New Roman"/>
          <w:sz w:val="24"/>
          <w:szCs w:val="24"/>
        </w:rPr>
      </w:pPr>
      <w:r w:rsidRPr="000A680C">
        <w:rPr>
          <w:rFonts w:ascii="Times New Roman" w:hAnsi="Times New Roman"/>
          <w:sz w:val="24"/>
          <w:szCs w:val="24"/>
        </w:rPr>
        <w:t xml:space="preserve">[2] </w:t>
      </w:r>
      <w:proofErr w:type="spellStart"/>
      <w:r w:rsidRPr="000A680C">
        <w:rPr>
          <w:rFonts w:ascii="Times New Roman" w:hAnsi="Times New Roman"/>
          <w:sz w:val="24"/>
          <w:szCs w:val="24"/>
        </w:rPr>
        <w:t>Plasser</w:t>
      </w:r>
      <w:proofErr w:type="spellEnd"/>
      <w:r w:rsidRPr="000A680C">
        <w:rPr>
          <w:rFonts w:ascii="Times New Roman" w:hAnsi="Times New Roman"/>
          <w:sz w:val="24"/>
          <w:szCs w:val="24"/>
        </w:rPr>
        <w:t>, F. and Lischka, H. Analysis of Excitonic and Charge Transfer Interactions from Quantum Chemical Calculations. Journal of Chemical Theory and Computation 2012, 8.8, 2777–2789.</w:t>
      </w:r>
    </w:p>
    <w:p w14:paraId="58659FDF" w14:textId="77777777" w:rsidR="000A680C" w:rsidRPr="000A680C" w:rsidRDefault="000A680C" w:rsidP="000A680C">
      <w:pPr>
        <w:rPr>
          <w:rFonts w:ascii="Times New Roman" w:hAnsi="Times New Roman"/>
          <w:sz w:val="24"/>
          <w:szCs w:val="24"/>
        </w:rPr>
      </w:pPr>
      <w:r w:rsidRPr="000A680C">
        <w:rPr>
          <w:rFonts w:ascii="Times New Roman" w:hAnsi="Times New Roman"/>
          <w:sz w:val="24"/>
          <w:szCs w:val="24"/>
        </w:rPr>
        <w:t xml:space="preserve">[3] De Abrantes, J. G., Toldo, J. M., Barbatti, M., &amp; Sacchi, M. The Hidden Routes of DNA Photostability: Charge and Proton Transfer in Excited Cytosine–Guanine Tetramers. The Journal of Physical Chemistry Letters 2026, </w:t>
      </w:r>
      <w:r w:rsidRPr="000A680C">
        <w:rPr>
          <w:rFonts w:ascii="Times New Roman" w:hAnsi="Times New Roman"/>
          <w:i/>
          <w:iCs/>
          <w:sz w:val="24"/>
          <w:szCs w:val="24"/>
        </w:rPr>
        <w:t>17</w:t>
      </w:r>
      <w:r w:rsidRPr="000A680C">
        <w:rPr>
          <w:rFonts w:ascii="Times New Roman" w:hAnsi="Times New Roman"/>
          <w:sz w:val="24"/>
          <w:szCs w:val="24"/>
        </w:rPr>
        <w:t>(20), 5709.</w:t>
      </w:r>
    </w:p>
    <w:p w14:paraId="04F42274" w14:textId="59A22904" w:rsidR="00E87B2A" w:rsidRDefault="00F12573" w:rsidP="00140D21">
      <w:pPr>
        <w:jc w:val="center"/>
        <w:rPr>
          <w:rFonts w:ascii="Times New Roman" w:hAnsi="Times New Roman"/>
          <w:b/>
          <w:color w:val="0070C0"/>
          <w:sz w:val="28"/>
          <w:szCs w:val="24"/>
        </w:rPr>
      </w:pPr>
      <w:r w:rsidRPr="00AC4E64">
        <w:rPr>
          <w:rFonts w:ascii="Times New Roman" w:hAnsi="Times New Roman"/>
          <w:b/>
          <w:color w:val="0070C0"/>
          <w:sz w:val="28"/>
          <w:szCs w:val="24"/>
        </w:rPr>
        <w:lastRenderedPageBreak/>
        <w:t>H</w:t>
      </w:r>
      <w:r w:rsidR="008149BF" w:rsidRPr="00AC4E64">
        <w:rPr>
          <w:rFonts w:ascii="Times New Roman" w:hAnsi="Times New Roman"/>
          <w:b/>
          <w:color w:val="0070C0"/>
          <w:sz w:val="28"/>
          <w:szCs w:val="24"/>
        </w:rPr>
        <w:t>ow to connect</w:t>
      </w:r>
    </w:p>
    <w:p w14:paraId="77E72C80" w14:textId="77777777" w:rsidR="002226F0" w:rsidRDefault="002226F0" w:rsidP="00140D21">
      <w:pPr>
        <w:jc w:val="center"/>
        <w:rPr>
          <w:rFonts w:ascii="Times New Roman" w:hAnsi="Times New Roman"/>
          <w:b/>
          <w:color w:val="0070C0"/>
          <w:sz w:val="28"/>
          <w:szCs w:val="24"/>
        </w:rPr>
      </w:pPr>
    </w:p>
    <w:p w14:paraId="373975BB" w14:textId="77777777" w:rsidR="00685B7D" w:rsidRPr="00685B7D" w:rsidRDefault="00685B7D" w:rsidP="00685B7D">
      <w:pPr>
        <w:rPr>
          <w:rFonts w:ascii="Times New Roman" w:hAnsi="Times New Roman"/>
          <w:sz w:val="24"/>
          <w:szCs w:val="24"/>
        </w:rPr>
      </w:pPr>
      <w:r w:rsidRPr="00685B7D">
        <w:rPr>
          <w:rFonts w:ascii="Times New Roman" w:hAnsi="Times New Roman"/>
          <w:sz w:val="24"/>
          <w:szCs w:val="24"/>
        </w:rPr>
        <w:t>Alexey Akimov is inviting you to a scheduled Zoom meeting.</w:t>
      </w:r>
    </w:p>
    <w:p w14:paraId="3D280278" w14:textId="77777777" w:rsidR="00F36A17" w:rsidRPr="00F36A17" w:rsidRDefault="00F36A17" w:rsidP="00F36A17">
      <w:pPr>
        <w:rPr>
          <w:rFonts w:ascii="Times New Roman" w:hAnsi="Times New Roman"/>
          <w:sz w:val="24"/>
          <w:szCs w:val="24"/>
        </w:rPr>
      </w:pPr>
    </w:p>
    <w:p w14:paraId="42F39D25" w14:textId="77777777" w:rsidR="00F36A17" w:rsidRPr="00F36A17" w:rsidRDefault="00F36A17" w:rsidP="00F36A17">
      <w:pPr>
        <w:rPr>
          <w:rFonts w:ascii="Times New Roman" w:hAnsi="Times New Roman"/>
          <w:sz w:val="24"/>
          <w:szCs w:val="24"/>
        </w:rPr>
      </w:pPr>
      <w:r w:rsidRPr="00F36A17">
        <w:rPr>
          <w:rFonts w:ascii="Times New Roman" w:hAnsi="Times New Roman"/>
          <w:sz w:val="24"/>
          <w:szCs w:val="24"/>
        </w:rPr>
        <w:t>Topic: Seminar #115: Loic Joubert-</w:t>
      </w:r>
      <w:proofErr w:type="spellStart"/>
      <w:r w:rsidRPr="00F36A17">
        <w:rPr>
          <w:rFonts w:ascii="Times New Roman" w:hAnsi="Times New Roman"/>
          <w:sz w:val="24"/>
          <w:szCs w:val="24"/>
        </w:rPr>
        <w:t>Doriol</w:t>
      </w:r>
      <w:proofErr w:type="spellEnd"/>
      <w:r w:rsidRPr="00F36A17">
        <w:rPr>
          <w:rFonts w:ascii="Times New Roman" w:hAnsi="Times New Roman"/>
          <w:sz w:val="24"/>
          <w:szCs w:val="24"/>
        </w:rPr>
        <w:t xml:space="preserve"> and Juliana Abrantes</w:t>
      </w:r>
    </w:p>
    <w:p w14:paraId="16E06F55" w14:textId="77777777" w:rsidR="00F36A17" w:rsidRPr="00F36A17" w:rsidRDefault="00F36A17" w:rsidP="00F36A17">
      <w:pPr>
        <w:rPr>
          <w:rFonts w:ascii="Times New Roman" w:hAnsi="Times New Roman"/>
          <w:sz w:val="24"/>
          <w:szCs w:val="24"/>
        </w:rPr>
      </w:pPr>
      <w:r w:rsidRPr="00F36A17">
        <w:rPr>
          <w:rFonts w:ascii="Times New Roman" w:hAnsi="Times New Roman"/>
          <w:sz w:val="24"/>
          <w:szCs w:val="24"/>
        </w:rPr>
        <w:t xml:space="preserve">Time: Oct 28, </w:t>
      </w:r>
      <w:proofErr w:type="gramStart"/>
      <w:r w:rsidRPr="00F36A17">
        <w:rPr>
          <w:rFonts w:ascii="Times New Roman" w:hAnsi="Times New Roman"/>
          <w:sz w:val="24"/>
          <w:szCs w:val="24"/>
        </w:rPr>
        <w:t>2026</w:t>
      </w:r>
      <w:proofErr w:type="gramEnd"/>
      <w:r w:rsidRPr="00F36A17">
        <w:rPr>
          <w:rFonts w:ascii="Times New Roman" w:hAnsi="Times New Roman"/>
          <w:sz w:val="24"/>
          <w:szCs w:val="24"/>
        </w:rPr>
        <w:t xml:space="preserve"> 10:00 AM Eastern Time (US and Canada)</w:t>
      </w:r>
    </w:p>
    <w:p w14:paraId="3B1BD005" w14:textId="77777777" w:rsidR="00F36A17" w:rsidRPr="00F36A17" w:rsidRDefault="00F36A17" w:rsidP="00F36A17">
      <w:pPr>
        <w:rPr>
          <w:rFonts w:ascii="Times New Roman" w:hAnsi="Times New Roman"/>
          <w:sz w:val="24"/>
          <w:szCs w:val="24"/>
        </w:rPr>
      </w:pPr>
      <w:r w:rsidRPr="00F36A17">
        <w:rPr>
          <w:rFonts w:ascii="Times New Roman" w:hAnsi="Times New Roman"/>
          <w:sz w:val="24"/>
          <w:szCs w:val="24"/>
        </w:rPr>
        <w:t>Join Zoom Meeting</w:t>
      </w:r>
    </w:p>
    <w:p w14:paraId="350815E0" w14:textId="541FE3D4" w:rsidR="00F36A17" w:rsidRPr="00F36A17" w:rsidRDefault="00F36A17" w:rsidP="00F36A17">
      <w:pPr>
        <w:rPr>
          <w:rFonts w:ascii="Times New Roman" w:hAnsi="Times New Roman"/>
          <w:sz w:val="24"/>
          <w:szCs w:val="24"/>
        </w:rPr>
      </w:pPr>
      <w:hyperlink r:id="rId13" w:history="1">
        <w:r w:rsidRPr="00D06C7F">
          <w:rPr>
            <w:rStyle w:val="Hyperlink"/>
            <w:rFonts w:ascii="Times New Roman" w:hAnsi="Times New Roman"/>
            <w:sz w:val="24"/>
            <w:szCs w:val="24"/>
          </w:rPr>
          <w:t>https://buffalo.zoom.us/j/95803595307?pwd=lthL3QrSsEd0wjPijtPKZ9klWdddE5.1</w:t>
        </w:r>
      </w:hyperlink>
      <w:r>
        <w:rPr>
          <w:rFonts w:ascii="Times New Roman" w:hAnsi="Times New Roman"/>
          <w:sz w:val="24"/>
          <w:szCs w:val="24"/>
        </w:rPr>
        <w:t xml:space="preserve"> </w:t>
      </w:r>
    </w:p>
    <w:p w14:paraId="123C05D9" w14:textId="77777777" w:rsidR="00F36A17" w:rsidRPr="00F36A17" w:rsidRDefault="00F36A17" w:rsidP="00F36A17">
      <w:pPr>
        <w:rPr>
          <w:rFonts w:ascii="Times New Roman" w:hAnsi="Times New Roman"/>
          <w:sz w:val="24"/>
          <w:szCs w:val="24"/>
        </w:rPr>
      </w:pPr>
    </w:p>
    <w:p w14:paraId="23B916A6" w14:textId="77777777" w:rsidR="00F36A17" w:rsidRPr="00F36A17" w:rsidRDefault="00F36A17" w:rsidP="00F36A17">
      <w:pPr>
        <w:jc w:val="center"/>
        <w:rPr>
          <w:rFonts w:ascii="Times New Roman" w:hAnsi="Times New Roman"/>
          <w:b/>
          <w:bCs/>
          <w:color w:val="EE0000"/>
          <w:sz w:val="36"/>
          <w:szCs w:val="36"/>
        </w:rPr>
      </w:pPr>
      <w:r w:rsidRPr="00F36A17">
        <w:rPr>
          <w:rFonts w:ascii="Times New Roman" w:hAnsi="Times New Roman"/>
          <w:b/>
          <w:bCs/>
          <w:color w:val="EE0000"/>
          <w:sz w:val="36"/>
          <w:szCs w:val="36"/>
        </w:rPr>
        <w:t>Meeting ID: 958 0359 5307</w:t>
      </w:r>
    </w:p>
    <w:p w14:paraId="0EA6965B" w14:textId="77777777" w:rsidR="00F36A17" w:rsidRPr="00F36A17" w:rsidRDefault="00F36A17" w:rsidP="00F36A17">
      <w:pPr>
        <w:jc w:val="center"/>
        <w:rPr>
          <w:rFonts w:ascii="Times New Roman" w:hAnsi="Times New Roman"/>
          <w:b/>
          <w:bCs/>
          <w:color w:val="EE0000"/>
          <w:sz w:val="36"/>
          <w:szCs w:val="36"/>
        </w:rPr>
      </w:pPr>
      <w:r w:rsidRPr="00F36A17">
        <w:rPr>
          <w:rFonts w:ascii="Times New Roman" w:hAnsi="Times New Roman"/>
          <w:b/>
          <w:bCs/>
          <w:color w:val="EE0000"/>
          <w:sz w:val="36"/>
          <w:szCs w:val="36"/>
        </w:rPr>
        <w:t>Passcode: 516686</w:t>
      </w:r>
    </w:p>
    <w:p w14:paraId="27E2CF71" w14:textId="77777777" w:rsidR="00F36A17" w:rsidRPr="00F36A17" w:rsidRDefault="00F36A17" w:rsidP="00F36A17">
      <w:pPr>
        <w:rPr>
          <w:rFonts w:ascii="Times New Roman" w:hAnsi="Times New Roman"/>
          <w:sz w:val="24"/>
          <w:szCs w:val="24"/>
        </w:rPr>
      </w:pPr>
    </w:p>
    <w:p w14:paraId="28372D4C" w14:textId="77777777" w:rsidR="00F36A17" w:rsidRDefault="00F36A17" w:rsidP="00F36A17">
      <w:pPr>
        <w:rPr>
          <w:rFonts w:ascii="Times New Roman" w:hAnsi="Times New Roman"/>
          <w:sz w:val="24"/>
          <w:szCs w:val="24"/>
        </w:rPr>
      </w:pPr>
    </w:p>
    <w:p w14:paraId="0FF903D9" w14:textId="1A7EF021" w:rsidR="007E6B94" w:rsidRDefault="007E6B94" w:rsidP="007E6B94">
      <w:pPr>
        <w:jc w:val="center"/>
        <w:rPr>
          <w:rFonts w:ascii="Times New Roman" w:hAnsi="Times New Roman"/>
          <w:b/>
          <w:bCs/>
          <w:color w:val="0070C0"/>
          <w:sz w:val="28"/>
          <w:szCs w:val="28"/>
        </w:rPr>
      </w:pPr>
      <w:r w:rsidRPr="002226F0">
        <w:rPr>
          <w:rFonts w:ascii="Times New Roman" w:hAnsi="Times New Roman"/>
          <w:b/>
          <w:bCs/>
          <w:color w:val="0070C0"/>
          <w:sz w:val="28"/>
          <w:szCs w:val="28"/>
        </w:rPr>
        <w:t>How to stay updated</w:t>
      </w:r>
    </w:p>
    <w:p w14:paraId="7C9F8905" w14:textId="77777777" w:rsidR="002226F0" w:rsidRPr="002226F0" w:rsidRDefault="002226F0" w:rsidP="007E6B94">
      <w:pPr>
        <w:jc w:val="center"/>
        <w:rPr>
          <w:rFonts w:ascii="Times New Roman" w:hAnsi="Times New Roman"/>
          <w:b/>
          <w:bCs/>
          <w:color w:val="0070C0"/>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374F6A5C" w14:textId="15B47B59" w:rsidR="002352AE" w:rsidRPr="002226F0" w:rsidRDefault="007E6B94" w:rsidP="00C32298">
      <w:pPr>
        <w:pStyle w:val="ListParagraph"/>
        <w:numPr>
          <w:ilvl w:val="0"/>
          <w:numId w:val="28"/>
        </w:numPr>
        <w:jc w:val="left"/>
        <w:rPr>
          <w:rFonts w:ascii="Times New Roman" w:hAnsi="Times New Roman"/>
          <w:sz w:val="22"/>
        </w:rPr>
      </w:pPr>
      <w:r w:rsidRPr="002226F0">
        <w:rPr>
          <w:rFonts w:ascii="Times New Roman" w:hAnsi="Times New Roman"/>
          <w:sz w:val="22"/>
        </w:rPr>
        <w:t>Follow the link:</w:t>
      </w:r>
      <w:r w:rsidR="00513C5C" w:rsidRPr="002226F0">
        <w:rPr>
          <w:rFonts w:ascii="Times New Roman" w:hAnsi="Times New Roman"/>
          <w:sz w:val="22"/>
        </w:rPr>
        <w:t xml:space="preserve"> </w:t>
      </w:r>
      <w:hyperlink r:id="rId14" w:history="1">
        <w:r w:rsidRPr="002226F0">
          <w:rPr>
            <w:rStyle w:val="Hyperlink"/>
            <w:rFonts w:ascii="Times New Roman" w:hAnsi="Times New Roman"/>
            <w:sz w:val="22"/>
          </w:rPr>
          <w:t>https://listserv.buffalo.edu/scripts/wa.exe?A0=CHE-VISTA-LIST&amp;X=OA41BBB2DC6071987DF&amp;Y=alexeyak%40buffalo.edu</w:t>
        </w:r>
      </w:hyperlink>
      <w:r w:rsidRPr="002226F0">
        <w:rPr>
          <w:rFonts w:ascii="Times New Roman" w:hAnsi="Times New Roman"/>
          <w:sz w:val="22"/>
        </w:rPr>
        <w:t xml:space="preserve"> </w:t>
      </w:r>
    </w:p>
    <w:p w14:paraId="6506DBFD" w14:textId="448AA70C" w:rsidR="007E6B94" w:rsidRPr="002226F0" w:rsidRDefault="00F3543E" w:rsidP="007E6B94">
      <w:pPr>
        <w:pStyle w:val="ListParagraph"/>
        <w:numPr>
          <w:ilvl w:val="0"/>
          <w:numId w:val="28"/>
        </w:numPr>
        <w:jc w:val="left"/>
        <w:rPr>
          <w:rFonts w:ascii="Times New Roman" w:hAnsi="Times New Roman"/>
          <w:sz w:val="22"/>
        </w:rPr>
      </w:pPr>
      <w:r w:rsidRPr="002226F0">
        <w:rPr>
          <w:rFonts w:ascii="Times New Roman" w:hAnsi="Times New Roman"/>
          <w:sz w:val="22"/>
        </w:rPr>
        <w:t>Click the menu icon in the upper right part of the list (yellow highlight in the picture below)</w:t>
      </w:r>
    </w:p>
    <w:p w14:paraId="61C5D39F" w14:textId="334DA8DF" w:rsidR="00F3543E" w:rsidRPr="002226F0" w:rsidRDefault="00F3543E" w:rsidP="007E6B94">
      <w:pPr>
        <w:pStyle w:val="ListParagraph"/>
        <w:numPr>
          <w:ilvl w:val="0"/>
          <w:numId w:val="28"/>
        </w:numPr>
        <w:jc w:val="left"/>
        <w:rPr>
          <w:rFonts w:ascii="Times New Roman" w:hAnsi="Times New Roman"/>
          <w:sz w:val="22"/>
        </w:rPr>
      </w:pPr>
      <w:r w:rsidRPr="002226F0">
        <w:rPr>
          <w:rFonts w:ascii="Times New Roman" w:hAnsi="Times New Roman"/>
          <w:sz w:val="22"/>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w:t>
      </w:r>
      <w:proofErr w:type="gramStart"/>
      <w:r w:rsidRPr="002226F0">
        <w:rPr>
          <w:rFonts w:ascii="Times New Roman" w:hAnsi="Times New Roman"/>
          <w:sz w:val="22"/>
        </w:rPr>
        <w:t>much</w:t>
      </w:r>
      <w:proofErr w:type="gramEnd"/>
      <w:r w:rsidRPr="002226F0">
        <w:rPr>
          <w:rFonts w:ascii="Times New Roman" w:hAnsi="Times New Roman"/>
          <w:sz w:val="22"/>
        </w:rPr>
        <w:t xml:space="preserve">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5"/>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23EB3DB0" w14:textId="3C05E85B" w:rsidR="00F3543E" w:rsidRPr="002226F0" w:rsidRDefault="00F3543E" w:rsidP="00F3543E">
      <w:pPr>
        <w:pStyle w:val="ListParagraph"/>
        <w:numPr>
          <w:ilvl w:val="0"/>
          <w:numId w:val="29"/>
        </w:numPr>
        <w:jc w:val="left"/>
        <w:rPr>
          <w:rFonts w:ascii="Times New Roman" w:hAnsi="Times New Roman"/>
          <w:sz w:val="22"/>
        </w:rPr>
      </w:pPr>
      <w:r w:rsidRPr="002226F0">
        <w:rPr>
          <w:rFonts w:ascii="Times New Roman" w:hAnsi="Times New Roman"/>
          <w:sz w:val="22"/>
        </w:rPr>
        <w:t xml:space="preserve">VISTA workspace: </w:t>
      </w:r>
      <w:hyperlink r:id="rId16" w:history="1">
        <w:r w:rsidRPr="002226F0">
          <w:rPr>
            <w:rStyle w:val="Hyperlink"/>
            <w:rFonts w:ascii="Times New Roman" w:hAnsi="Times New Roman"/>
            <w:sz w:val="22"/>
          </w:rPr>
          <w:t>https://join.slack.com/t/vista-atk8254/shared_invite/zt-mdlteo5v-P1Hc7XVupkwMbnGhNG4KIw</w:t>
        </w:r>
      </w:hyperlink>
      <w:r w:rsidRPr="002226F0">
        <w:rPr>
          <w:rFonts w:ascii="Times New Roman" w:hAnsi="Times New Roman"/>
          <w:sz w:val="22"/>
        </w:rPr>
        <w:t xml:space="preserve"> </w:t>
      </w:r>
    </w:p>
    <w:p w14:paraId="29A82526" w14:textId="214E89BE" w:rsidR="00F3543E" w:rsidRPr="002226F0" w:rsidRDefault="00F3543E" w:rsidP="00F3543E">
      <w:pPr>
        <w:pStyle w:val="ListParagraph"/>
        <w:numPr>
          <w:ilvl w:val="0"/>
          <w:numId w:val="29"/>
        </w:numPr>
        <w:jc w:val="left"/>
        <w:rPr>
          <w:rFonts w:ascii="Times New Roman" w:hAnsi="Times New Roman"/>
          <w:sz w:val="22"/>
        </w:rPr>
      </w:pPr>
      <w:r w:rsidRPr="002226F0">
        <w:rPr>
          <w:rFonts w:ascii="Times New Roman" w:hAnsi="Times New Roman"/>
          <w:sz w:val="22"/>
        </w:rPr>
        <w:t xml:space="preserve">Quantum Dynamics Hub workspace: </w:t>
      </w:r>
      <w:hyperlink r:id="rId17" w:history="1">
        <w:r w:rsidRPr="002226F0">
          <w:rPr>
            <w:rStyle w:val="Hyperlink"/>
            <w:rFonts w:ascii="Times New Roman" w:hAnsi="Times New Roman"/>
            <w:sz w:val="22"/>
          </w:rPr>
          <w:t>https://join.slack.com/t/quantumdynamicshub/shared_invite/zt-mjbhjssx-GGhsbYHxeBMvhmumK_j7LA</w:t>
        </w:r>
      </w:hyperlink>
      <w:r w:rsidRPr="002226F0">
        <w:rPr>
          <w:rFonts w:ascii="Times New Roman" w:hAnsi="Times New Roman"/>
          <w:sz w:val="22"/>
        </w:rPr>
        <w:t xml:space="preserve"> </w:t>
      </w:r>
    </w:p>
    <w:p w14:paraId="57D787FD" w14:textId="77777777" w:rsidR="00513C5C" w:rsidRDefault="00513C5C" w:rsidP="00513C5C">
      <w:pPr>
        <w:jc w:val="left"/>
        <w:rPr>
          <w:rFonts w:ascii="Times New Roman" w:hAnsi="Times New Roman"/>
          <w:sz w:val="24"/>
          <w:szCs w:val="24"/>
        </w:rPr>
      </w:pPr>
    </w:p>
    <w:p w14:paraId="0DDF493C" w14:textId="762F3B88" w:rsidR="00513C5C" w:rsidRPr="00513C5C" w:rsidRDefault="00513C5C" w:rsidP="00513C5C">
      <w:pPr>
        <w:jc w:val="left"/>
        <w:rPr>
          <w:rFonts w:ascii="Times New Roman" w:hAnsi="Times New Roman"/>
          <w:sz w:val="24"/>
          <w:szCs w:val="24"/>
        </w:rPr>
      </w:pPr>
      <w:r>
        <w:rPr>
          <w:rFonts w:ascii="Times New Roman" w:hAnsi="Times New Roman"/>
          <w:sz w:val="24"/>
          <w:szCs w:val="24"/>
        </w:rPr>
        <w:t xml:space="preserve">C. Gmail calendar: </w:t>
      </w:r>
      <w:hyperlink r:id="rId18" w:history="1">
        <w:r w:rsidR="00043055" w:rsidRPr="002226F0">
          <w:rPr>
            <w:rStyle w:val="Hyperlink"/>
            <w:rFonts w:ascii="Times New Roman" w:hAnsi="Times New Roman"/>
            <w:sz w:val="22"/>
          </w:rPr>
          <w:t>https://calendar.google.com/calendar/u/4?cid=Y19jMjhjZjc3YmQxZWY1MWFkMzAwNjQ2MDVkZmQ1YjY3OGMyZmMxMGJmYjZhZmUyOGViZjg0MzA0NzVhMmY5NDAyQGdyb3VwLmNhbGVuZGFyLmdvb2dsZS5jb20</w:t>
        </w:r>
      </w:hyperlink>
      <w:r w:rsidR="008562A8" w:rsidRPr="002226F0">
        <w:rPr>
          <w:rFonts w:ascii="Times New Roman" w:hAnsi="Times New Roman"/>
          <w:sz w:val="22"/>
        </w:rPr>
        <w:t xml:space="preserve"> </w:t>
      </w:r>
    </w:p>
    <w:sectPr w:rsidR="00513C5C" w:rsidRPr="00513C5C">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6ED4C" w14:textId="77777777" w:rsidR="007A77E6" w:rsidRDefault="007A77E6" w:rsidP="00C15BDA">
      <w:r>
        <w:separator/>
      </w:r>
    </w:p>
  </w:endnote>
  <w:endnote w:type="continuationSeparator" w:id="0">
    <w:p w14:paraId="5813E2C9" w14:textId="77777777" w:rsidR="007A77E6" w:rsidRDefault="007A77E6"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F754F" w14:textId="77777777" w:rsidR="007A77E6" w:rsidRDefault="007A77E6" w:rsidP="00C15BDA">
      <w:r>
        <w:separator/>
      </w:r>
    </w:p>
  </w:footnote>
  <w:footnote w:type="continuationSeparator" w:id="0">
    <w:p w14:paraId="2AEFCF95" w14:textId="77777777" w:rsidR="007A77E6" w:rsidRDefault="007A77E6"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B363E5"/>
    <w:multiLevelType w:val="hybridMultilevel"/>
    <w:tmpl w:val="95AED4C4"/>
    <w:lvl w:ilvl="0" w:tplc="E2F690B6">
      <w:start w:val="1"/>
      <w:numFmt w:val="decimal"/>
      <w:lvlText w:val="%1"/>
      <w:lvlJc w:val="left"/>
      <w:pPr>
        <w:ind w:left="720" w:hanging="360"/>
      </w:pPr>
      <w:rPr>
        <w:rFonts w:ascii="Times New Roman" w:eastAsia="SimSun" w:hAnsi="Times New Roman" w:cs="Times New Roman"/>
        <w:color w:val="22222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4"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2"/>
  </w:num>
  <w:num w:numId="2" w16cid:durableId="177354379">
    <w:abstractNumId w:val="25"/>
  </w:num>
  <w:num w:numId="3" w16cid:durableId="955527803">
    <w:abstractNumId w:val="21"/>
  </w:num>
  <w:num w:numId="4" w16cid:durableId="674922032">
    <w:abstractNumId w:val="10"/>
  </w:num>
  <w:num w:numId="5" w16cid:durableId="248730716">
    <w:abstractNumId w:val="4"/>
  </w:num>
  <w:num w:numId="6" w16cid:durableId="720592861">
    <w:abstractNumId w:val="1"/>
  </w:num>
  <w:num w:numId="7" w16cid:durableId="217976103">
    <w:abstractNumId w:val="22"/>
  </w:num>
  <w:num w:numId="8" w16cid:durableId="71129803">
    <w:abstractNumId w:val="6"/>
  </w:num>
  <w:num w:numId="9" w16cid:durableId="200217342">
    <w:abstractNumId w:val="27"/>
  </w:num>
  <w:num w:numId="10" w16cid:durableId="48265488">
    <w:abstractNumId w:val="0"/>
  </w:num>
  <w:num w:numId="11" w16cid:durableId="1990668426">
    <w:abstractNumId w:val="15"/>
  </w:num>
  <w:num w:numId="12" w16cid:durableId="1423145018">
    <w:abstractNumId w:val="2"/>
  </w:num>
  <w:num w:numId="13" w16cid:durableId="550195436">
    <w:abstractNumId w:val="23"/>
  </w:num>
  <w:num w:numId="14" w16cid:durableId="1408842789">
    <w:abstractNumId w:val="24"/>
  </w:num>
  <w:num w:numId="15" w16cid:durableId="359204254">
    <w:abstractNumId w:val="14"/>
  </w:num>
  <w:num w:numId="16" w16cid:durableId="418866039">
    <w:abstractNumId w:val="7"/>
  </w:num>
  <w:num w:numId="17" w16cid:durableId="703749635">
    <w:abstractNumId w:val="18"/>
  </w:num>
  <w:num w:numId="18" w16cid:durableId="1841893259">
    <w:abstractNumId w:val="5"/>
  </w:num>
  <w:num w:numId="19" w16cid:durableId="1986162774">
    <w:abstractNumId w:val="3"/>
  </w:num>
  <w:num w:numId="20" w16cid:durableId="1333096045">
    <w:abstractNumId w:val="20"/>
  </w:num>
  <w:num w:numId="21" w16cid:durableId="252669505">
    <w:abstractNumId w:val="28"/>
  </w:num>
  <w:num w:numId="22" w16cid:durableId="1676151940">
    <w:abstractNumId w:val="9"/>
  </w:num>
  <w:num w:numId="23" w16cid:durableId="43608472">
    <w:abstractNumId w:val="11"/>
  </w:num>
  <w:num w:numId="24" w16cid:durableId="1866482797">
    <w:abstractNumId w:val="26"/>
  </w:num>
  <w:num w:numId="25" w16cid:durableId="944019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7"/>
  </w:num>
  <w:num w:numId="27" w16cid:durableId="1942175337">
    <w:abstractNumId w:val="13"/>
  </w:num>
  <w:num w:numId="28" w16cid:durableId="455370673">
    <w:abstractNumId w:val="16"/>
  </w:num>
  <w:num w:numId="29" w16cid:durableId="1377467614">
    <w:abstractNumId w:val="19"/>
  </w:num>
  <w:num w:numId="30" w16cid:durableId="20730450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activeWritingStyle w:appName="MSWord" w:lang="ar-SA"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956"/>
    <w:rsid w:val="00007AED"/>
    <w:rsid w:val="00007F08"/>
    <w:rsid w:val="00011A47"/>
    <w:rsid w:val="0001320D"/>
    <w:rsid w:val="000132D4"/>
    <w:rsid w:val="000159DD"/>
    <w:rsid w:val="000238DA"/>
    <w:rsid w:val="000328F9"/>
    <w:rsid w:val="00036BD1"/>
    <w:rsid w:val="00043055"/>
    <w:rsid w:val="00046FEF"/>
    <w:rsid w:val="0005086F"/>
    <w:rsid w:val="00050E7F"/>
    <w:rsid w:val="000531E8"/>
    <w:rsid w:val="00053931"/>
    <w:rsid w:val="00060C02"/>
    <w:rsid w:val="00075FEB"/>
    <w:rsid w:val="00076A91"/>
    <w:rsid w:val="0008026E"/>
    <w:rsid w:val="00085916"/>
    <w:rsid w:val="00086FCA"/>
    <w:rsid w:val="00090510"/>
    <w:rsid w:val="00091462"/>
    <w:rsid w:val="00091DD0"/>
    <w:rsid w:val="00093AAF"/>
    <w:rsid w:val="000A566E"/>
    <w:rsid w:val="000A5C1D"/>
    <w:rsid w:val="000A680C"/>
    <w:rsid w:val="000A6871"/>
    <w:rsid w:val="000C1830"/>
    <w:rsid w:val="000C51FD"/>
    <w:rsid w:val="000C65BA"/>
    <w:rsid w:val="000D0CA7"/>
    <w:rsid w:val="000D1B34"/>
    <w:rsid w:val="000D6229"/>
    <w:rsid w:val="000E1075"/>
    <w:rsid w:val="000E1281"/>
    <w:rsid w:val="000F3E94"/>
    <w:rsid w:val="000F5337"/>
    <w:rsid w:val="000F557C"/>
    <w:rsid w:val="000F5674"/>
    <w:rsid w:val="000F6AB5"/>
    <w:rsid w:val="000F704D"/>
    <w:rsid w:val="0010000E"/>
    <w:rsid w:val="00101A3C"/>
    <w:rsid w:val="00102E60"/>
    <w:rsid w:val="001043C4"/>
    <w:rsid w:val="00115AAD"/>
    <w:rsid w:val="00115BEB"/>
    <w:rsid w:val="00116D25"/>
    <w:rsid w:val="00120CF7"/>
    <w:rsid w:val="00126681"/>
    <w:rsid w:val="0013271A"/>
    <w:rsid w:val="00132EF2"/>
    <w:rsid w:val="001409E2"/>
    <w:rsid w:val="00140D21"/>
    <w:rsid w:val="00142CC8"/>
    <w:rsid w:val="0014307C"/>
    <w:rsid w:val="00144E68"/>
    <w:rsid w:val="00146682"/>
    <w:rsid w:val="00153F3B"/>
    <w:rsid w:val="00161E96"/>
    <w:rsid w:val="00162693"/>
    <w:rsid w:val="00164C01"/>
    <w:rsid w:val="00170886"/>
    <w:rsid w:val="001778A2"/>
    <w:rsid w:val="001804E8"/>
    <w:rsid w:val="001822D3"/>
    <w:rsid w:val="0018376B"/>
    <w:rsid w:val="00186474"/>
    <w:rsid w:val="00190B65"/>
    <w:rsid w:val="0019363B"/>
    <w:rsid w:val="001960D0"/>
    <w:rsid w:val="00196A34"/>
    <w:rsid w:val="001A0B2C"/>
    <w:rsid w:val="001A2708"/>
    <w:rsid w:val="001A475E"/>
    <w:rsid w:val="001A4CB5"/>
    <w:rsid w:val="001B1D10"/>
    <w:rsid w:val="001B2F98"/>
    <w:rsid w:val="001B4184"/>
    <w:rsid w:val="001B7FDA"/>
    <w:rsid w:val="001C5CA9"/>
    <w:rsid w:val="001C66F5"/>
    <w:rsid w:val="001D3E0B"/>
    <w:rsid w:val="001D486F"/>
    <w:rsid w:val="001D60EF"/>
    <w:rsid w:val="001E2BF1"/>
    <w:rsid w:val="001E52A4"/>
    <w:rsid w:val="001E65C3"/>
    <w:rsid w:val="001E7386"/>
    <w:rsid w:val="001E7D51"/>
    <w:rsid w:val="001F2CC2"/>
    <w:rsid w:val="00201AC9"/>
    <w:rsid w:val="00203104"/>
    <w:rsid w:val="0020378E"/>
    <w:rsid w:val="00205D44"/>
    <w:rsid w:val="002112ED"/>
    <w:rsid w:val="00217B5A"/>
    <w:rsid w:val="002226F0"/>
    <w:rsid w:val="00225511"/>
    <w:rsid w:val="0022598F"/>
    <w:rsid w:val="00226D31"/>
    <w:rsid w:val="0023202A"/>
    <w:rsid w:val="00233C7D"/>
    <w:rsid w:val="00234B98"/>
    <w:rsid w:val="002352AE"/>
    <w:rsid w:val="002432CD"/>
    <w:rsid w:val="00246D03"/>
    <w:rsid w:val="0024746E"/>
    <w:rsid w:val="00261658"/>
    <w:rsid w:val="0026387C"/>
    <w:rsid w:val="002673AE"/>
    <w:rsid w:val="0027006F"/>
    <w:rsid w:val="002702CD"/>
    <w:rsid w:val="00277A87"/>
    <w:rsid w:val="00281EA4"/>
    <w:rsid w:val="00285964"/>
    <w:rsid w:val="002904AC"/>
    <w:rsid w:val="002A32FD"/>
    <w:rsid w:val="002B13F1"/>
    <w:rsid w:val="002B1E86"/>
    <w:rsid w:val="002B2866"/>
    <w:rsid w:val="002C09B7"/>
    <w:rsid w:val="002C100B"/>
    <w:rsid w:val="002C7E53"/>
    <w:rsid w:val="002D264C"/>
    <w:rsid w:val="002D3A7F"/>
    <w:rsid w:val="002D7FC3"/>
    <w:rsid w:val="002E07DF"/>
    <w:rsid w:val="002E19A8"/>
    <w:rsid w:val="002E2B74"/>
    <w:rsid w:val="002E3018"/>
    <w:rsid w:val="002E4BAA"/>
    <w:rsid w:val="002E5FFD"/>
    <w:rsid w:val="002E6670"/>
    <w:rsid w:val="002F10A4"/>
    <w:rsid w:val="002F39B7"/>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7227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5619"/>
    <w:rsid w:val="003C7BB5"/>
    <w:rsid w:val="003E7F82"/>
    <w:rsid w:val="003F2992"/>
    <w:rsid w:val="003F4433"/>
    <w:rsid w:val="003F44A4"/>
    <w:rsid w:val="003F591F"/>
    <w:rsid w:val="0040086C"/>
    <w:rsid w:val="0040157C"/>
    <w:rsid w:val="00413B03"/>
    <w:rsid w:val="00421AB2"/>
    <w:rsid w:val="00427E0F"/>
    <w:rsid w:val="00430956"/>
    <w:rsid w:val="004314AF"/>
    <w:rsid w:val="00432002"/>
    <w:rsid w:val="00440359"/>
    <w:rsid w:val="004520B9"/>
    <w:rsid w:val="00452E0D"/>
    <w:rsid w:val="00454573"/>
    <w:rsid w:val="00472A0E"/>
    <w:rsid w:val="00480F1C"/>
    <w:rsid w:val="00490805"/>
    <w:rsid w:val="004936B1"/>
    <w:rsid w:val="00497491"/>
    <w:rsid w:val="004A1743"/>
    <w:rsid w:val="004A3B6B"/>
    <w:rsid w:val="004A4E15"/>
    <w:rsid w:val="004A6B17"/>
    <w:rsid w:val="004B2E30"/>
    <w:rsid w:val="004B54A4"/>
    <w:rsid w:val="004B6FF6"/>
    <w:rsid w:val="004B7945"/>
    <w:rsid w:val="004C3BD1"/>
    <w:rsid w:val="004C3E2C"/>
    <w:rsid w:val="004D735A"/>
    <w:rsid w:val="004E0AB2"/>
    <w:rsid w:val="004E2583"/>
    <w:rsid w:val="004E581A"/>
    <w:rsid w:val="004E7B45"/>
    <w:rsid w:val="004F01A9"/>
    <w:rsid w:val="004F1B43"/>
    <w:rsid w:val="00500899"/>
    <w:rsid w:val="0051037B"/>
    <w:rsid w:val="005122FC"/>
    <w:rsid w:val="00513765"/>
    <w:rsid w:val="00513C5C"/>
    <w:rsid w:val="0051657F"/>
    <w:rsid w:val="005222D0"/>
    <w:rsid w:val="00541215"/>
    <w:rsid w:val="00542DEC"/>
    <w:rsid w:val="005476C2"/>
    <w:rsid w:val="00547E41"/>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1CF9"/>
    <w:rsid w:val="005D3739"/>
    <w:rsid w:val="005D5A34"/>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64A0"/>
    <w:rsid w:val="006372F8"/>
    <w:rsid w:val="00640FE9"/>
    <w:rsid w:val="00650E3C"/>
    <w:rsid w:val="00653143"/>
    <w:rsid w:val="00653A9C"/>
    <w:rsid w:val="0065474F"/>
    <w:rsid w:val="006555FF"/>
    <w:rsid w:val="006646E0"/>
    <w:rsid w:val="00666B5A"/>
    <w:rsid w:val="00670F0C"/>
    <w:rsid w:val="006744C3"/>
    <w:rsid w:val="00674612"/>
    <w:rsid w:val="006816EF"/>
    <w:rsid w:val="006846BF"/>
    <w:rsid w:val="00685B7D"/>
    <w:rsid w:val="00685DFF"/>
    <w:rsid w:val="00686548"/>
    <w:rsid w:val="00686878"/>
    <w:rsid w:val="006911CB"/>
    <w:rsid w:val="00691679"/>
    <w:rsid w:val="00691961"/>
    <w:rsid w:val="00697194"/>
    <w:rsid w:val="006A4F10"/>
    <w:rsid w:val="006A5999"/>
    <w:rsid w:val="006B20E8"/>
    <w:rsid w:val="006B22A6"/>
    <w:rsid w:val="006B3925"/>
    <w:rsid w:val="006B470B"/>
    <w:rsid w:val="006B4F99"/>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1E84"/>
    <w:rsid w:val="0072437F"/>
    <w:rsid w:val="0072499C"/>
    <w:rsid w:val="00733C82"/>
    <w:rsid w:val="00736B74"/>
    <w:rsid w:val="007433B7"/>
    <w:rsid w:val="00747762"/>
    <w:rsid w:val="00747A4A"/>
    <w:rsid w:val="00747E62"/>
    <w:rsid w:val="0075149E"/>
    <w:rsid w:val="00751C8A"/>
    <w:rsid w:val="00755715"/>
    <w:rsid w:val="007631E0"/>
    <w:rsid w:val="007675A9"/>
    <w:rsid w:val="007818EF"/>
    <w:rsid w:val="00781C18"/>
    <w:rsid w:val="00787051"/>
    <w:rsid w:val="007902C2"/>
    <w:rsid w:val="0079056A"/>
    <w:rsid w:val="00794656"/>
    <w:rsid w:val="007A514E"/>
    <w:rsid w:val="007A77E6"/>
    <w:rsid w:val="007A7C35"/>
    <w:rsid w:val="007B0C41"/>
    <w:rsid w:val="007B1872"/>
    <w:rsid w:val="007C0F0D"/>
    <w:rsid w:val="007C1F11"/>
    <w:rsid w:val="007C43B2"/>
    <w:rsid w:val="007C4776"/>
    <w:rsid w:val="007D2542"/>
    <w:rsid w:val="007D26ED"/>
    <w:rsid w:val="007D4B13"/>
    <w:rsid w:val="007D7346"/>
    <w:rsid w:val="007E5C45"/>
    <w:rsid w:val="007E6B94"/>
    <w:rsid w:val="007E7B3E"/>
    <w:rsid w:val="007E7BA0"/>
    <w:rsid w:val="007F0791"/>
    <w:rsid w:val="007F3AFD"/>
    <w:rsid w:val="007F451D"/>
    <w:rsid w:val="007F4C2A"/>
    <w:rsid w:val="007F6B20"/>
    <w:rsid w:val="007F6C92"/>
    <w:rsid w:val="007F7BDC"/>
    <w:rsid w:val="00801038"/>
    <w:rsid w:val="0080542B"/>
    <w:rsid w:val="00806D3D"/>
    <w:rsid w:val="00807EF9"/>
    <w:rsid w:val="008126D0"/>
    <w:rsid w:val="008136AD"/>
    <w:rsid w:val="00813BFC"/>
    <w:rsid w:val="008149BF"/>
    <w:rsid w:val="00822638"/>
    <w:rsid w:val="008253A9"/>
    <w:rsid w:val="008257A6"/>
    <w:rsid w:val="00825BD2"/>
    <w:rsid w:val="00830F0D"/>
    <w:rsid w:val="00834B23"/>
    <w:rsid w:val="00835D7C"/>
    <w:rsid w:val="00836CFE"/>
    <w:rsid w:val="00836D8F"/>
    <w:rsid w:val="008378A0"/>
    <w:rsid w:val="0084155A"/>
    <w:rsid w:val="00841EAA"/>
    <w:rsid w:val="008421A7"/>
    <w:rsid w:val="00847CF2"/>
    <w:rsid w:val="008514F0"/>
    <w:rsid w:val="00855EB4"/>
    <w:rsid w:val="008562A8"/>
    <w:rsid w:val="00863872"/>
    <w:rsid w:val="00865AEB"/>
    <w:rsid w:val="008665C8"/>
    <w:rsid w:val="008719EE"/>
    <w:rsid w:val="00872858"/>
    <w:rsid w:val="008737FB"/>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056A"/>
    <w:rsid w:val="008E1C07"/>
    <w:rsid w:val="008E5104"/>
    <w:rsid w:val="008E57CF"/>
    <w:rsid w:val="008E7F68"/>
    <w:rsid w:val="008F11BB"/>
    <w:rsid w:val="008F1807"/>
    <w:rsid w:val="008F6345"/>
    <w:rsid w:val="008F6791"/>
    <w:rsid w:val="00900167"/>
    <w:rsid w:val="009021AD"/>
    <w:rsid w:val="00903E40"/>
    <w:rsid w:val="009222C0"/>
    <w:rsid w:val="00926ED3"/>
    <w:rsid w:val="009276D4"/>
    <w:rsid w:val="00927BDB"/>
    <w:rsid w:val="00930293"/>
    <w:rsid w:val="00937B4B"/>
    <w:rsid w:val="00942889"/>
    <w:rsid w:val="00943928"/>
    <w:rsid w:val="009467BA"/>
    <w:rsid w:val="0095356A"/>
    <w:rsid w:val="00962436"/>
    <w:rsid w:val="0096322A"/>
    <w:rsid w:val="00964778"/>
    <w:rsid w:val="00966724"/>
    <w:rsid w:val="0097029C"/>
    <w:rsid w:val="00974387"/>
    <w:rsid w:val="00976223"/>
    <w:rsid w:val="00976787"/>
    <w:rsid w:val="00980989"/>
    <w:rsid w:val="00982650"/>
    <w:rsid w:val="00994A1C"/>
    <w:rsid w:val="009A1B94"/>
    <w:rsid w:val="009A4D75"/>
    <w:rsid w:val="009A5157"/>
    <w:rsid w:val="009A639A"/>
    <w:rsid w:val="009B1825"/>
    <w:rsid w:val="009C3C8B"/>
    <w:rsid w:val="009D12C3"/>
    <w:rsid w:val="009D1EA4"/>
    <w:rsid w:val="009D28D5"/>
    <w:rsid w:val="009D381B"/>
    <w:rsid w:val="009D6687"/>
    <w:rsid w:val="009D7769"/>
    <w:rsid w:val="009D7BD3"/>
    <w:rsid w:val="009E53F3"/>
    <w:rsid w:val="009F2CCD"/>
    <w:rsid w:val="00A06041"/>
    <w:rsid w:val="00A06583"/>
    <w:rsid w:val="00A15BE3"/>
    <w:rsid w:val="00A2064B"/>
    <w:rsid w:val="00A20C25"/>
    <w:rsid w:val="00A328D8"/>
    <w:rsid w:val="00A52505"/>
    <w:rsid w:val="00A63759"/>
    <w:rsid w:val="00A652A8"/>
    <w:rsid w:val="00A65416"/>
    <w:rsid w:val="00A777C3"/>
    <w:rsid w:val="00A83F6D"/>
    <w:rsid w:val="00A9140D"/>
    <w:rsid w:val="00AB2A56"/>
    <w:rsid w:val="00AB54BA"/>
    <w:rsid w:val="00AC4023"/>
    <w:rsid w:val="00AC4E64"/>
    <w:rsid w:val="00AC5C92"/>
    <w:rsid w:val="00AC77A2"/>
    <w:rsid w:val="00AD05DE"/>
    <w:rsid w:val="00AD1993"/>
    <w:rsid w:val="00AD5F2D"/>
    <w:rsid w:val="00AD6C8E"/>
    <w:rsid w:val="00AE00DC"/>
    <w:rsid w:val="00AE06DB"/>
    <w:rsid w:val="00AE521D"/>
    <w:rsid w:val="00AE5247"/>
    <w:rsid w:val="00AF24A9"/>
    <w:rsid w:val="00AF5F0C"/>
    <w:rsid w:val="00AF71A8"/>
    <w:rsid w:val="00AF7AB1"/>
    <w:rsid w:val="00B07BC4"/>
    <w:rsid w:val="00B108B5"/>
    <w:rsid w:val="00B200C1"/>
    <w:rsid w:val="00B23431"/>
    <w:rsid w:val="00B31BDF"/>
    <w:rsid w:val="00B347C1"/>
    <w:rsid w:val="00B371B6"/>
    <w:rsid w:val="00B37CD0"/>
    <w:rsid w:val="00B40052"/>
    <w:rsid w:val="00B4216C"/>
    <w:rsid w:val="00B4587B"/>
    <w:rsid w:val="00B45985"/>
    <w:rsid w:val="00B466A2"/>
    <w:rsid w:val="00B46748"/>
    <w:rsid w:val="00B4733D"/>
    <w:rsid w:val="00B53D02"/>
    <w:rsid w:val="00B549C7"/>
    <w:rsid w:val="00B60A4C"/>
    <w:rsid w:val="00B63BF7"/>
    <w:rsid w:val="00B70A9A"/>
    <w:rsid w:val="00B71400"/>
    <w:rsid w:val="00B761DB"/>
    <w:rsid w:val="00B76319"/>
    <w:rsid w:val="00B8069E"/>
    <w:rsid w:val="00B817C6"/>
    <w:rsid w:val="00B85BB8"/>
    <w:rsid w:val="00B91A05"/>
    <w:rsid w:val="00B93EDC"/>
    <w:rsid w:val="00B94995"/>
    <w:rsid w:val="00BB17DF"/>
    <w:rsid w:val="00BB4064"/>
    <w:rsid w:val="00BB6E54"/>
    <w:rsid w:val="00BD3300"/>
    <w:rsid w:val="00BD7614"/>
    <w:rsid w:val="00BE041E"/>
    <w:rsid w:val="00BE5BBC"/>
    <w:rsid w:val="00BE6D9D"/>
    <w:rsid w:val="00BF450A"/>
    <w:rsid w:val="00BF63AE"/>
    <w:rsid w:val="00C02B6E"/>
    <w:rsid w:val="00C040D8"/>
    <w:rsid w:val="00C0487C"/>
    <w:rsid w:val="00C074B1"/>
    <w:rsid w:val="00C10BF1"/>
    <w:rsid w:val="00C15BDA"/>
    <w:rsid w:val="00C17BA2"/>
    <w:rsid w:val="00C2434A"/>
    <w:rsid w:val="00C33687"/>
    <w:rsid w:val="00C33C8D"/>
    <w:rsid w:val="00C36D19"/>
    <w:rsid w:val="00C40C15"/>
    <w:rsid w:val="00C41DEE"/>
    <w:rsid w:val="00C4254F"/>
    <w:rsid w:val="00C43121"/>
    <w:rsid w:val="00C459A5"/>
    <w:rsid w:val="00C46665"/>
    <w:rsid w:val="00C50027"/>
    <w:rsid w:val="00C50A0E"/>
    <w:rsid w:val="00C5191E"/>
    <w:rsid w:val="00C51A03"/>
    <w:rsid w:val="00C52D66"/>
    <w:rsid w:val="00C54502"/>
    <w:rsid w:val="00C559A6"/>
    <w:rsid w:val="00C56CA5"/>
    <w:rsid w:val="00C62792"/>
    <w:rsid w:val="00C62B17"/>
    <w:rsid w:val="00C64824"/>
    <w:rsid w:val="00C66293"/>
    <w:rsid w:val="00C66C63"/>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C79C0"/>
    <w:rsid w:val="00CD105C"/>
    <w:rsid w:val="00CD1C69"/>
    <w:rsid w:val="00CD2D51"/>
    <w:rsid w:val="00CD31B3"/>
    <w:rsid w:val="00CD330B"/>
    <w:rsid w:val="00CD6550"/>
    <w:rsid w:val="00CD6E2F"/>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551A"/>
    <w:rsid w:val="00D264F4"/>
    <w:rsid w:val="00D30103"/>
    <w:rsid w:val="00D322A9"/>
    <w:rsid w:val="00D350DE"/>
    <w:rsid w:val="00D37426"/>
    <w:rsid w:val="00D4771A"/>
    <w:rsid w:val="00D536B0"/>
    <w:rsid w:val="00D54D86"/>
    <w:rsid w:val="00D63951"/>
    <w:rsid w:val="00D65297"/>
    <w:rsid w:val="00D72919"/>
    <w:rsid w:val="00D73370"/>
    <w:rsid w:val="00D739E1"/>
    <w:rsid w:val="00D7402C"/>
    <w:rsid w:val="00D813AF"/>
    <w:rsid w:val="00D86856"/>
    <w:rsid w:val="00D872A0"/>
    <w:rsid w:val="00D924E3"/>
    <w:rsid w:val="00DA2442"/>
    <w:rsid w:val="00DA39AE"/>
    <w:rsid w:val="00DA57FA"/>
    <w:rsid w:val="00DA7B9C"/>
    <w:rsid w:val="00DC4E4F"/>
    <w:rsid w:val="00DD2589"/>
    <w:rsid w:val="00DD72A1"/>
    <w:rsid w:val="00DF4ABB"/>
    <w:rsid w:val="00DF4CC6"/>
    <w:rsid w:val="00DF791F"/>
    <w:rsid w:val="00E039F4"/>
    <w:rsid w:val="00E04A45"/>
    <w:rsid w:val="00E10E5C"/>
    <w:rsid w:val="00E11FA5"/>
    <w:rsid w:val="00E126CC"/>
    <w:rsid w:val="00E1363B"/>
    <w:rsid w:val="00E1387C"/>
    <w:rsid w:val="00E17DE4"/>
    <w:rsid w:val="00E227B4"/>
    <w:rsid w:val="00E34D70"/>
    <w:rsid w:val="00E43377"/>
    <w:rsid w:val="00E522C9"/>
    <w:rsid w:val="00E55B40"/>
    <w:rsid w:val="00E55D57"/>
    <w:rsid w:val="00E57000"/>
    <w:rsid w:val="00E616DD"/>
    <w:rsid w:val="00E67A89"/>
    <w:rsid w:val="00E75924"/>
    <w:rsid w:val="00E76C15"/>
    <w:rsid w:val="00E80125"/>
    <w:rsid w:val="00E803C6"/>
    <w:rsid w:val="00E87B2A"/>
    <w:rsid w:val="00E87DD4"/>
    <w:rsid w:val="00E91101"/>
    <w:rsid w:val="00E91760"/>
    <w:rsid w:val="00E93E73"/>
    <w:rsid w:val="00E96612"/>
    <w:rsid w:val="00EA1F46"/>
    <w:rsid w:val="00EA309F"/>
    <w:rsid w:val="00EA5391"/>
    <w:rsid w:val="00EA6364"/>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176D0"/>
    <w:rsid w:val="00F20A7F"/>
    <w:rsid w:val="00F2136B"/>
    <w:rsid w:val="00F239D7"/>
    <w:rsid w:val="00F3543E"/>
    <w:rsid w:val="00F36A17"/>
    <w:rsid w:val="00F42D1A"/>
    <w:rsid w:val="00F43490"/>
    <w:rsid w:val="00F538C2"/>
    <w:rsid w:val="00F71A8A"/>
    <w:rsid w:val="00F721A3"/>
    <w:rsid w:val="00F762AD"/>
    <w:rsid w:val="00F852E9"/>
    <w:rsid w:val="00F92676"/>
    <w:rsid w:val="00F92D47"/>
    <w:rsid w:val="00F937A3"/>
    <w:rsid w:val="00F96636"/>
    <w:rsid w:val="00F96697"/>
    <w:rsid w:val="00FA4311"/>
    <w:rsid w:val="00FB1B2C"/>
    <w:rsid w:val="00FB2D09"/>
    <w:rsid w:val="00FB50C8"/>
    <w:rsid w:val="00FC0AED"/>
    <w:rsid w:val="00FC1B0D"/>
    <w:rsid w:val="00FE197C"/>
    <w:rsid w:val="00FE2C8B"/>
    <w:rsid w:val="00FE7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1A7"/>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qFormat/>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 w:type="paragraph" w:styleId="Bibliography">
    <w:name w:val="Bibliography"/>
    <w:basedOn w:val="Normal"/>
    <w:next w:val="Normal"/>
    <w:uiPriority w:val="37"/>
    <w:semiHidden/>
    <w:unhideWhenUsed/>
    <w:rsid w:val="008514F0"/>
    <w:rPr>
      <w:rFonts w:ascii="Century" w:eastAsia="MS Mincho" w:hAnsi="Century"/>
      <w:szCs w:val="24"/>
      <w:lang w:eastAsia="ja-JP"/>
    </w:rPr>
  </w:style>
  <w:style w:type="character" w:customStyle="1" w:styleId="EnlacedeInternet">
    <w:name w:val="Enlace de Internet"/>
    <w:basedOn w:val="DefaultParagraphFont"/>
    <w:uiPriority w:val="99"/>
    <w:unhideWhenUsed/>
    <w:rsid w:val="008514F0"/>
    <w:rPr>
      <w:color w:val="0563C1" w:themeColor="hyperlink"/>
      <w:u w:val="single"/>
    </w:rPr>
  </w:style>
  <w:style w:type="paragraph" w:styleId="FootnoteText">
    <w:name w:val="footnote text"/>
    <w:basedOn w:val="Normal"/>
    <w:link w:val="FootnoteTextChar"/>
    <w:uiPriority w:val="99"/>
    <w:semiHidden/>
    <w:unhideWhenUsed/>
    <w:rsid w:val="002F10A4"/>
    <w:pPr>
      <w:widowControl/>
      <w:jc w:val="left"/>
    </w:pPr>
    <w:rPr>
      <w:rFonts w:asciiTheme="minorHAnsi" w:eastAsiaTheme="minorHAnsi" w:hAnsiTheme="minorHAnsi" w:cstheme="minorBidi"/>
      <w:sz w:val="20"/>
      <w:szCs w:val="20"/>
      <w:lang w:val="en-GB" w:eastAsia="en-US"/>
      <w14:ligatures w14:val="standardContextual"/>
    </w:rPr>
  </w:style>
  <w:style w:type="character" w:customStyle="1" w:styleId="FootnoteTextChar">
    <w:name w:val="Footnote Text Char"/>
    <w:basedOn w:val="DefaultParagraphFont"/>
    <w:link w:val="FootnoteText"/>
    <w:uiPriority w:val="99"/>
    <w:semiHidden/>
    <w:rsid w:val="002F10A4"/>
    <w:rPr>
      <w:kern w:val="2"/>
      <w:sz w:val="20"/>
      <w:szCs w:val="20"/>
      <w:lang w:val="en-GB"/>
      <w14:ligatures w14:val="standardContextual"/>
    </w:rPr>
  </w:style>
  <w:style w:type="character" w:styleId="FootnoteReference">
    <w:name w:val="footnote reference"/>
    <w:basedOn w:val="DefaultParagraphFont"/>
    <w:uiPriority w:val="99"/>
    <w:semiHidden/>
    <w:unhideWhenUsed/>
    <w:rsid w:val="002F10A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ic.joubert-doriol@univ-eiffel.fr" TargetMode="External"/><Relationship Id="rId13" Type="http://schemas.openxmlformats.org/officeDocument/2006/relationships/hyperlink" Target="https://buffalo.zoom.us/j/95803595307?pwd=lthL3QrSsEd0wjPijtPKZ9klWdddE5.1" TargetMode="External"/><Relationship Id="rId18" Type="http://schemas.openxmlformats.org/officeDocument/2006/relationships/hyperlink" Target="https://calendar.google.com/calendar/u/4?cid=Y19jMjhjZjc3YmQxZWY1MWFkMzAwNjQ2MDVkZmQ1YjY3OGMyZmMxMGJmYjZhZmUyOGViZjg0MzA0NzVhMmY5NDAyQGdyb3VwLmNhbGVuZGFyLmdvb2dsZS5jb2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join.slack.com/t/quantumdynamicshub/shared_invite/zt-mjbhjssx-GGhsbYHxeBMvhmumK_j7LA" TargetMode="External"/><Relationship Id="rId2" Type="http://schemas.openxmlformats.org/officeDocument/2006/relationships/numbering" Target="numbering.xml"/><Relationship Id="rId16" Type="http://schemas.openxmlformats.org/officeDocument/2006/relationships/hyperlink" Target="https://join.slack.com/t/vista-atk8254/shared_invite/zt-mdlteo5v-P1Hc7XVupkwMbnGhNG4KIw"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tif"/><Relationship Id="rId14" Type="http://schemas.openxmlformats.org/officeDocument/2006/relationships/hyperlink" Target="https://listserv.buffalo.edu/scripts/wa.exe?A0=CHE-VISTA-LIST&amp;X=OA41BBB2DC6071987DF&amp;Y=alexeyak%40buffalo.edu"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3239</TotalTime>
  <Pages>4</Pages>
  <Words>1048</Words>
  <Characters>5975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315</cp:revision>
  <cp:lastPrinted>2026-04-30T19:05:00Z</cp:lastPrinted>
  <dcterms:created xsi:type="dcterms:W3CDTF">2020-09-21T18:32:00Z</dcterms:created>
  <dcterms:modified xsi:type="dcterms:W3CDTF">2026-10-22T20:19:00Z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