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03C0148B" w:rsidR="00075FEB" w:rsidRPr="00075FEB" w:rsidRDefault="00F12573" w:rsidP="00075FEB">
      <w:pPr>
        <w:jc w:val="center"/>
        <w:rPr>
          <w:sz w:val="48"/>
        </w:rPr>
      </w:pPr>
      <w:r>
        <w:rPr>
          <w:sz w:val="48"/>
        </w:rPr>
        <w:t xml:space="preserve">Seminar </w:t>
      </w:r>
      <w:r w:rsidR="00513765">
        <w:rPr>
          <w:sz w:val="48"/>
        </w:rPr>
        <w:t>9</w:t>
      </w:r>
      <w:r w:rsidR="008A2AE2">
        <w:rPr>
          <w:sz w:val="48"/>
        </w:rPr>
        <w:t>2</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7A28DA13" w:rsidR="009A1B94" w:rsidRDefault="008A2AE2" w:rsidP="00C15BDA">
      <w:pPr>
        <w:pStyle w:val="TTPTitle"/>
        <w:spacing w:afterLines="50"/>
        <w:rPr>
          <w:sz w:val="28"/>
          <w:szCs w:val="22"/>
          <w:lang w:eastAsia="zh-CN"/>
        </w:rPr>
      </w:pPr>
      <w:r>
        <w:rPr>
          <w:sz w:val="28"/>
          <w:szCs w:val="22"/>
          <w:lang w:eastAsia="zh-CN"/>
        </w:rPr>
        <w:t>September</w:t>
      </w:r>
      <w:r w:rsidR="00C71742">
        <w:rPr>
          <w:sz w:val="28"/>
          <w:szCs w:val="22"/>
          <w:lang w:eastAsia="zh-CN"/>
        </w:rPr>
        <w:t xml:space="preserve"> </w:t>
      </w:r>
      <w:r>
        <w:rPr>
          <w:sz w:val="28"/>
          <w:szCs w:val="22"/>
          <w:lang w:eastAsia="zh-CN"/>
        </w:rPr>
        <w:t>3</w:t>
      </w:r>
      <w:r w:rsidR="00B76319">
        <w:rPr>
          <w:sz w:val="28"/>
          <w:szCs w:val="22"/>
          <w:lang w:eastAsia="zh-CN"/>
        </w:rPr>
        <w:t>,</w:t>
      </w:r>
      <w:r w:rsidR="00F538C2">
        <w:rPr>
          <w:sz w:val="28"/>
          <w:szCs w:val="22"/>
          <w:lang w:eastAsia="zh-CN"/>
        </w:rPr>
        <w:t xml:space="preserve"> 202</w:t>
      </w:r>
      <w:r w:rsidR="00640FE9">
        <w:rPr>
          <w:sz w:val="28"/>
          <w:szCs w:val="22"/>
          <w:lang w:eastAsia="zh-CN"/>
        </w:rPr>
        <w:t>5</w:t>
      </w:r>
    </w:p>
    <w:p w14:paraId="4098F6A0" w14:textId="10255B2D"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C0487C">
        <w:rPr>
          <w:sz w:val="28"/>
          <w:szCs w:val="22"/>
          <w:lang w:eastAsia="zh-CN"/>
        </w:rPr>
        <w:t>D</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926ED3">
        <w:rPr>
          <w:sz w:val="28"/>
          <w:szCs w:val="22"/>
          <w:lang w:eastAsia="zh-CN"/>
        </w:rPr>
        <w:t>3</w:t>
      </w:r>
      <w:r w:rsidR="00F538C2">
        <w:rPr>
          <w:sz w:val="28"/>
          <w:szCs w:val="22"/>
          <w:lang w:eastAsia="zh-CN"/>
        </w:rPr>
        <w:t xml:space="preserve">:00 – </w:t>
      </w:r>
      <w:r w:rsidR="00926ED3">
        <w:rPr>
          <w:sz w:val="28"/>
          <w:szCs w:val="22"/>
          <w:lang w:eastAsia="zh-CN"/>
        </w:rPr>
        <w:t>4</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926ED3">
        <w:rPr>
          <w:sz w:val="28"/>
          <w:szCs w:val="22"/>
          <w:lang w:eastAsia="zh-CN"/>
        </w:rPr>
        <w:t>BS</w:t>
      </w:r>
      <w:r w:rsidR="00C9625C">
        <w:rPr>
          <w:sz w:val="28"/>
          <w:szCs w:val="22"/>
          <w:lang w:eastAsia="zh-CN"/>
        </w:rPr>
        <w:t>T</w:t>
      </w:r>
      <w:r w:rsidR="00F96636">
        <w:rPr>
          <w:sz w:val="28"/>
          <w:szCs w:val="22"/>
          <w:lang w:eastAsia="zh-CN"/>
        </w:rPr>
        <w:t xml:space="preserve"> London</w:t>
      </w:r>
      <w:r w:rsidR="00F538C2">
        <w:rPr>
          <w:sz w:val="28"/>
          <w:szCs w:val="22"/>
          <w:lang w:eastAsia="zh-CN"/>
        </w:rPr>
        <w:t xml:space="preserve"> / </w:t>
      </w:r>
      <w:r w:rsidR="00926ED3">
        <w:rPr>
          <w:sz w:val="28"/>
          <w:szCs w:val="22"/>
          <w:lang w:eastAsia="zh-CN"/>
        </w:rPr>
        <w:t>4</w:t>
      </w:r>
      <w:r w:rsidR="00583547">
        <w:rPr>
          <w:sz w:val="28"/>
          <w:szCs w:val="22"/>
          <w:lang w:eastAsia="zh-CN"/>
        </w:rPr>
        <w:t>:</w:t>
      </w:r>
      <w:r>
        <w:rPr>
          <w:sz w:val="28"/>
          <w:szCs w:val="22"/>
          <w:lang w:eastAsia="zh-CN"/>
        </w:rPr>
        <w:t>0</w:t>
      </w:r>
      <w:r w:rsidR="00F538C2">
        <w:rPr>
          <w:sz w:val="28"/>
          <w:szCs w:val="22"/>
          <w:lang w:eastAsia="zh-CN"/>
        </w:rPr>
        <w:t xml:space="preserve">0 pm – </w:t>
      </w:r>
      <w:r w:rsidR="00926ED3">
        <w:rPr>
          <w:sz w:val="28"/>
          <w:szCs w:val="22"/>
          <w:lang w:eastAsia="zh-CN"/>
        </w:rPr>
        <w:t>5</w:t>
      </w:r>
      <w:r w:rsidR="00865AEB">
        <w:rPr>
          <w:sz w:val="28"/>
          <w:szCs w:val="22"/>
          <w:lang w:eastAsia="zh-CN"/>
        </w:rPr>
        <w:t>:3</w:t>
      </w:r>
      <w:r w:rsidR="00AE521D">
        <w:rPr>
          <w:sz w:val="28"/>
          <w:szCs w:val="22"/>
          <w:lang w:eastAsia="zh-CN"/>
        </w:rPr>
        <w:t xml:space="preserve">0 pm </w:t>
      </w:r>
      <w:r w:rsidR="00F96636">
        <w:rPr>
          <w:sz w:val="28"/>
          <w:szCs w:val="22"/>
          <w:lang w:eastAsia="zh-CN"/>
        </w:rPr>
        <w:t>CE</w:t>
      </w:r>
      <w:r w:rsidR="00926ED3">
        <w:rPr>
          <w:sz w:val="28"/>
          <w:szCs w:val="22"/>
          <w:lang w:eastAsia="zh-CN"/>
        </w:rPr>
        <w:t>S</w:t>
      </w:r>
      <w:r w:rsidR="00F96636">
        <w:rPr>
          <w:sz w:val="28"/>
          <w:szCs w:val="22"/>
          <w:lang w:eastAsia="zh-CN"/>
        </w:rPr>
        <w:t xml:space="preserve">T </w:t>
      </w:r>
      <w:r w:rsidR="00AE521D">
        <w:rPr>
          <w:sz w:val="28"/>
          <w:szCs w:val="22"/>
          <w:lang w:eastAsia="zh-CN"/>
        </w:rPr>
        <w:t xml:space="preserve">Paris </w:t>
      </w:r>
      <w:r w:rsidR="00F96636">
        <w:rPr>
          <w:sz w:val="28"/>
          <w:szCs w:val="22"/>
          <w:lang w:eastAsia="zh-CN"/>
        </w:rPr>
        <w:t>/ 1</w:t>
      </w:r>
      <w:r w:rsidR="002C09B7">
        <w:rPr>
          <w:sz w:val="28"/>
          <w:szCs w:val="22"/>
          <w:lang w:eastAsia="zh-CN"/>
        </w:rPr>
        <w:t>0</w:t>
      </w:r>
      <w:r w:rsidR="00F96636">
        <w:rPr>
          <w:sz w:val="28"/>
          <w:szCs w:val="22"/>
          <w:lang w:eastAsia="zh-CN"/>
        </w:rPr>
        <w:t xml:space="preserve"> pm</w:t>
      </w:r>
      <w:r w:rsidR="0075149E">
        <w:rPr>
          <w:sz w:val="28"/>
          <w:szCs w:val="22"/>
          <w:lang w:eastAsia="zh-CN"/>
        </w:rPr>
        <w:t xml:space="preserve"> – 1</w:t>
      </w:r>
      <w:r w:rsidR="002C09B7">
        <w:rPr>
          <w:sz w:val="28"/>
          <w:szCs w:val="22"/>
          <w:lang w:eastAsia="zh-CN"/>
        </w:rPr>
        <w:t>1</w:t>
      </w:r>
      <w:r w:rsidR="0075149E">
        <w:rPr>
          <w:sz w:val="28"/>
          <w:szCs w:val="22"/>
          <w:lang w:eastAsia="zh-CN"/>
        </w:rPr>
        <w:t xml:space="preserve">:30 </w:t>
      </w:r>
      <w:r w:rsidR="002C09B7">
        <w:rPr>
          <w:sz w:val="28"/>
          <w:szCs w:val="22"/>
          <w:lang w:eastAsia="zh-CN"/>
        </w:rPr>
        <w:t>p</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765E2915" w:rsidR="00E87B2A" w:rsidRPr="00942889" w:rsidRDefault="0038767B" w:rsidP="007E7BA0">
      <w:pPr>
        <w:pStyle w:val="Standard"/>
        <w:rPr>
          <w:rFonts w:ascii="Times New Roman" w:hAnsi="Times New Roman" w:cs="Times New Roman"/>
          <w:i/>
          <w:iCs/>
          <w:lang w:val="en-US"/>
        </w:rPr>
      </w:pPr>
      <w:r w:rsidRPr="00942889">
        <w:rPr>
          <w:rFonts w:ascii="Times New Roman" w:hAnsi="Times New Roman"/>
          <w:sz w:val="28"/>
          <w:szCs w:val="28"/>
          <w:lang w:val="en-US"/>
        </w:rPr>
        <w:t xml:space="preserve">1. </w:t>
      </w:r>
      <w:r w:rsidR="00E87B2A" w:rsidRPr="00942889">
        <w:rPr>
          <w:rFonts w:ascii="Times New Roman" w:hAnsi="Times New Roman"/>
          <w:sz w:val="28"/>
          <w:szCs w:val="28"/>
          <w:lang w:val="en-US"/>
        </w:rPr>
        <w:t xml:space="preserve">Presenter 1: </w:t>
      </w:r>
      <w:r w:rsidR="003B1134" w:rsidRPr="00942889">
        <w:rPr>
          <w:rFonts w:ascii="Times New Roman" w:hAnsi="Times New Roman"/>
          <w:sz w:val="28"/>
          <w:szCs w:val="28"/>
          <w:lang w:val="en-US"/>
        </w:rPr>
        <w:t>Prof</w:t>
      </w:r>
      <w:r w:rsidR="0005086F" w:rsidRPr="00942889">
        <w:rPr>
          <w:rFonts w:ascii="Times New Roman" w:hAnsi="Times New Roman"/>
          <w:sz w:val="28"/>
          <w:szCs w:val="28"/>
          <w:lang w:val="en-US"/>
        </w:rPr>
        <w:t>.</w:t>
      </w:r>
      <w:r w:rsidR="00736B74" w:rsidRPr="00942889">
        <w:rPr>
          <w:rFonts w:ascii="Times New Roman" w:hAnsi="Times New Roman"/>
          <w:sz w:val="28"/>
          <w:szCs w:val="28"/>
          <w:lang w:val="en-US"/>
        </w:rPr>
        <w:t xml:space="preserve"> </w:t>
      </w:r>
      <w:r w:rsidR="00930293">
        <w:rPr>
          <w:rFonts w:ascii="Times New Roman" w:hAnsi="Times New Roman"/>
          <w:sz w:val="28"/>
          <w:szCs w:val="28"/>
          <w:lang w:val="en-US"/>
        </w:rPr>
        <w:t>Mohammad R. Momeni</w:t>
      </w:r>
      <w:r w:rsidR="003B1134" w:rsidRPr="00942889">
        <w:rPr>
          <w:rFonts w:ascii="Times New Roman" w:hAnsi="Times New Roman"/>
          <w:sz w:val="28"/>
          <w:szCs w:val="28"/>
          <w:lang w:val="en-US"/>
        </w:rPr>
        <w:t>,</w:t>
      </w:r>
      <w:r w:rsidR="0000124D" w:rsidRPr="00942889">
        <w:rPr>
          <w:rFonts w:ascii="Times New Roman" w:hAnsi="Times New Roman"/>
          <w:sz w:val="28"/>
          <w:szCs w:val="28"/>
          <w:lang w:val="en-US"/>
        </w:rPr>
        <w:t xml:space="preserve"> </w:t>
      </w:r>
      <w:r w:rsidR="00942889">
        <w:rPr>
          <w:rFonts w:ascii="Times New Roman" w:hAnsi="Times New Roman"/>
          <w:sz w:val="28"/>
          <w:szCs w:val="28"/>
          <w:lang w:val="en-US"/>
        </w:rPr>
        <w:t>University</w:t>
      </w:r>
      <w:r w:rsidR="00930293">
        <w:rPr>
          <w:rFonts w:ascii="Times New Roman" w:hAnsi="Times New Roman"/>
          <w:sz w:val="28"/>
          <w:szCs w:val="28"/>
          <w:lang w:val="en-US"/>
        </w:rPr>
        <w:t xml:space="preserve"> of Missouri – Kansas City</w:t>
      </w:r>
      <w:r w:rsidR="00942889">
        <w:rPr>
          <w:rFonts w:ascii="Times New Roman" w:hAnsi="Times New Roman"/>
          <w:sz w:val="28"/>
          <w:szCs w:val="28"/>
          <w:lang w:val="en-US"/>
        </w:rPr>
        <w:t xml:space="preserve">, </w:t>
      </w:r>
      <w:r w:rsidR="00930293">
        <w:rPr>
          <w:rFonts w:ascii="Times New Roman" w:hAnsi="Times New Roman"/>
          <w:sz w:val="28"/>
          <w:szCs w:val="28"/>
          <w:lang w:val="en-US"/>
        </w:rPr>
        <w:t>USA……………………………………………………………</w:t>
      </w:r>
      <w:r w:rsidR="00942889">
        <w:rPr>
          <w:rFonts w:ascii="Times New Roman" w:hAnsi="Times New Roman"/>
          <w:sz w:val="28"/>
          <w:szCs w:val="28"/>
          <w:lang w:val="en-US"/>
        </w:rPr>
        <w:t>…….</w:t>
      </w:r>
      <w:proofErr w:type="gramStart"/>
      <w:r w:rsidR="0000124D" w:rsidRPr="00942889">
        <w:rPr>
          <w:rFonts w:ascii="Times New Roman" w:hAnsi="Times New Roman"/>
          <w:sz w:val="28"/>
          <w:szCs w:val="28"/>
          <w:lang w:val="en-US"/>
        </w:rPr>
        <w:t>….</w:t>
      </w:r>
      <w:r w:rsidR="00974387" w:rsidRPr="00942889">
        <w:rPr>
          <w:rFonts w:ascii="Times New Roman" w:hAnsi="Times New Roman"/>
          <w:sz w:val="28"/>
          <w:szCs w:val="28"/>
          <w:lang w:val="en-US"/>
        </w:rPr>
        <w:t>p</w:t>
      </w:r>
      <w:r w:rsidR="004E581A" w:rsidRPr="00942889">
        <w:rPr>
          <w:rFonts w:ascii="Times New Roman" w:hAnsi="Times New Roman"/>
          <w:sz w:val="28"/>
          <w:szCs w:val="28"/>
          <w:lang w:val="en-US"/>
        </w:rPr>
        <w:t>age</w:t>
      </w:r>
      <w:proofErr w:type="gramEnd"/>
      <w:r w:rsidR="004E581A" w:rsidRPr="00942889">
        <w:rPr>
          <w:rFonts w:ascii="Times New Roman" w:hAnsi="Times New Roman"/>
          <w:sz w:val="28"/>
          <w:szCs w:val="28"/>
          <w:lang w:val="en-US"/>
        </w:rPr>
        <w:t xml:space="preserve"> </w:t>
      </w:r>
      <w:r w:rsidR="00E87B2A" w:rsidRPr="00942889">
        <w:rPr>
          <w:rFonts w:ascii="Times New Roman" w:hAnsi="Times New Roman"/>
          <w:sz w:val="28"/>
          <w:szCs w:val="28"/>
          <w:lang w:val="en-US"/>
        </w:rPr>
        <w:t>2</w:t>
      </w:r>
    </w:p>
    <w:p w14:paraId="1E00AE74" w14:textId="7278AFC4" w:rsidR="0038767B" w:rsidRPr="003F591F" w:rsidRDefault="0038767B" w:rsidP="0038767B">
      <w:pPr>
        <w:widowControl/>
        <w:jc w:val="left"/>
        <w:rPr>
          <w:rFonts w:ascii="Times New Roman" w:hAnsi="Times New Roman"/>
          <w:sz w:val="28"/>
          <w:szCs w:val="28"/>
        </w:rPr>
      </w:pPr>
      <w:r w:rsidRPr="003F591F">
        <w:rPr>
          <w:rFonts w:ascii="Times New Roman" w:hAnsi="Times New Roman"/>
          <w:sz w:val="28"/>
          <w:szCs w:val="28"/>
        </w:rPr>
        <w:t xml:space="preserve">2. Presenter 2: </w:t>
      </w:r>
      <w:r w:rsidR="002E3018" w:rsidRPr="003F591F">
        <w:rPr>
          <w:rFonts w:ascii="Times New Roman" w:hAnsi="Times New Roman"/>
          <w:sz w:val="28"/>
          <w:szCs w:val="28"/>
        </w:rPr>
        <w:t>D</w:t>
      </w:r>
      <w:r w:rsidR="008934DF" w:rsidRPr="003F591F">
        <w:rPr>
          <w:rFonts w:ascii="Times New Roman" w:hAnsi="Times New Roman"/>
          <w:sz w:val="28"/>
          <w:szCs w:val="28"/>
        </w:rPr>
        <w:t>r</w:t>
      </w:r>
      <w:r w:rsidR="005746EB" w:rsidRPr="003F591F">
        <w:rPr>
          <w:rFonts w:ascii="Times New Roman" w:hAnsi="Times New Roman"/>
          <w:sz w:val="28"/>
          <w:szCs w:val="28"/>
        </w:rPr>
        <w:t xml:space="preserve">. </w:t>
      </w:r>
      <w:r w:rsidR="00930293">
        <w:rPr>
          <w:rFonts w:ascii="Times New Roman" w:hAnsi="Times New Roman"/>
          <w:sz w:val="28"/>
          <w:szCs w:val="28"/>
        </w:rPr>
        <w:t>Nathan London</w:t>
      </w:r>
      <w:r w:rsidR="002E3018" w:rsidRPr="003F591F">
        <w:rPr>
          <w:rFonts w:ascii="Times New Roman" w:hAnsi="Times New Roman"/>
          <w:sz w:val="28"/>
          <w:szCs w:val="28"/>
        </w:rPr>
        <w:t xml:space="preserve">, </w:t>
      </w:r>
      <w:r w:rsidR="00930293">
        <w:rPr>
          <w:rFonts w:ascii="Times New Roman" w:hAnsi="Times New Roman"/>
          <w:sz w:val="28"/>
          <w:szCs w:val="28"/>
        </w:rPr>
        <w:t>University of Missouri – Kansas City, USA……………………………………………………………….</w:t>
      </w:r>
      <w:r w:rsidR="00942889" w:rsidRPr="003F591F">
        <w:rPr>
          <w:rFonts w:ascii="Times New Roman" w:hAnsi="Times New Roman"/>
          <w:sz w:val="28"/>
          <w:szCs w:val="28"/>
        </w:rPr>
        <w:t>...</w:t>
      </w:r>
      <w:r w:rsidR="0000124D" w:rsidRPr="003F591F">
        <w:rPr>
          <w:rFonts w:ascii="Times New Roman" w:hAnsi="Times New Roman"/>
          <w:sz w:val="28"/>
          <w:szCs w:val="28"/>
        </w:rPr>
        <w:t>……</w:t>
      </w:r>
      <w:r w:rsidR="007B1872" w:rsidRPr="003F591F">
        <w:rPr>
          <w:rFonts w:ascii="Times New Roman" w:hAnsi="Times New Roman"/>
          <w:sz w:val="28"/>
          <w:szCs w:val="28"/>
        </w:rPr>
        <w:t>..</w:t>
      </w:r>
      <w:r w:rsidR="00942889" w:rsidRPr="003F591F">
        <w:rPr>
          <w:rFonts w:ascii="Times New Roman" w:hAnsi="Times New Roman"/>
          <w:sz w:val="28"/>
          <w:szCs w:val="28"/>
        </w:rPr>
        <w:t>...</w:t>
      </w:r>
      <w:r w:rsidR="005603FD" w:rsidRPr="003F591F">
        <w:rPr>
          <w:rFonts w:ascii="Times New Roman" w:hAnsi="Times New Roman"/>
          <w:sz w:val="28"/>
          <w:szCs w:val="28"/>
        </w:rPr>
        <w:t>.</w:t>
      </w:r>
      <w:r w:rsidRPr="003F591F">
        <w:rPr>
          <w:rFonts w:ascii="Times New Roman" w:hAnsi="Times New Roman"/>
          <w:sz w:val="28"/>
          <w:szCs w:val="28"/>
        </w:rPr>
        <w:t xml:space="preserve">page </w:t>
      </w:r>
      <w:r w:rsidR="00B37CD0" w:rsidRPr="003F591F">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Pr="007E7BA0" w:rsidRDefault="007E7BA0"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500C15ED" w14:textId="77777777" w:rsidR="0000124D" w:rsidRPr="0000124D" w:rsidRDefault="0000124D" w:rsidP="0000124D"/>
    <w:p w14:paraId="722EFED2" w14:textId="77777777" w:rsidR="00E87B2A" w:rsidRDefault="00E87B2A" w:rsidP="00C15BDA">
      <w:pPr>
        <w:pStyle w:val="TTPTitle"/>
        <w:spacing w:afterLines="50"/>
        <w:rPr>
          <w:sz w:val="22"/>
          <w:szCs w:val="22"/>
          <w:lang w:eastAsia="zh-CN"/>
        </w:rPr>
      </w:pPr>
    </w:p>
    <w:p w14:paraId="5D4D9117" w14:textId="77777777" w:rsidR="008A2AE2" w:rsidRPr="008A2AE2" w:rsidRDefault="008A2AE2" w:rsidP="008A2AE2">
      <w:pPr>
        <w:jc w:val="center"/>
        <w:rPr>
          <w:rFonts w:ascii="Times New Roman" w:hAnsi="Times New Roman"/>
          <w:b/>
          <w:bCs/>
          <w:sz w:val="28"/>
          <w:szCs w:val="28"/>
        </w:rPr>
      </w:pPr>
      <w:r w:rsidRPr="008A2AE2">
        <w:rPr>
          <w:rFonts w:ascii="Times New Roman" w:hAnsi="Times New Roman"/>
          <w:b/>
          <w:bCs/>
          <w:sz w:val="28"/>
          <w:szCs w:val="28"/>
        </w:rPr>
        <w:lastRenderedPageBreak/>
        <w:t xml:space="preserve">Memory kernel coupling theory for spin-phonon interactions in </w:t>
      </w:r>
    </w:p>
    <w:p w14:paraId="03C41020" w14:textId="77777777" w:rsidR="008A2AE2" w:rsidRDefault="008A2AE2" w:rsidP="008A2AE2">
      <w:pPr>
        <w:jc w:val="center"/>
        <w:rPr>
          <w:rFonts w:ascii="Times New Roman" w:hAnsi="Times New Roman"/>
          <w:b/>
          <w:bCs/>
          <w:sz w:val="28"/>
          <w:szCs w:val="28"/>
        </w:rPr>
      </w:pPr>
      <w:r w:rsidRPr="008A2AE2">
        <w:rPr>
          <w:rFonts w:ascii="Times New Roman" w:hAnsi="Times New Roman"/>
          <w:b/>
          <w:bCs/>
          <w:sz w:val="28"/>
          <w:szCs w:val="28"/>
        </w:rPr>
        <w:t xml:space="preserve">molecular qubits </w:t>
      </w:r>
    </w:p>
    <w:p w14:paraId="057EC231" w14:textId="77777777" w:rsidR="008A2AE2" w:rsidRPr="008A2AE2" w:rsidRDefault="008A2AE2" w:rsidP="008A2AE2">
      <w:pPr>
        <w:jc w:val="center"/>
        <w:rPr>
          <w:rFonts w:ascii="Times New Roman" w:hAnsi="Times New Roman"/>
          <w:b/>
          <w:bCs/>
          <w:sz w:val="28"/>
          <w:szCs w:val="28"/>
        </w:rPr>
      </w:pPr>
    </w:p>
    <w:p w14:paraId="13AB5D44" w14:textId="77777777" w:rsidR="008A2AE2" w:rsidRPr="008A2AE2" w:rsidRDefault="008A2AE2" w:rsidP="008A2AE2">
      <w:pPr>
        <w:jc w:val="center"/>
        <w:rPr>
          <w:rFonts w:ascii="Times New Roman" w:hAnsi="Times New Roman"/>
          <w:sz w:val="24"/>
          <w:szCs w:val="24"/>
          <w:u w:val="single"/>
        </w:rPr>
      </w:pPr>
      <w:r w:rsidRPr="008A2AE2">
        <w:rPr>
          <w:rFonts w:ascii="Times New Roman" w:hAnsi="Times New Roman"/>
          <w:sz w:val="24"/>
          <w:szCs w:val="24"/>
          <w:u w:val="single"/>
        </w:rPr>
        <w:t>Wenjie Dou</w:t>
      </w:r>
    </w:p>
    <w:p w14:paraId="3025B1AD" w14:textId="77777777" w:rsidR="008A2AE2" w:rsidRPr="008A2AE2" w:rsidRDefault="008A2AE2" w:rsidP="008A2AE2">
      <w:pPr>
        <w:jc w:val="center"/>
        <w:rPr>
          <w:rFonts w:ascii="Times New Roman" w:hAnsi="Times New Roman"/>
          <w:i/>
          <w:iCs/>
          <w:sz w:val="24"/>
          <w:szCs w:val="24"/>
        </w:rPr>
      </w:pPr>
      <w:r w:rsidRPr="008A2AE2">
        <w:rPr>
          <w:rFonts w:ascii="Times New Roman" w:hAnsi="Times New Roman"/>
          <w:i/>
          <w:iCs/>
          <w:sz w:val="24"/>
          <w:szCs w:val="24"/>
        </w:rPr>
        <w:t>Department of Chemistry, Westlake University, Hangzhou 310030, China</w:t>
      </w:r>
    </w:p>
    <w:p w14:paraId="311E07A0" w14:textId="77777777" w:rsidR="008A2AE2" w:rsidRPr="008A2AE2" w:rsidRDefault="008A2AE2" w:rsidP="008A2AE2">
      <w:pPr>
        <w:jc w:val="center"/>
        <w:rPr>
          <w:rFonts w:ascii="Times New Roman" w:hAnsi="Times New Roman"/>
          <w:i/>
          <w:iCs/>
          <w:sz w:val="24"/>
          <w:szCs w:val="24"/>
        </w:rPr>
      </w:pPr>
      <w:r w:rsidRPr="008A2AE2">
        <w:rPr>
          <w:rFonts w:ascii="Times New Roman" w:hAnsi="Times New Roman"/>
          <w:i/>
          <w:iCs/>
          <w:sz w:val="24"/>
          <w:szCs w:val="24"/>
        </w:rPr>
        <w:t>Department of Physics, Westlake University, Hangzhou 310030, China</w:t>
      </w:r>
    </w:p>
    <w:p w14:paraId="68174D6E" w14:textId="77777777" w:rsidR="008A2AE2" w:rsidRPr="008A2AE2" w:rsidRDefault="008A2AE2" w:rsidP="008A2AE2">
      <w:pPr>
        <w:jc w:val="center"/>
        <w:rPr>
          <w:rFonts w:ascii="Times New Roman" w:hAnsi="Times New Roman"/>
          <w:i/>
          <w:iCs/>
          <w:sz w:val="24"/>
          <w:szCs w:val="24"/>
        </w:rPr>
      </w:pPr>
      <w:r w:rsidRPr="008A2AE2">
        <w:rPr>
          <w:rFonts w:ascii="Times New Roman" w:hAnsi="Times New Roman"/>
          <w:i/>
          <w:iCs/>
          <w:sz w:val="24"/>
          <w:szCs w:val="24"/>
        </w:rPr>
        <w:t xml:space="preserve">Institute of Natural Sciences, Westlake Institute for Advanced Study, Hangzhou 310024 Zhejiang, </w:t>
      </w:r>
    </w:p>
    <w:p w14:paraId="610259AA" w14:textId="77777777" w:rsidR="008A2AE2" w:rsidRPr="008A2AE2" w:rsidRDefault="008A2AE2" w:rsidP="008A2AE2">
      <w:pPr>
        <w:jc w:val="center"/>
        <w:rPr>
          <w:rFonts w:ascii="Times New Roman" w:hAnsi="Times New Roman"/>
          <w:i/>
          <w:iCs/>
          <w:sz w:val="24"/>
          <w:szCs w:val="24"/>
        </w:rPr>
      </w:pPr>
      <w:r w:rsidRPr="008A2AE2">
        <w:rPr>
          <w:rFonts w:ascii="Times New Roman" w:hAnsi="Times New Roman"/>
          <w:i/>
          <w:iCs/>
          <w:sz w:val="24"/>
          <w:szCs w:val="24"/>
        </w:rPr>
        <w:t>China</w:t>
      </w:r>
    </w:p>
    <w:p w14:paraId="3236AD65" w14:textId="4A1C0A55" w:rsidR="008A2AE2" w:rsidRPr="008A2AE2" w:rsidRDefault="008A2AE2" w:rsidP="008A2AE2">
      <w:pPr>
        <w:jc w:val="center"/>
        <w:rPr>
          <w:rFonts w:ascii="Times New Roman" w:hAnsi="Times New Roman"/>
          <w:i/>
          <w:iCs/>
          <w:sz w:val="24"/>
          <w:szCs w:val="24"/>
        </w:rPr>
      </w:pPr>
      <w:r w:rsidRPr="008A2AE2">
        <w:rPr>
          <w:rFonts w:ascii="Times New Roman" w:hAnsi="Times New Roman"/>
          <w:i/>
          <w:iCs/>
          <w:sz w:val="24"/>
          <w:szCs w:val="24"/>
        </w:rPr>
        <w:t xml:space="preserve"> Email:</w:t>
      </w:r>
      <w:r>
        <w:rPr>
          <w:rFonts w:ascii="Times New Roman" w:hAnsi="Times New Roman"/>
          <w:i/>
          <w:iCs/>
          <w:sz w:val="24"/>
          <w:szCs w:val="24"/>
        </w:rPr>
        <w:t xml:space="preserve"> </w:t>
      </w:r>
      <w:hyperlink r:id="rId8" w:history="1">
        <w:r w:rsidRPr="00891549">
          <w:rPr>
            <w:rStyle w:val="Hyperlink"/>
            <w:rFonts w:ascii="Times New Roman" w:hAnsi="Times New Roman" w:hint="eastAsia"/>
            <w:i/>
            <w:iCs/>
            <w:sz w:val="24"/>
            <w:szCs w:val="24"/>
          </w:rPr>
          <w:t>douwenjie@westlake.edu.cn</w:t>
        </w:r>
      </w:hyperlink>
      <w:r>
        <w:rPr>
          <w:rFonts w:ascii="Times New Roman" w:hAnsi="Times New Roman"/>
          <w:i/>
          <w:iCs/>
          <w:sz w:val="24"/>
          <w:szCs w:val="24"/>
        </w:rPr>
        <w:t xml:space="preserve"> </w:t>
      </w:r>
    </w:p>
    <w:p w14:paraId="76A6BEF9" w14:textId="77777777" w:rsidR="008A2AE2" w:rsidRPr="008A2AE2" w:rsidRDefault="008A2AE2" w:rsidP="008A2AE2">
      <w:pPr>
        <w:rPr>
          <w:rFonts w:ascii="Times New Roman" w:hAnsi="Times New Roman"/>
          <w:sz w:val="24"/>
          <w:szCs w:val="24"/>
        </w:rPr>
      </w:pPr>
    </w:p>
    <w:p w14:paraId="75F95B01" w14:textId="5BA05735" w:rsidR="008A2AE2" w:rsidRPr="008A2AE2" w:rsidRDefault="008A2AE2" w:rsidP="008A2AE2">
      <w:pPr>
        <w:jc w:val="center"/>
        <w:rPr>
          <w:rFonts w:ascii="Times New Roman" w:hAnsi="Times New Roman"/>
          <w:sz w:val="24"/>
          <w:szCs w:val="24"/>
        </w:rPr>
      </w:pPr>
      <w:r w:rsidRPr="008A2AE2">
        <w:rPr>
          <w:rFonts w:ascii="Times New Roman" w:hAnsi="Times New Roman"/>
          <w:noProof/>
          <w:sz w:val="24"/>
          <w:szCs w:val="24"/>
        </w:rPr>
        <w:drawing>
          <wp:inline distT="0" distB="0" distL="0" distR="0" wp14:anchorId="363DC48A" wp14:editId="22191B41">
            <wp:extent cx="3793845" cy="1882588"/>
            <wp:effectExtent l="0" t="0" r="0" b="3810"/>
            <wp:docPr id="3" name="Picture 2" descr="A diagram of a complex diagram&#10;&#10;AI-generated content may be incorrect.">
              <a:extLst xmlns:a="http://schemas.openxmlformats.org/drawingml/2006/main">
                <a:ext uri="{FF2B5EF4-FFF2-40B4-BE49-F238E27FC236}">
                  <a16:creationId xmlns:a16="http://schemas.microsoft.com/office/drawing/2014/main" id="{9AE95A97-8C0D-EF21-9BAB-40A3B0397F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complex diagram&#10;&#10;AI-generated content may be incorrect.">
                      <a:extLst>
                        <a:ext uri="{FF2B5EF4-FFF2-40B4-BE49-F238E27FC236}">
                          <a16:creationId xmlns:a16="http://schemas.microsoft.com/office/drawing/2014/main" id="{9AE95A97-8C0D-EF21-9BAB-40A3B0397FF4}"/>
                        </a:ext>
                      </a:extLst>
                    </pic:cNvPr>
                    <pic:cNvPicPr>
                      <a:picLocks noChangeAspect="1"/>
                    </pic:cNvPicPr>
                  </pic:nvPicPr>
                  <pic:blipFill>
                    <a:blip r:embed="rId9"/>
                    <a:stretch>
                      <a:fillRect/>
                    </a:stretch>
                  </pic:blipFill>
                  <pic:spPr>
                    <a:xfrm>
                      <a:off x="0" y="0"/>
                      <a:ext cx="3861250" cy="1916036"/>
                    </a:xfrm>
                    <a:prstGeom prst="rect">
                      <a:avLst/>
                    </a:prstGeom>
                  </pic:spPr>
                </pic:pic>
              </a:graphicData>
            </a:graphic>
          </wp:inline>
        </w:drawing>
      </w:r>
      <w:r w:rsidRPr="008A2AE2">
        <w:rPr>
          <w:rFonts w:ascii="Times New Roman" w:hAnsi="Times New Roman"/>
          <w:sz w:val="24"/>
          <w:szCs w:val="24"/>
        </w:rPr>
        <w:t xml:space="preserve">      </w:t>
      </w:r>
      <w:r w:rsidRPr="008A2AE2">
        <w:rPr>
          <w:rFonts w:ascii="Times New Roman" w:hAnsi="Times New Roman"/>
          <w:sz w:val="24"/>
          <w:szCs w:val="24"/>
        </w:rPr>
        <w:fldChar w:fldCharType="begin"/>
      </w:r>
      <w:r w:rsidRPr="008A2AE2">
        <w:rPr>
          <w:rFonts w:ascii="Times New Roman" w:hAnsi="Times New Roman"/>
          <w:sz w:val="24"/>
          <w:szCs w:val="24"/>
        </w:rPr>
        <w:instrText xml:space="preserve"> INCLUDEPICTURE "https://en.westlake.edu.cn/faculty/W020231221810176342258.jpg" \* MERGEFORMATINET </w:instrText>
      </w:r>
      <w:r w:rsidRPr="008A2AE2">
        <w:rPr>
          <w:rFonts w:ascii="Times New Roman" w:hAnsi="Times New Roman"/>
          <w:sz w:val="24"/>
          <w:szCs w:val="24"/>
        </w:rPr>
        <w:fldChar w:fldCharType="separate"/>
      </w:r>
      <w:r w:rsidRPr="008A2AE2">
        <w:rPr>
          <w:rFonts w:ascii="Times New Roman" w:hAnsi="Times New Roman"/>
          <w:noProof/>
          <w:sz w:val="24"/>
          <w:szCs w:val="24"/>
        </w:rPr>
        <w:drawing>
          <wp:inline distT="0" distB="0" distL="0" distR="0" wp14:anchorId="5CE7CDC4" wp14:editId="2D790E45">
            <wp:extent cx="1872809" cy="1872809"/>
            <wp:effectExtent l="0" t="0" r="0" b="0"/>
            <wp:docPr id="925073897" name="Picture 1" descr="A person wearing glasses and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73897" name="Picture 1" descr="A person wearing glasses and a sui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5375" cy="1895375"/>
                    </a:xfrm>
                    <a:prstGeom prst="rect">
                      <a:avLst/>
                    </a:prstGeom>
                    <a:noFill/>
                    <a:ln>
                      <a:noFill/>
                    </a:ln>
                  </pic:spPr>
                </pic:pic>
              </a:graphicData>
            </a:graphic>
          </wp:inline>
        </w:drawing>
      </w:r>
      <w:r w:rsidRPr="008A2AE2">
        <w:rPr>
          <w:rFonts w:ascii="Times New Roman" w:hAnsi="Times New Roman"/>
          <w:sz w:val="24"/>
          <w:szCs w:val="24"/>
        </w:rPr>
        <w:fldChar w:fldCharType="end"/>
      </w:r>
    </w:p>
    <w:p w14:paraId="7A251BA3" w14:textId="77777777" w:rsidR="008A2AE2" w:rsidRPr="008A2AE2" w:rsidRDefault="008A2AE2" w:rsidP="008A2AE2">
      <w:pPr>
        <w:ind w:firstLineChars="200" w:firstLine="480"/>
        <w:rPr>
          <w:rFonts w:ascii="Times New Roman" w:hAnsi="Times New Roman"/>
          <w:sz w:val="24"/>
          <w:szCs w:val="24"/>
        </w:rPr>
      </w:pPr>
    </w:p>
    <w:p w14:paraId="7CA23A2A" w14:textId="77777777" w:rsidR="008A2AE2" w:rsidRPr="008A2AE2" w:rsidRDefault="008A2AE2" w:rsidP="008A2AE2">
      <w:pPr>
        <w:rPr>
          <w:rFonts w:ascii="Times New Roman" w:hAnsi="Times New Roman"/>
          <w:sz w:val="24"/>
          <w:szCs w:val="24"/>
        </w:rPr>
      </w:pPr>
      <w:r w:rsidRPr="008A2AE2">
        <w:rPr>
          <w:rFonts w:ascii="Times New Roman" w:hAnsi="Times New Roman"/>
          <w:sz w:val="24"/>
          <w:szCs w:val="24"/>
        </w:rPr>
        <w:t xml:space="preserve">Dynamical </w:t>
      </w:r>
      <w:proofErr w:type="gramStart"/>
      <w:r w:rsidRPr="008A2AE2">
        <w:rPr>
          <w:rFonts w:ascii="Times New Roman" w:hAnsi="Times New Roman"/>
          <w:sz w:val="24"/>
          <w:szCs w:val="24"/>
        </w:rPr>
        <w:t>observables</w:t>
      </w:r>
      <w:proofErr w:type="gramEnd"/>
      <w:r w:rsidRPr="008A2AE2">
        <w:rPr>
          <w:rFonts w:ascii="Times New Roman" w:hAnsi="Times New Roman"/>
          <w:sz w:val="24"/>
          <w:szCs w:val="24"/>
        </w:rPr>
        <w:t xml:space="preserve"> are often described by time correlation functions (TCFs). However, efficiently computing TCFs for complex quantum systems remains a significant challenge, as it typically requires solving the full dynamical evolution of the system. In this work, we propose the memory kernel coupling theory (</w:t>
      </w:r>
      <w:proofErr w:type="gramStart"/>
      <w:r w:rsidRPr="008A2AE2">
        <w:rPr>
          <w:rFonts w:ascii="Times New Roman" w:hAnsi="Times New Roman"/>
          <w:sz w:val="24"/>
          <w:szCs w:val="24"/>
        </w:rPr>
        <w:t>MKCT)—</w:t>
      </w:r>
      <w:proofErr w:type="gramEnd"/>
      <w:r w:rsidRPr="008A2AE2">
        <w:rPr>
          <w:rFonts w:ascii="Times New Roman" w:hAnsi="Times New Roman"/>
          <w:sz w:val="24"/>
          <w:szCs w:val="24"/>
        </w:rPr>
        <w:t xml:space="preserve">a general theoretical framework for calculating TCFs. This approach builds upon the memory kernel formalism established by Mori and </w:t>
      </w:r>
      <w:proofErr w:type="gramStart"/>
      <w:r w:rsidRPr="008A2AE2">
        <w:rPr>
          <w:rFonts w:ascii="Times New Roman" w:hAnsi="Times New Roman"/>
          <w:sz w:val="24"/>
          <w:szCs w:val="24"/>
        </w:rPr>
        <w:t>avoid</w:t>
      </w:r>
      <w:proofErr w:type="gramEnd"/>
      <w:r w:rsidRPr="008A2AE2">
        <w:rPr>
          <w:rFonts w:ascii="Times New Roman" w:hAnsi="Times New Roman"/>
          <w:sz w:val="24"/>
          <w:szCs w:val="24"/>
        </w:rPr>
        <w:t xml:space="preserve"> the calculation of projected dynamics by further decomposing the memory kernel into auxiliary kernel functions. This general framework is numerically validated on typical open quantum systems, namely the spin-boson model and the Anderson impurity model. Furthermore, we apply it to systems with nonlinear environment coupling, obtaining accurate dynamical and spectral properties. Finally, we employ MKCT to study the spin-phonon relaxation process in a molecular </w:t>
      </w:r>
      <w:proofErr w:type="gramStart"/>
      <w:r w:rsidRPr="008A2AE2">
        <w:rPr>
          <w:rFonts w:ascii="Times New Roman" w:hAnsi="Times New Roman"/>
          <w:sz w:val="24"/>
          <w:szCs w:val="24"/>
        </w:rPr>
        <w:t>qubit</w:t>
      </w:r>
      <w:proofErr w:type="gramEnd"/>
      <w:r w:rsidRPr="008A2AE2">
        <w:rPr>
          <w:rFonts w:ascii="Times New Roman" w:hAnsi="Times New Roman"/>
          <w:sz w:val="24"/>
          <w:szCs w:val="24"/>
        </w:rPr>
        <w:t>. The numerical results successfully explain novel spin relaxation phenomena observed in experiments.</w:t>
      </w:r>
    </w:p>
    <w:p w14:paraId="769E6A7F" w14:textId="77777777" w:rsidR="008A2AE2" w:rsidRPr="008A2AE2" w:rsidRDefault="008A2AE2" w:rsidP="008A2AE2">
      <w:pPr>
        <w:rPr>
          <w:rFonts w:ascii="Times New Roman" w:hAnsi="Times New Roman"/>
          <w:sz w:val="24"/>
          <w:szCs w:val="24"/>
        </w:rPr>
      </w:pPr>
    </w:p>
    <w:p w14:paraId="3668731D" w14:textId="77777777" w:rsidR="008A2AE2" w:rsidRDefault="008A2AE2" w:rsidP="008A2AE2">
      <w:pPr>
        <w:rPr>
          <w:rFonts w:ascii="Times New Roman" w:hAnsi="Times New Roman"/>
          <w:b/>
          <w:bCs/>
          <w:sz w:val="24"/>
          <w:szCs w:val="24"/>
          <w:lang w:val="es-ES"/>
        </w:rPr>
      </w:pPr>
      <w:proofErr w:type="spellStart"/>
      <w:r w:rsidRPr="008A2AE2">
        <w:rPr>
          <w:rFonts w:ascii="Times New Roman" w:hAnsi="Times New Roman"/>
          <w:b/>
          <w:bCs/>
          <w:sz w:val="24"/>
          <w:szCs w:val="24"/>
          <w:lang w:val="es-ES"/>
        </w:rPr>
        <w:t>References</w:t>
      </w:r>
      <w:proofErr w:type="spellEnd"/>
      <w:r w:rsidRPr="008A2AE2">
        <w:rPr>
          <w:rFonts w:ascii="Times New Roman" w:hAnsi="Times New Roman"/>
          <w:b/>
          <w:bCs/>
          <w:sz w:val="24"/>
          <w:szCs w:val="24"/>
          <w:lang w:val="es-ES"/>
        </w:rPr>
        <w:t>:</w:t>
      </w:r>
    </w:p>
    <w:p w14:paraId="41E25843" w14:textId="77777777" w:rsidR="008A2AE2" w:rsidRPr="008A2AE2" w:rsidRDefault="008A2AE2" w:rsidP="008A2AE2">
      <w:pPr>
        <w:rPr>
          <w:rFonts w:ascii="Times New Roman" w:hAnsi="Times New Roman"/>
          <w:b/>
          <w:bCs/>
          <w:sz w:val="24"/>
          <w:szCs w:val="24"/>
          <w:lang w:val="es-ES"/>
        </w:rPr>
      </w:pPr>
    </w:p>
    <w:p w14:paraId="6014E571" w14:textId="77777777" w:rsidR="008A2AE2" w:rsidRPr="008A2AE2" w:rsidRDefault="008A2AE2" w:rsidP="008A2AE2">
      <w:pPr>
        <w:rPr>
          <w:rFonts w:ascii="Times New Roman" w:hAnsi="Times New Roman"/>
          <w:i/>
          <w:iCs/>
          <w:sz w:val="24"/>
          <w:szCs w:val="24"/>
        </w:rPr>
      </w:pPr>
      <w:r w:rsidRPr="008A2AE2">
        <w:rPr>
          <w:rFonts w:ascii="Times New Roman" w:hAnsi="Times New Roman"/>
          <w:sz w:val="24"/>
          <w:szCs w:val="24"/>
          <w:lang w:val="es-ES"/>
        </w:rPr>
        <w:t xml:space="preserve">[1] W Liu, Y Su, Y Wang, W Dou. </w:t>
      </w:r>
      <w:r w:rsidRPr="008A2AE2">
        <w:rPr>
          <w:rFonts w:ascii="Times New Roman" w:hAnsi="Times New Roman"/>
          <w:sz w:val="24"/>
          <w:szCs w:val="24"/>
        </w:rPr>
        <w:t xml:space="preserve">Memory kernel coupling theory: Obtain time correlation function from higher-order moments. </w:t>
      </w:r>
      <w:r w:rsidRPr="008A2AE2">
        <w:rPr>
          <w:rFonts w:ascii="Times New Roman" w:hAnsi="Times New Roman"/>
          <w:i/>
          <w:iCs/>
          <w:sz w:val="24"/>
          <w:szCs w:val="24"/>
        </w:rPr>
        <w:t xml:space="preserve">arXiv:2407.01923 </w:t>
      </w:r>
    </w:p>
    <w:p w14:paraId="1CB30BF3" w14:textId="77777777" w:rsidR="008A2AE2" w:rsidRPr="008A2AE2" w:rsidRDefault="008A2AE2" w:rsidP="008A2AE2">
      <w:pPr>
        <w:rPr>
          <w:rFonts w:ascii="Times New Roman" w:hAnsi="Times New Roman"/>
          <w:i/>
          <w:iCs/>
          <w:sz w:val="24"/>
          <w:szCs w:val="24"/>
        </w:rPr>
      </w:pPr>
      <w:r w:rsidRPr="008A2AE2">
        <w:rPr>
          <w:rFonts w:ascii="Times New Roman" w:hAnsi="Times New Roman"/>
          <w:sz w:val="24"/>
          <w:szCs w:val="24"/>
          <w:lang w:val="es-ES"/>
        </w:rPr>
        <w:t xml:space="preserve">[2] RH Bi, Y Su, Y Wang, L </w:t>
      </w:r>
      <w:proofErr w:type="spellStart"/>
      <w:r w:rsidRPr="008A2AE2">
        <w:rPr>
          <w:rFonts w:ascii="Times New Roman" w:hAnsi="Times New Roman"/>
          <w:sz w:val="24"/>
          <w:szCs w:val="24"/>
          <w:lang w:val="es-ES"/>
        </w:rPr>
        <w:t>Sun</w:t>
      </w:r>
      <w:proofErr w:type="spellEnd"/>
      <w:r w:rsidRPr="008A2AE2">
        <w:rPr>
          <w:rFonts w:ascii="Times New Roman" w:hAnsi="Times New Roman"/>
          <w:sz w:val="24"/>
          <w:szCs w:val="24"/>
          <w:lang w:val="es-ES"/>
        </w:rPr>
        <w:t xml:space="preserve">, W Dou. </w:t>
      </w:r>
      <w:r w:rsidRPr="008A2AE2">
        <w:rPr>
          <w:rFonts w:ascii="Times New Roman" w:hAnsi="Times New Roman"/>
          <w:sz w:val="24"/>
          <w:szCs w:val="24"/>
        </w:rPr>
        <w:t xml:space="preserve">Spin-lattice relaxation with non-linear couplings: Comparison between Fermi's golden rule and extended </w:t>
      </w:r>
      <w:proofErr w:type="spellStart"/>
      <w:r w:rsidRPr="008A2AE2">
        <w:rPr>
          <w:rFonts w:ascii="Times New Roman" w:hAnsi="Times New Roman"/>
          <w:sz w:val="24"/>
          <w:szCs w:val="24"/>
        </w:rPr>
        <w:t>dissipaton</w:t>
      </w:r>
      <w:proofErr w:type="spellEnd"/>
      <w:r w:rsidRPr="008A2AE2">
        <w:rPr>
          <w:rFonts w:ascii="Times New Roman" w:hAnsi="Times New Roman"/>
          <w:sz w:val="24"/>
          <w:szCs w:val="24"/>
        </w:rPr>
        <w:t xml:space="preserve"> equation of motion. </w:t>
      </w:r>
      <w:r w:rsidRPr="008A2AE2">
        <w:rPr>
          <w:rFonts w:ascii="Times New Roman" w:hAnsi="Times New Roman"/>
          <w:i/>
          <w:iCs/>
          <w:sz w:val="24"/>
          <w:szCs w:val="24"/>
        </w:rPr>
        <w:t>J. Chem. Phys.</w:t>
      </w:r>
      <w:r w:rsidRPr="008A2AE2">
        <w:rPr>
          <w:rFonts w:ascii="Times New Roman" w:hAnsi="Times New Roman"/>
          <w:sz w:val="24"/>
          <w:szCs w:val="24"/>
        </w:rPr>
        <w:t xml:space="preserve"> </w:t>
      </w:r>
      <w:r w:rsidRPr="008A2AE2">
        <w:rPr>
          <w:rFonts w:ascii="Times New Roman" w:hAnsi="Times New Roman"/>
          <w:b/>
          <w:bCs/>
          <w:sz w:val="24"/>
          <w:szCs w:val="24"/>
        </w:rPr>
        <w:t>2025</w:t>
      </w:r>
      <w:r w:rsidRPr="008A2AE2">
        <w:rPr>
          <w:rFonts w:ascii="Times New Roman" w:hAnsi="Times New Roman"/>
          <w:sz w:val="24"/>
          <w:szCs w:val="24"/>
        </w:rPr>
        <w:t xml:space="preserve">, </w:t>
      </w:r>
      <w:r w:rsidRPr="008A2AE2">
        <w:rPr>
          <w:rFonts w:ascii="Times New Roman" w:hAnsi="Times New Roman"/>
          <w:i/>
          <w:iCs/>
          <w:sz w:val="24"/>
          <w:szCs w:val="24"/>
        </w:rPr>
        <w:t xml:space="preserve">161, 024105 </w:t>
      </w:r>
    </w:p>
    <w:p w14:paraId="1BDE3256" w14:textId="77777777" w:rsidR="008A2AE2" w:rsidRPr="008A2AE2" w:rsidRDefault="008A2AE2" w:rsidP="008A2AE2">
      <w:pPr>
        <w:rPr>
          <w:rFonts w:ascii="Times New Roman" w:hAnsi="Times New Roman"/>
          <w:i/>
          <w:iCs/>
          <w:sz w:val="24"/>
          <w:szCs w:val="24"/>
        </w:rPr>
      </w:pPr>
      <w:r w:rsidRPr="008A2AE2">
        <w:rPr>
          <w:rFonts w:ascii="Times New Roman" w:hAnsi="Times New Roman"/>
          <w:sz w:val="24"/>
          <w:szCs w:val="24"/>
        </w:rPr>
        <w:t xml:space="preserve">[3] RH Bi, W Liu, W Dou. Universal structure of computing moments for exact quantum dynamics: Application to arbitrary system–bath couplings. </w:t>
      </w:r>
      <w:r w:rsidRPr="008A2AE2">
        <w:rPr>
          <w:rFonts w:ascii="Times New Roman" w:hAnsi="Times New Roman"/>
          <w:i/>
          <w:iCs/>
          <w:sz w:val="24"/>
          <w:szCs w:val="24"/>
        </w:rPr>
        <w:t>J. Chem. Phys.</w:t>
      </w:r>
      <w:r w:rsidRPr="008A2AE2">
        <w:rPr>
          <w:rFonts w:ascii="Times New Roman" w:hAnsi="Times New Roman"/>
          <w:sz w:val="24"/>
          <w:szCs w:val="24"/>
        </w:rPr>
        <w:t xml:space="preserve"> </w:t>
      </w:r>
      <w:r w:rsidRPr="008A2AE2">
        <w:rPr>
          <w:rFonts w:ascii="Times New Roman" w:hAnsi="Times New Roman"/>
          <w:b/>
          <w:bCs/>
          <w:sz w:val="24"/>
          <w:szCs w:val="24"/>
        </w:rPr>
        <w:t>2025</w:t>
      </w:r>
      <w:r w:rsidRPr="008A2AE2">
        <w:rPr>
          <w:rFonts w:ascii="Times New Roman" w:hAnsi="Times New Roman"/>
          <w:sz w:val="24"/>
          <w:szCs w:val="24"/>
        </w:rPr>
        <w:t xml:space="preserve">, </w:t>
      </w:r>
      <w:r w:rsidRPr="008A2AE2">
        <w:rPr>
          <w:rFonts w:ascii="Times New Roman" w:hAnsi="Times New Roman"/>
          <w:i/>
          <w:iCs/>
          <w:sz w:val="24"/>
          <w:szCs w:val="24"/>
        </w:rPr>
        <w:t>162, 224106</w:t>
      </w:r>
    </w:p>
    <w:p w14:paraId="1AAA7D19" w14:textId="77777777" w:rsidR="008A2AE2" w:rsidRDefault="008A2AE2" w:rsidP="00930293">
      <w:pPr>
        <w:jc w:val="center"/>
        <w:rPr>
          <w:rFonts w:ascii="Times New Roman" w:hAnsi="Times New Roman"/>
          <w:b/>
          <w:bCs/>
          <w:color w:val="2C1D0C"/>
          <w:sz w:val="28"/>
          <w:szCs w:val="28"/>
        </w:rPr>
      </w:pPr>
    </w:p>
    <w:p w14:paraId="733542B8" w14:textId="77777777" w:rsidR="008A2AE2" w:rsidRDefault="008A2AE2" w:rsidP="00930293">
      <w:pPr>
        <w:jc w:val="center"/>
        <w:rPr>
          <w:rFonts w:ascii="Times New Roman" w:hAnsi="Times New Roman"/>
          <w:b/>
          <w:bCs/>
          <w:color w:val="2C1D0C"/>
          <w:sz w:val="28"/>
          <w:szCs w:val="28"/>
        </w:rPr>
      </w:pPr>
    </w:p>
    <w:p w14:paraId="239FEC84" w14:textId="77777777" w:rsidR="00AC77A2" w:rsidRPr="00AC77A2" w:rsidRDefault="00AC77A2" w:rsidP="00AC77A2">
      <w:pPr>
        <w:jc w:val="center"/>
        <w:rPr>
          <w:rFonts w:ascii="Times New Roman" w:hAnsi="Times New Roman"/>
          <w:b/>
          <w:bCs/>
          <w:color w:val="2C1D0C"/>
          <w:sz w:val="28"/>
          <w:szCs w:val="28"/>
        </w:rPr>
      </w:pPr>
      <w:r w:rsidRPr="00AC77A2">
        <w:rPr>
          <w:rFonts w:ascii="Times New Roman" w:hAnsi="Times New Roman"/>
          <w:b/>
          <w:bCs/>
          <w:color w:val="2C1D0C"/>
          <w:sz w:val="28"/>
          <w:szCs w:val="28"/>
        </w:rPr>
        <w:lastRenderedPageBreak/>
        <w:t>Trajectory-based nonadiabatic dynamics with a surface-hopping motif: Recent progress in Libra</w:t>
      </w:r>
    </w:p>
    <w:p w14:paraId="494140A5" w14:textId="77777777" w:rsidR="00AC77A2" w:rsidRPr="00AC77A2" w:rsidRDefault="00AC77A2" w:rsidP="00AC77A2">
      <w:pPr>
        <w:jc w:val="center"/>
        <w:rPr>
          <w:rFonts w:ascii="Times New Roman" w:hAnsi="Times New Roman"/>
          <w:color w:val="2C1D0C"/>
          <w:sz w:val="24"/>
          <w:szCs w:val="24"/>
          <w:u w:val="single"/>
        </w:rPr>
      </w:pPr>
      <w:r w:rsidRPr="00AC77A2">
        <w:rPr>
          <w:rFonts w:ascii="Times New Roman" w:hAnsi="Times New Roman"/>
          <w:color w:val="2C1D0C"/>
          <w:sz w:val="24"/>
          <w:szCs w:val="24"/>
          <w:u w:val="single"/>
        </w:rPr>
        <w:t>Daeho Han</w:t>
      </w:r>
    </w:p>
    <w:p w14:paraId="6759D8B9" w14:textId="77777777" w:rsidR="00AC77A2" w:rsidRPr="00AC77A2" w:rsidRDefault="00AC77A2" w:rsidP="00AC77A2">
      <w:pPr>
        <w:jc w:val="center"/>
        <w:rPr>
          <w:rFonts w:ascii="Times New Roman" w:hAnsi="Times New Roman"/>
          <w:i/>
          <w:iCs/>
          <w:color w:val="2C1D0C"/>
          <w:sz w:val="24"/>
          <w:szCs w:val="24"/>
        </w:rPr>
      </w:pPr>
      <w:r w:rsidRPr="00AC77A2">
        <w:rPr>
          <w:rFonts w:ascii="Times New Roman" w:hAnsi="Times New Roman"/>
          <w:i/>
          <w:iCs/>
          <w:color w:val="2C1D0C"/>
          <w:sz w:val="24"/>
          <w:szCs w:val="24"/>
        </w:rPr>
        <w:t>Department of Chemistry, Ulsan National Institute of Science and Technology (UNIST), Ulsan 44919, S. Korea</w:t>
      </w:r>
    </w:p>
    <w:p w14:paraId="7CDC28CA" w14:textId="77777777" w:rsidR="00AC77A2" w:rsidRPr="00AC77A2" w:rsidRDefault="00AC77A2" w:rsidP="00AC77A2">
      <w:pPr>
        <w:jc w:val="center"/>
        <w:rPr>
          <w:rFonts w:ascii="Times New Roman" w:hAnsi="Times New Roman"/>
          <w:i/>
          <w:iCs/>
          <w:color w:val="2C1D0C"/>
          <w:sz w:val="24"/>
          <w:szCs w:val="24"/>
        </w:rPr>
      </w:pPr>
      <w:proofErr w:type="spellStart"/>
      <w:r w:rsidRPr="00AC77A2">
        <w:rPr>
          <w:rFonts w:ascii="Times New Roman" w:hAnsi="Times New Roman"/>
          <w:i/>
          <w:iCs/>
          <w:color w:val="2C1D0C"/>
          <w:sz w:val="24"/>
          <w:szCs w:val="24"/>
        </w:rPr>
        <w:t>InnoCORE</w:t>
      </w:r>
      <w:proofErr w:type="spellEnd"/>
      <w:r w:rsidRPr="00AC77A2">
        <w:rPr>
          <w:rFonts w:ascii="Times New Roman" w:hAnsi="Times New Roman"/>
          <w:i/>
          <w:iCs/>
          <w:color w:val="2C1D0C"/>
          <w:sz w:val="24"/>
          <w:szCs w:val="24"/>
        </w:rPr>
        <w:t xml:space="preserve"> AI-CRED Institute, Korea Advanced Institute of Science and Technology (KAIST), Daejeon 34141, S. Korea</w:t>
      </w:r>
    </w:p>
    <w:p w14:paraId="2515C9B1" w14:textId="77777777" w:rsidR="00AC77A2" w:rsidRPr="00AC77A2" w:rsidRDefault="00AC77A2" w:rsidP="00AC77A2">
      <w:pPr>
        <w:jc w:val="center"/>
        <w:rPr>
          <w:rFonts w:ascii="Times New Roman" w:hAnsi="Times New Roman"/>
          <w:i/>
          <w:iCs/>
          <w:color w:val="2C1D0C"/>
          <w:sz w:val="24"/>
          <w:szCs w:val="24"/>
        </w:rPr>
      </w:pPr>
      <w:r w:rsidRPr="00AC77A2">
        <w:rPr>
          <w:rFonts w:ascii="Times New Roman" w:hAnsi="Times New Roman"/>
          <w:i/>
          <w:iCs/>
          <w:color w:val="2C1D0C"/>
          <w:sz w:val="24"/>
          <w:szCs w:val="24"/>
        </w:rPr>
        <w:t xml:space="preserve">Email: </w:t>
      </w:r>
      <w:hyperlink r:id="rId11" w:history="1">
        <w:r w:rsidRPr="00AC77A2">
          <w:rPr>
            <w:rStyle w:val="Hyperlink"/>
            <w:rFonts w:ascii="Times New Roman" w:hAnsi="Times New Roman"/>
            <w:i/>
            <w:iCs/>
            <w:sz w:val="24"/>
            <w:szCs w:val="24"/>
          </w:rPr>
          <w:t>daehohan@unist.ac.kr</w:t>
        </w:r>
      </w:hyperlink>
    </w:p>
    <w:p w14:paraId="4FE74BF7" w14:textId="77777777" w:rsidR="00AC77A2" w:rsidRPr="00AC77A2" w:rsidRDefault="00AC77A2" w:rsidP="00AC77A2">
      <w:pPr>
        <w:jc w:val="center"/>
        <w:rPr>
          <w:rFonts w:ascii="Times New Roman" w:hAnsi="Times New Roman"/>
          <w:color w:val="2C1D0C"/>
          <w:sz w:val="24"/>
          <w:szCs w:val="24"/>
        </w:rPr>
      </w:pPr>
    </w:p>
    <w:p w14:paraId="775A1333" w14:textId="29F32718" w:rsidR="00AC77A2" w:rsidRPr="00AC77A2" w:rsidRDefault="00AC77A2" w:rsidP="00AC77A2">
      <w:pPr>
        <w:jc w:val="center"/>
        <w:rPr>
          <w:rFonts w:ascii="Times New Roman" w:hAnsi="Times New Roman"/>
          <w:color w:val="2C1D0C"/>
          <w:sz w:val="24"/>
          <w:szCs w:val="24"/>
        </w:rPr>
      </w:pPr>
      <w:r w:rsidRPr="00AC77A2">
        <w:rPr>
          <w:rFonts w:ascii="Times New Roman" w:hAnsi="Times New Roman"/>
          <w:color w:val="2C1D0C"/>
          <w:sz w:val="24"/>
          <w:szCs w:val="24"/>
        </w:rPr>
        <w:drawing>
          <wp:inline distT="0" distB="0" distL="0" distR="0" wp14:anchorId="28F41671" wp14:editId="466414CF">
            <wp:extent cx="2368550" cy="2019300"/>
            <wp:effectExtent l="0" t="0" r="0" b="0"/>
            <wp:docPr id="1226652082" name="Picture 4" descr="A black background with colorful gea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52082" name="Picture 4" descr="A black background with colorful gears and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68550" cy="2019300"/>
                    </a:xfrm>
                    <a:prstGeom prst="rect">
                      <a:avLst/>
                    </a:prstGeom>
                    <a:noFill/>
                    <a:ln>
                      <a:noFill/>
                    </a:ln>
                  </pic:spPr>
                </pic:pic>
              </a:graphicData>
            </a:graphic>
          </wp:inline>
        </w:drawing>
      </w:r>
      <w:r w:rsidRPr="00AC77A2">
        <w:rPr>
          <w:rFonts w:ascii="Times New Roman" w:hAnsi="Times New Roman"/>
          <w:color w:val="2C1D0C"/>
          <w:sz w:val="24"/>
          <w:szCs w:val="24"/>
        </w:rPr>
        <w:t xml:space="preserve">                 </w:t>
      </w:r>
      <w:r w:rsidRPr="00AC77A2">
        <w:rPr>
          <w:rFonts w:ascii="Times New Roman" w:hAnsi="Times New Roman"/>
          <w:color w:val="2C1D0C"/>
          <w:sz w:val="24"/>
          <w:szCs w:val="24"/>
        </w:rPr>
        <w:drawing>
          <wp:inline distT="0" distB="0" distL="0" distR="0" wp14:anchorId="370DB32F" wp14:editId="64EA770E">
            <wp:extent cx="1676400" cy="1676400"/>
            <wp:effectExtent l="0" t="0" r="0" b="0"/>
            <wp:docPr id="352372457" name="Picture 3" descr="A person in a black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72457" name="Picture 3" descr="A person in a black shir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559F8EE0" w14:textId="77777777" w:rsidR="00AC77A2" w:rsidRPr="00AC77A2" w:rsidRDefault="00AC77A2" w:rsidP="00AC77A2">
      <w:pPr>
        <w:jc w:val="center"/>
        <w:rPr>
          <w:rFonts w:ascii="Times New Roman" w:hAnsi="Times New Roman"/>
          <w:color w:val="2C1D0C"/>
          <w:sz w:val="24"/>
          <w:szCs w:val="24"/>
        </w:rPr>
      </w:pPr>
    </w:p>
    <w:p w14:paraId="6539113F" w14:textId="77777777" w:rsidR="00AC77A2" w:rsidRPr="00AC77A2" w:rsidRDefault="00AC77A2" w:rsidP="00AC77A2">
      <w:pPr>
        <w:rPr>
          <w:rFonts w:ascii="Times New Roman" w:hAnsi="Times New Roman"/>
          <w:color w:val="2C1D0C"/>
          <w:sz w:val="24"/>
          <w:szCs w:val="24"/>
        </w:rPr>
      </w:pPr>
      <w:r w:rsidRPr="00AC77A2">
        <w:rPr>
          <w:rFonts w:ascii="Times New Roman" w:hAnsi="Times New Roman"/>
          <w:color w:val="2C1D0C"/>
          <w:sz w:val="24"/>
          <w:szCs w:val="24"/>
        </w:rPr>
        <w:t xml:space="preserve">The trajectory surface hopping (TSH) method has served as a workhorse for simulating nonadiabatic processes in electron–nuclear correlated systems, and its ideas and algorithms have underpinned many modern trajectory-based approaches. In this talk, I will </w:t>
      </w:r>
      <w:proofErr w:type="gramStart"/>
      <w:r w:rsidRPr="00AC77A2">
        <w:rPr>
          <w:rFonts w:ascii="Times New Roman" w:hAnsi="Times New Roman"/>
          <w:color w:val="2C1D0C"/>
          <w:sz w:val="24"/>
          <w:szCs w:val="24"/>
        </w:rPr>
        <w:t>report</w:t>
      </w:r>
      <w:proofErr w:type="gramEnd"/>
      <w:r w:rsidRPr="00AC77A2">
        <w:rPr>
          <w:rFonts w:ascii="Times New Roman" w:hAnsi="Times New Roman"/>
          <w:color w:val="2C1D0C"/>
          <w:sz w:val="24"/>
          <w:szCs w:val="24"/>
        </w:rPr>
        <w:t xml:space="preserve"> recent advances and new implementations in trajectory-based methods with the TSH motif, using the Libra package. First, I briefly review surface hopping with exact factorization (SHXF) within the broader XF family, [1] which addresses the long-standing overcoherence problem. Second, I present quantum-trajectory surface hopping (QTSH), [2] which “relaxes” the overly strict energy-conservation requirement in conventional FSSH. Third, I introduce the novel </w:t>
      </w:r>
      <w:proofErr w:type="gramStart"/>
      <w:r w:rsidRPr="00AC77A2">
        <w:rPr>
          <w:rFonts w:ascii="Times New Roman" w:hAnsi="Times New Roman"/>
          <w:color w:val="2C1D0C"/>
          <w:sz w:val="24"/>
          <w:szCs w:val="24"/>
        </w:rPr>
        <w:t>fully-integrated</w:t>
      </w:r>
      <w:proofErr w:type="gramEnd"/>
      <w:r w:rsidRPr="00AC77A2">
        <w:rPr>
          <w:rFonts w:ascii="Times New Roman" w:hAnsi="Times New Roman"/>
          <w:color w:val="2C1D0C"/>
          <w:sz w:val="24"/>
          <w:szCs w:val="24"/>
        </w:rPr>
        <w:t xml:space="preserve"> surface hopping (FISH) method [3] based on the neglect of back-reaction approximation (NBRA). FISH can be viewed as a reduction of the conventional NBRA-TSH framework that removes the need for multiple stochastic realizations and naturally applies decoherence by summing over histories of piecewise-coherent evolution and discarding in-between coherence.</w:t>
      </w:r>
    </w:p>
    <w:p w14:paraId="595790FA" w14:textId="77777777" w:rsidR="00AC77A2" w:rsidRPr="00AC77A2" w:rsidRDefault="00AC77A2" w:rsidP="00AC77A2">
      <w:pPr>
        <w:jc w:val="center"/>
        <w:rPr>
          <w:rFonts w:ascii="Times New Roman" w:hAnsi="Times New Roman"/>
          <w:color w:val="2C1D0C"/>
          <w:sz w:val="24"/>
          <w:szCs w:val="24"/>
        </w:rPr>
      </w:pPr>
    </w:p>
    <w:p w14:paraId="0F61A0AA" w14:textId="77777777" w:rsidR="00AC77A2" w:rsidRPr="00AC77A2" w:rsidRDefault="00AC77A2" w:rsidP="00AC77A2">
      <w:pPr>
        <w:jc w:val="left"/>
        <w:rPr>
          <w:rFonts w:ascii="Times New Roman" w:hAnsi="Times New Roman"/>
          <w:b/>
          <w:bCs/>
          <w:color w:val="2C1D0C"/>
          <w:sz w:val="24"/>
          <w:szCs w:val="24"/>
        </w:rPr>
      </w:pPr>
      <w:r w:rsidRPr="00AC77A2">
        <w:rPr>
          <w:rFonts w:ascii="Times New Roman" w:hAnsi="Times New Roman"/>
          <w:b/>
          <w:bCs/>
          <w:color w:val="2C1D0C"/>
          <w:sz w:val="24"/>
          <w:szCs w:val="24"/>
        </w:rPr>
        <w:t>References:</w:t>
      </w:r>
    </w:p>
    <w:p w14:paraId="2C1526BC" w14:textId="77777777" w:rsidR="00AC77A2" w:rsidRDefault="00AC77A2" w:rsidP="00AC77A2">
      <w:pPr>
        <w:rPr>
          <w:rFonts w:ascii="Times New Roman" w:hAnsi="Times New Roman"/>
          <w:color w:val="2C1D0C"/>
          <w:sz w:val="24"/>
          <w:szCs w:val="24"/>
        </w:rPr>
      </w:pPr>
    </w:p>
    <w:p w14:paraId="2F5D4511" w14:textId="3AC82A8D" w:rsidR="00AC77A2" w:rsidRPr="00AC77A2" w:rsidRDefault="00AC77A2" w:rsidP="00AC77A2">
      <w:pPr>
        <w:rPr>
          <w:rFonts w:ascii="Times New Roman" w:hAnsi="Times New Roman"/>
          <w:color w:val="2C1D0C"/>
          <w:sz w:val="24"/>
          <w:szCs w:val="24"/>
        </w:rPr>
      </w:pPr>
      <w:r w:rsidRPr="00AC77A2">
        <w:rPr>
          <w:rFonts w:ascii="Times New Roman" w:hAnsi="Times New Roman"/>
          <w:color w:val="2C1D0C"/>
          <w:sz w:val="24"/>
          <w:szCs w:val="24"/>
        </w:rPr>
        <w:t xml:space="preserve">[1] Han, D.; Akimov, A. V. Nonadiabatic Dynamics with Exact Factorization: Implementation and Assessment. </w:t>
      </w:r>
      <w:r w:rsidRPr="00AC77A2">
        <w:rPr>
          <w:rFonts w:ascii="Times New Roman" w:hAnsi="Times New Roman"/>
          <w:i/>
          <w:iCs/>
          <w:color w:val="2C1D0C"/>
          <w:sz w:val="24"/>
          <w:szCs w:val="24"/>
        </w:rPr>
        <w:t xml:space="preserve">J. Chem. Theory </w:t>
      </w:r>
      <w:proofErr w:type="spellStart"/>
      <w:r w:rsidRPr="00AC77A2">
        <w:rPr>
          <w:rFonts w:ascii="Times New Roman" w:hAnsi="Times New Roman"/>
          <w:i/>
          <w:iCs/>
          <w:color w:val="2C1D0C"/>
          <w:sz w:val="24"/>
          <w:szCs w:val="24"/>
        </w:rPr>
        <w:t>Comput</w:t>
      </w:r>
      <w:proofErr w:type="spellEnd"/>
      <w:r w:rsidRPr="00AC77A2">
        <w:rPr>
          <w:rFonts w:ascii="Times New Roman" w:hAnsi="Times New Roman"/>
          <w:i/>
          <w:iCs/>
          <w:color w:val="2C1D0C"/>
          <w:sz w:val="24"/>
          <w:szCs w:val="24"/>
        </w:rPr>
        <w:t>.</w:t>
      </w:r>
      <w:r w:rsidRPr="00AC77A2">
        <w:rPr>
          <w:rFonts w:ascii="Times New Roman" w:hAnsi="Times New Roman"/>
          <w:color w:val="2C1D0C"/>
          <w:sz w:val="24"/>
          <w:szCs w:val="24"/>
        </w:rPr>
        <w:t xml:space="preserve"> 2024, </w:t>
      </w:r>
      <w:r w:rsidRPr="00AC77A2">
        <w:rPr>
          <w:rFonts w:ascii="Times New Roman" w:hAnsi="Times New Roman"/>
          <w:i/>
          <w:iCs/>
          <w:color w:val="2C1D0C"/>
          <w:sz w:val="24"/>
          <w:szCs w:val="24"/>
        </w:rPr>
        <w:t>20</w:t>
      </w:r>
      <w:r w:rsidRPr="00AC77A2">
        <w:rPr>
          <w:rFonts w:ascii="Times New Roman" w:hAnsi="Times New Roman"/>
          <w:color w:val="2C1D0C"/>
          <w:sz w:val="24"/>
          <w:szCs w:val="24"/>
        </w:rPr>
        <w:t xml:space="preserve"> (12), 5022–5042.</w:t>
      </w:r>
    </w:p>
    <w:p w14:paraId="282F7691" w14:textId="77777777" w:rsidR="00AC77A2" w:rsidRPr="00AC77A2" w:rsidRDefault="00AC77A2" w:rsidP="00AC77A2">
      <w:pPr>
        <w:rPr>
          <w:rFonts w:ascii="Times New Roman" w:hAnsi="Times New Roman"/>
          <w:color w:val="2C1D0C"/>
          <w:sz w:val="24"/>
          <w:szCs w:val="24"/>
        </w:rPr>
      </w:pPr>
      <w:r w:rsidRPr="00AC77A2">
        <w:rPr>
          <w:rFonts w:ascii="Times New Roman" w:hAnsi="Times New Roman"/>
          <w:color w:val="2C1D0C"/>
          <w:sz w:val="24"/>
          <w:szCs w:val="24"/>
        </w:rPr>
        <w:t xml:space="preserve">[2] Han, D.; Martens, C. C.; Akimov, A. V. Generalization of Quantum-Trajectory Surface Hopping to Multiple Quantum States. </w:t>
      </w:r>
      <w:r w:rsidRPr="00AC77A2">
        <w:rPr>
          <w:rFonts w:ascii="Times New Roman" w:hAnsi="Times New Roman"/>
          <w:i/>
          <w:iCs/>
          <w:color w:val="2C1D0C"/>
          <w:sz w:val="24"/>
          <w:szCs w:val="24"/>
        </w:rPr>
        <w:t xml:space="preserve">J. Chem. Theory </w:t>
      </w:r>
      <w:proofErr w:type="spellStart"/>
      <w:r w:rsidRPr="00AC77A2">
        <w:rPr>
          <w:rFonts w:ascii="Times New Roman" w:hAnsi="Times New Roman"/>
          <w:i/>
          <w:iCs/>
          <w:color w:val="2C1D0C"/>
          <w:sz w:val="24"/>
          <w:szCs w:val="24"/>
        </w:rPr>
        <w:t>Comput</w:t>
      </w:r>
      <w:proofErr w:type="spellEnd"/>
      <w:r w:rsidRPr="00AC77A2">
        <w:rPr>
          <w:rFonts w:ascii="Times New Roman" w:hAnsi="Times New Roman"/>
          <w:i/>
          <w:iCs/>
          <w:color w:val="2C1D0C"/>
          <w:sz w:val="24"/>
          <w:szCs w:val="24"/>
        </w:rPr>
        <w:t>.</w:t>
      </w:r>
      <w:r w:rsidRPr="00AC77A2">
        <w:rPr>
          <w:rFonts w:ascii="Times New Roman" w:hAnsi="Times New Roman"/>
          <w:color w:val="2C1D0C"/>
          <w:sz w:val="24"/>
          <w:szCs w:val="24"/>
        </w:rPr>
        <w:t xml:space="preserve"> 2025, </w:t>
      </w:r>
      <w:r w:rsidRPr="00AC77A2">
        <w:rPr>
          <w:rFonts w:ascii="Times New Roman" w:hAnsi="Times New Roman"/>
          <w:i/>
          <w:iCs/>
          <w:color w:val="2C1D0C"/>
          <w:sz w:val="24"/>
          <w:szCs w:val="24"/>
        </w:rPr>
        <w:t>21</w:t>
      </w:r>
      <w:r w:rsidRPr="00AC77A2">
        <w:rPr>
          <w:rFonts w:ascii="Times New Roman" w:hAnsi="Times New Roman"/>
          <w:color w:val="2C1D0C"/>
          <w:sz w:val="24"/>
          <w:szCs w:val="24"/>
        </w:rPr>
        <w:t xml:space="preserve"> (6), 2839–2853.</w:t>
      </w:r>
    </w:p>
    <w:p w14:paraId="3FE466E7" w14:textId="77777777" w:rsidR="00AC77A2" w:rsidRPr="00AC77A2" w:rsidRDefault="00AC77A2" w:rsidP="00AC77A2">
      <w:pPr>
        <w:rPr>
          <w:rFonts w:ascii="Times New Roman" w:hAnsi="Times New Roman"/>
          <w:color w:val="2C1D0C"/>
          <w:sz w:val="24"/>
          <w:szCs w:val="24"/>
        </w:rPr>
      </w:pPr>
      <w:r w:rsidRPr="00AC77A2">
        <w:rPr>
          <w:rFonts w:ascii="Times New Roman" w:hAnsi="Times New Roman"/>
          <w:color w:val="2C1D0C"/>
          <w:sz w:val="24"/>
          <w:szCs w:val="24"/>
        </w:rPr>
        <w:t xml:space="preserve">[3] Han, D.; Shakiba, M.; Akimov, A. V. </w:t>
      </w:r>
      <w:proofErr w:type="gramStart"/>
      <w:r w:rsidRPr="00AC77A2">
        <w:rPr>
          <w:rFonts w:ascii="Times New Roman" w:hAnsi="Times New Roman"/>
          <w:color w:val="2C1D0C"/>
          <w:sz w:val="24"/>
          <w:szCs w:val="24"/>
        </w:rPr>
        <w:t>Fully-Integrated</w:t>
      </w:r>
      <w:proofErr w:type="gramEnd"/>
      <w:r w:rsidRPr="00AC77A2">
        <w:rPr>
          <w:rFonts w:ascii="Times New Roman" w:hAnsi="Times New Roman"/>
          <w:color w:val="2C1D0C"/>
          <w:sz w:val="24"/>
          <w:szCs w:val="24"/>
        </w:rPr>
        <w:t xml:space="preserve"> Surface Hopping as Quantum Decoherence Correction in Nonadiabatic Dynamics. </w:t>
      </w:r>
      <w:r w:rsidRPr="00AC77A2">
        <w:rPr>
          <w:rFonts w:ascii="Times New Roman" w:hAnsi="Times New Roman"/>
          <w:i/>
          <w:iCs/>
          <w:color w:val="2C1D0C"/>
          <w:sz w:val="24"/>
          <w:szCs w:val="24"/>
        </w:rPr>
        <w:t>J. Phys. Chem. Lett.</w:t>
      </w:r>
      <w:r w:rsidRPr="00AC77A2">
        <w:rPr>
          <w:rFonts w:ascii="Times New Roman" w:hAnsi="Times New Roman"/>
          <w:color w:val="2C1D0C"/>
          <w:sz w:val="24"/>
          <w:szCs w:val="24"/>
        </w:rPr>
        <w:t xml:space="preserve"> 2025, </w:t>
      </w:r>
      <w:r w:rsidRPr="00AC77A2">
        <w:rPr>
          <w:rFonts w:ascii="Times New Roman" w:hAnsi="Times New Roman"/>
          <w:i/>
          <w:iCs/>
          <w:color w:val="2C1D0C"/>
          <w:sz w:val="24"/>
          <w:szCs w:val="24"/>
        </w:rPr>
        <w:t>16</w:t>
      </w:r>
      <w:r w:rsidRPr="00AC77A2">
        <w:rPr>
          <w:rFonts w:ascii="Times New Roman" w:hAnsi="Times New Roman"/>
          <w:color w:val="2C1D0C"/>
          <w:sz w:val="24"/>
          <w:szCs w:val="24"/>
        </w:rPr>
        <w:t xml:space="preserve"> (28), 7168–7176.</w:t>
      </w:r>
    </w:p>
    <w:p w14:paraId="13A66593" w14:textId="77777777" w:rsidR="00AC77A2" w:rsidRDefault="00AC77A2" w:rsidP="00930293">
      <w:pPr>
        <w:jc w:val="center"/>
        <w:rPr>
          <w:rFonts w:ascii="Times New Roman" w:hAnsi="Times New Roman"/>
          <w:b/>
          <w:bCs/>
          <w:color w:val="2C1D0C"/>
          <w:sz w:val="28"/>
          <w:szCs w:val="28"/>
        </w:rPr>
      </w:pPr>
    </w:p>
    <w:p w14:paraId="590D984E" w14:textId="77777777" w:rsidR="00AC77A2" w:rsidRDefault="00AC77A2" w:rsidP="00930293">
      <w:pPr>
        <w:jc w:val="center"/>
        <w:rPr>
          <w:rFonts w:ascii="Times New Roman" w:hAnsi="Times New Roman"/>
          <w:b/>
          <w:bCs/>
          <w:color w:val="2C1D0C"/>
          <w:sz w:val="28"/>
          <w:szCs w:val="28"/>
        </w:rPr>
      </w:pPr>
    </w:p>
    <w:p w14:paraId="04F42274" w14:textId="6344B06B"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3D850E55" w14:textId="77777777" w:rsidR="00AC77A2" w:rsidRPr="00AC77A2" w:rsidRDefault="00AC77A2" w:rsidP="00AC77A2">
      <w:pPr>
        <w:jc w:val="left"/>
        <w:rPr>
          <w:rFonts w:ascii="Times New Roman" w:hAnsi="Times New Roman"/>
          <w:sz w:val="24"/>
          <w:szCs w:val="24"/>
        </w:rPr>
      </w:pPr>
      <w:r w:rsidRPr="00AC77A2">
        <w:rPr>
          <w:rFonts w:ascii="Times New Roman" w:hAnsi="Times New Roman"/>
          <w:sz w:val="24"/>
          <w:szCs w:val="24"/>
        </w:rPr>
        <w:t>Alexey Akimov is inviting you to a scheduled Zoom meeting.</w:t>
      </w:r>
    </w:p>
    <w:p w14:paraId="34839591" w14:textId="77777777" w:rsidR="00AC77A2" w:rsidRPr="00AC77A2" w:rsidRDefault="00AC77A2" w:rsidP="00AC77A2">
      <w:pPr>
        <w:jc w:val="left"/>
        <w:rPr>
          <w:rFonts w:ascii="Times New Roman" w:hAnsi="Times New Roman"/>
          <w:sz w:val="24"/>
          <w:szCs w:val="24"/>
        </w:rPr>
      </w:pPr>
    </w:p>
    <w:p w14:paraId="370DA87A" w14:textId="77777777" w:rsidR="00AC77A2" w:rsidRPr="00AC77A2" w:rsidRDefault="00AC77A2" w:rsidP="00AC77A2">
      <w:pPr>
        <w:jc w:val="left"/>
        <w:rPr>
          <w:rFonts w:ascii="Times New Roman" w:hAnsi="Times New Roman"/>
          <w:sz w:val="24"/>
          <w:szCs w:val="24"/>
        </w:rPr>
      </w:pPr>
      <w:r w:rsidRPr="00AC77A2">
        <w:rPr>
          <w:rFonts w:ascii="Times New Roman" w:hAnsi="Times New Roman"/>
          <w:sz w:val="24"/>
          <w:szCs w:val="24"/>
        </w:rPr>
        <w:t>Topic: VISTA, Seminar 92</w:t>
      </w:r>
    </w:p>
    <w:p w14:paraId="22053121" w14:textId="77777777" w:rsidR="00AC77A2" w:rsidRPr="00AC77A2" w:rsidRDefault="00AC77A2" w:rsidP="00AC77A2">
      <w:pPr>
        <w:jc w:val="left"/>
        <w:rPr>
          <w:rFonts w:ascii="Times New Roman" w:hAnsi="Times New Roman"/>
          <w:sz w:val="24"/>
          <w:szCs w:val="24"/>
        </w:rPr>
      </w:pPr>
      <w:r w:rsidRPr="00AC77A2">
        <w:rPr>
          <w:rFonts w:ascii="Times New Roman" w:hAnsi="Times New Roman"/>
          <w:sz w:val="24"/>
          <w:szCs w:val="24"/>
        </w:rPr>
        <w:t xml:space="preserve">Time: Sep 3, </w:t>
      </w:r>
      <w:proofErr w:type="gramStart"/>
      <w:r w:rsidRPr="00AC77A2">
        <w:rPr>
          <w:rFonts w:ascii="Times New Roman" w:hAnsi="Times New Roman"/>
          <w:sz w:val="24"/>
          <w:szCs w:val="24"/>
        </w:rPr>
        <w:t>2025</w:t>
      </w:r>
      <w:proofErr w:type="gramEnd"/>
      <w:r w:rsidRPr="00AC77A2">
        <w:rPr>
          <w:rFonts w:ascii="Times New Roman" w:hAnsi="Times New Roman"/>
          <w:sz w:val="24"/>
          <w:szCs w:val="24"/>
        </w:rPr>
        <w:t xml:space="preserve"> 10:00 AM Eastern Time (US and Canada)</w:t>
      </w:r>
    </w:p>
    <w:p w14:paraId="3C3A8C8A" w14:textId="77777777" w:rsidR="00AC77A2" w:rsidRPr="00AC77A2" w:rsidRDefault="00AC77A2" w:rsidP="00AC77A2">
      <w:pPr>
        <w:jc w:val="left"/>
        <w:rPr>
          <w:rFonts w:ascii="Times New Roman" w:hAnsi="Times New Roman"/>
          <w:sz w:val="24"/>
          <w:szCs w:val="24"/>
        </w:rPr>
      </w:pPr>
      <w:r w:rsidRPr="00AC77A2">
        <w:rPr>
          <w:rFonts w:ascii="Times New Roman" w:hAnsi="Times New Roman"/>
          <w:sz w:val="24"/>
          <w:szCs w:val="24"/>
        </w:rPr>
        <w:t>Join Zoom Meeting</w:t>
      </w:r>
    </w:p>
    <w:p w14:paraId="2D2E63E6" w14:textId="7ECC80C6" w:rsidR="00AC77A2" w:rsidRPr="00AC77A2" w:rsidRDefault="00AC77A2" w:rsidP="00AC77A2">
      <w:pPr>
        <w:jc w:val="left"/>
        <w:rPr>
          <w:rFonts w:ascii="Times New Roman" w:hAnsi="Times New Roman"/>
          <w:sz w:val="24"/>
          <w:szCs w:val="24"/>
        </w:rPr>
      </w:pPr>
      <w:hyperlink r:id="rId14" w:history="1">
        <w:r w:rsidRPr="00AC77A2">
          <w:rPr>
            <w:rStyle w:val="Hyperlink"/>
            <w:rFonts w:ascii="Times New Roman" w:hAnsi="Times New Roman"/>
            <w:sz w:val="24"/>
            <w:szCs w:val="24"/>
          </w:rPr>
          <w:t>https://buffalo.zoom.us/j/98277786370?pwd=8IPpbyiY1Sw6VYw7taeuQJtYsiPMIm.1</w:t>
        </w:r>
      </w:hyperlink>
      <w:r w:rsidRPr="00AC77A2">
        <w:rPr>
          <w:rFonts w:ascii="Times New Roman" w:hAnsi="Times New Roman"/>
          <w:sz w:val="24"/>
          <w:szCs w:val="24"/>
        </w:rPr>
        <w:t xml:space="preserve"> </w:t>
      </w:r>
    </w:p>
    <w:p w14:paraId="67BB3942" w14:textId="77777777" w:rsidR="00AC77A2" w:rsidRPr="00AC77A2" w:rsidRDefault="00AC77A2" w:rsidP="00AC77A2">
      <w:pPr>
        <w:jc w:val="left"/>
        <w:rPr>
          <w:rFonts w:ascii="Times New Roman" w:hAnsi="Times New Roman"/>
          <w:sz w:val="24"/>
          <w:szCs w:val="24"/>
        </w:rPr>
      </w:pPr>
    </w:p>
    <w:p w14:paraId="1490767D" w14:textId="77777777" w:rsidR="00AC77A2" w:rsidRPr="00AC77A2" w:rsidRDefault="00AC77A2" w:rsidP="00AC77A2">
      <w:pPr>
        <w:jc w:val="center"/>
        <w:rPr>
          <w:rFonts w:ascii="Times New Roman" w:hAnsi="Times New Roman"/>
          <w:b/>
          <w:bCs/>
          <w:color w:val="EE0000"/>
          <w:sz w:val="36"/>
          <w:szCs w:val="36"/>
        </w:rPr>
      </w:pPr>
      <w:r w:rsidRPr="00AC77A2">
        <w:rPr>
          <w:rFonts w:ascii="Times New Roman" w:hAnsi="Times New Roman"/>
          <w:b/>
          <w:bCs/>
          <w:color w:val="EE0000"/>
          <w:sz w:val="36"/>
          <w:szCs w:val="36"/>
        </w:rPr>
        <w:t>Meeting ID: 982 7778 6370</w:t>
      </w:r>
    </w:p>
    <w:p w14:paraId="051E6744" w14:textId="77777777" w:rsidR="00AC77A2" w:rsidRPr="00AC77A2" w:rsidRDefault="00AC77A2" w:rsidP="00AC77A2">
      <w:pPr>
        <w:jc w:val="center"/>
        <w:rPr>
          <w:rFonts w:ascii="Times New Roman" w:hAnsi="Times New Roman"/>
          <w:b/>
          <w:bCs/>
          <w:color w:val="EE0000"/>
          <w:sz w:val="36"/>
          <w:szCs w:val="36"/>
        </w:rPr>
      </w:pPr>
      <w:r w:rsidRPr="00AC77A2">
        <w:rPr>
          <w:rFonts w:ascii="Times New Roman" w:hAnsi="Times New Roman"/>
          <w:b/>
          <w:bCs/>
          <w:color w:val="EE0000"/>
          <w:sz w:val="36"/>
          <w:szCs w:val="36"/>
        </w:rPr>
        <w:t>Passcode: 512850</w:t>
      </w:r>
    </w:p>
    <w:p w14:paraId="7A6C449C" w14:textId="77777777" w:rsidR="00AC77A2" w:rsidRPr="00AC77A2" w:rsidRDefault="00AC77A2" w:rsidP="00AC77A2">
      <w:pPr>
        <w:jc w:val="left"/>
        <w:rPr>
          <w:rFonts w:asciiTheme="minorHAnsi" w:hAnsiTheme="minorHAnsi" w:cstheme="minorHAnsi"/>
          <w:sz w:val="24"/>
          <w:szCs w:val="24"/>
        </w:rPr>
      </w:pPr>
    </w:p>
    <w:p w14:paraId="4BBDBC52" w14:textId="77777777" w:rsidR="00AC77A2" w:rsidRDefault="00AC77A2" w:rsidP="00AC77A2">
      <w:pPr>
        <w:jc w:val="left"/>
        <w:rPr>
          <w:rFonts w:asciiTheme="minorHAnsi" w:hAnsiTheme="minorHAnsi" w:cstheme="minorHAnsi"/>
          <w:sz w:val="24"/>
          <w:szCs w:val="24"/>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5"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F3543E">
        <w:rPr>
          <w:rFonts w:ascii="Times New Roman" w:hAnsi="Times New Roman"/>
          <w:sz w:val="24"/>
          <w:szCs w:val="24"/>
        </w:rPr>
        <w:t>much</w:t>
      </w:r>
      <w:proofErr w:type="gramEnd"/>
      <w:r w:rsidRPr="00F3543E">
        <w:rPr>
          <w:rFonts w:ascii="Times New Roman" w:hAnsi="Times New Roman"/>
          <w:sz w:val="24"/>
          <w:szCs w:val="24"/>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6"/>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7"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8"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89052" w14:textId="77777777" w:rsidR="005539C5" w:rsidRDefault="005539C5" w:rsidP="00C15BDA">
      <w:r>
        <w:separator/>
      </w:r>
    </w:p>
  </w:endnote>
  <w:endnote w:type="continuationSeparator" w:id="0">
    <w:p w14:paraId="0735E490" w14:textId="77777777" w:rsidR="005539C5" w:rsidRDefault="005539C5"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D5962" w14:textId="77777777" w:rsidR="005539C5" w:rsidRDefault="005539C5" w:rsidP="00C15BDA">
      <w:r>
        <w:separator/>
      </w:r>
    </w:p>
  </w:footnote>
  <w:footnote w:type="continuationSeparator" w:id="0">
    <w:p w14:paraId="19263735" w14:textId="77777777" w:rsidR="005539C5" w:rsidRDefault="005539C5"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6229"/>
    <w:rsid w:val="000E1075"/>
    <w:rsid w:val="000E1281"/>
    <w:rsid w:val="000F3E94"/>
    <w:rsid w:val="000F5337"/>
    <w:rsid w:val="000F557C"/>
    <w:rsid w:val="000F5674"/>
    <w:rsid w:val="000F6AB5"/>
    <w:rsid w:val="00101A3C"/>
    <w:rsid w:val="00115AAD"/>
    <w:rsid w:val="00120CF7"/>
    <w:rsid w:val="00126681"/>
    <w:rsid w:val="0013271A"/>
    <w:rsid w:val="001409E2"/>
    <w:rsid w:val="00140D21"/>
    <w:rsid w:val="00142CC8"/>
    <w:rsid w:val="0014307C"/>
    <w:rsid w:val="00153F3B"/>
    <w:rsid w:val="00161E96"/>
    <w:rsid w:val="00162693"/>
    <w:rsid w:val="00164C01"/>
    <w:rsid w:val="00170886"/>
    <w:rsid w:val="001778A2"/>
    <w:rsid w:val="001822D3"/>
    <w:rsid w:val="0018376B"/>
    <w:rsid w:val="0019363B"/>
    <w:rsid w:val="001960D0"/>
    <w:rsid w:val="00196A34"/>
    <w:rsid w:val="001A0B2C"/>
    <w:rsid w:val="001A475E"/>
    <w:rsid w:val="001A4CB5"/>
    <w:rsid w:val="001B1D10"/>
    <w:rsid w:val="001B2F98"/>
    <w:rsid w:val="001B4184"/>
    <w:rsid w:val="001B7FDA"/>
    <w:rsid w:val="001C5CA9"/>
    <w:rsid w:val="001C66F5"/>
    <w:rsid w:val="001D3E0B"/>
    <w:rsid w:val="001E2BF1"/>
    <w:rsid w:val="001E52A4"/>
    <w:rsid w:val="001E7D51"/>
    <w:rsid w:val="001F2CC2"/>
    <w:rsid w:val="00201AC9"/>
    <w:rsid w:val="0020378E"/>
    <w:rsid w:val="00205D44"/>
    <w:rsid w:val="00217B5A"/>
    <w:rsid w:val="00225511"/>
    <w:rsid w:val="00226D31"/>
    <w:rsid w:val="00234B98"/>
    <w:rsid w:val="002352AE"/>
    <w:rsid w:val="002432CD"/>
    <w:rsid w:val="00246D03"/>
    <w:rsid w:val="0024746E"/>
    <w:rsid w:val="00261658"/>
    <w:rsid w:val="0026387C"/>
    <w:rsid w:val="002702CD"/>
    <w:rsid w:val="00277A87"/>
    <w:rsid w:val="00281EA4"/>
    <w:rsid w:val="00285964"/>
    <w:rsid w:val="002A32FD"/>
    <w:rsid w:val="002B13F1"/>
    <w:rsid w:val="002B2866"/>
    <w:rsid w:val="002C09B7"/>
    <w:rsid w:val="002C100B"/>
    <w:rsid w:val="002D264C"/>
    <w:rsid w:val="002D3A7F"/>
    <w:rsid w:val="002D7FC3"/>
    <w:rsid w:val="002E07DF"/>
    <w:rsid w:val="002E2B74"/>
    <w:rsid w:val="002E3018"/>
    <w:rsid w:val="002E4BAA"/>
    <w:rsid w:val="002E5FFD"/>
    <w:rsid w:val="002E6670"/>
    <w:rsid w:val="002F3DBE"/>
    <w:rsid w:val="00310E11"/>
    <w:rsid w:val="003112CB"/>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6FF6"/>
    <w:rsid w:val="004C3BD1"/>
    <w:rsid w:val="004E0AB2"/>
    <w:rsid w:val="004E581A"/>
    <w:rsid w:val="004E7B45"/>
    <w:rsid w:val="004F1B43"/>
    <w:rsid w:val="00500899"/>
    <w:rsid w:val="0051037B"/>
    <w:rsid w:val="005122FC"/>
    <w:rsid w:val="00513765"/>
    <w:rsid w:val="0051657F"/>
    <w:rsid w:val="005222D0"/>
    <w:rsid w:val="00541215"/>
    <w:rsid w:val="005476C2"/>
    <w:rsid w:val="00550166"/>
    <w:rsid w:val="0055372E"/>
    <w:rsid w:val="005539C5"/>
    <w:rsid w:val="00560372"/>
    <w:rsid w:val="005603FD"/>
    <w:rsid w:val="00561709"/>
    <w:rsid w:val="0056199B"/>
    <w:rsid w:val="0056796A"/>
    <w:rsid w:val="0057039B"/>
    <w:rsid w:val="005746EB"/>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5999"/>
    <w:rsid w:val="006B20E8"/>
    <w:rsid w:val="006B22A6"/>
    <w:rsid w:val="006B3925"/>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C18"/>
    <w:rsid w:val="0079056A"/>
    <w:rsid w:val="00794656"/>
    <w:rsid w:val="007B0C41"/>
    <w:rsid w:val="007B1872"/>
    <w:rsid w:val="007C0F0D"/>
    <w:rsid w:val="007C1F11"/>
    <w:rsid w:val="007C43B2"/>
    <w:rsid w:val="007C4776"/>
    <w:rsid w:val="007D26ED"/>
    <w:rsid w:val="007D4B13"/>
    <w:rsid w:val="007E5C45"/>
    <w:rsid w:val="007E6B94"/>
    <w:rsid w:val="007E7B3E"/>
    <w:rsid w:val="007E7BA0"/>
    <w:rsid w:val="007F0791"/>
    <w:rsid w:val="007F3AFD"/>
    <w:rsid w:val="007F6B20"/>
    <w:rsid w:val="007F6C92"/>
    <w:rsid w:val="007F7BDC"/>
    <w:rsid w:val="00801038"/>
    <w:rsid w:val="00806D3D"/>
    <w:rsid w:val="00807EF9"/>
    <w:rsid w:val="008126D0"/>
    <w:rsid w:val="008136AD"/>
    <w:rsid w:val="00813BFC"/>
    <w:rsid w:val="008149BF"/>
    <w:rsid w:val="00822638"/>
    <w:rsid w:val="008253A9"/>
    <w:rsid w:val="008257A6"/>
    <w:rsid w:val="00830F0D"/>
    <w:rsid w:val="00834B23"/>
    <w:rsid w:val="00835D7C"/>
    <w:rsid w:val="00836CFE"/>
    <w:rsid w:val="008378A0"/>
    <w:rsid w:val="00841EAA"/>
    <w:rsid w:val="00847CF2"/>
    <w:rsid w:val="00855EB4"/>
    <w:rsid w:val="00865AEB"/>
    <w:rsid w:val="008665C8"/>
    <w:rsid w:val="008719EE"/>
    <w:rsid w:val="00872858"/>
    <w:rsid w:val="00882379"/>
    <w:rsid w:val="00884403"/>
    <w:rsid w:val="00891784"/>
    <w:rsid w:val="008934DF"/>
    <w:rsid w:val="0089447F"/>
    <w:rsid w:val="008979D5"/>
    <w:rsid w:val="008A2AE2"/>
    <w:rsid w:val="008A538F"/>
    <w:rsid w:val="008B1382"/>
    <w:rsid w:val="008B5779"/>
    <w:rsid w:val="008C6C9C"/>
    <w:rsid w:val="008C706F"/>
    <w:rsid w:val="008D099D"/>
    <w:rsid w:val="008D1929"/>
    <w:rsid w:val="008D1937"/>
    <w:rsid w:val="008D6AD8"/>
    <w:rsid w:val="008E5104"/>
    <w:rsid w:val="008F11BB"/>
    <w:rsid w:val="008F1807"/>
    <w:rsid w:val="00900167"/>
    <w:rsid w:val="009021AD"/>
    <w:rsid w:val="00903E40"/>
    <w:rsid w:val="009222C0"/>
    <w:rsid w:val="00926ED3"/>
    <w:rsid w:val="009276D4"/>
    <w:rsid w:val="00927BDB"/>
    <w:rsid w:val="00930293"/>
    <w:rsid w:val="00937B4B"/>
    <w:rsid w:val="00942889"/>
    <w:rsid w:val="00943928"/>
    <w:rsid w:val="0095356A"/>
    <w:rsid w:val="00962436"/>
    <w:rsid w:val="0096322A"/>
    <w:rsid w:val="00964778"/>
    <w:rsid w:val="00966724"/>
    <w:rsid w:val="0097029C"/>
    <w:rsid w:val="00974387"/>
    <w:rsid w:val="00976223"/>
    <w:rsid w:val="00976787"/>
    <w:rsid w:val="00980989"/>
    <w:rsid w:val="00982650"/>
    <w:rsid w:val="009A1B94"/>
    <w:rsid w:val="009A4D75"/>
    <w:rsid w:val="009A5157"/>
    <w:rsid w:val="009A639A"/>
    <w:rsid w:val="009B1825"/>
    <w:rsid w:val="009C3C8B"/>
    <w:rsid w:val="009D12C3"/>
    <w:rsid w:val="009D1EA4"/>
    <w:rsid w:val="009D28D5"/>
    <w:rsid w:val="009D6687"/>
    <w:rsid w:val="009D7BD3"/>
    <w:rsid w:val="009E53F3"/>
    <w:rsid w:val="009F2CCD"/>
    <w:rsid w:val="00A06583"/>
    <w:rsid w:val="00A2064B"/>
    <w:rsid w:val="00A328D8"/>
    <w:rsid w:val="00A652A8"/>
    <w:rsid w:val="00A65416"/>
    <w:rsid w:val="00A777C3"/>
    <w:rsid w:val="00A83F6D"/>
    <w:rsid w:val="00A9140D"/>
    <w:rsid w:val="00AB2A56"/>
    <w:rsid w:val="00AB54BA"/>
    <w:rsid w:val="00AC77A2"/>
    <w:rsid w:val="00AD05DE"/>
    <w:rsid w:val="00AD1993"/>
    <w:rsid w:val="00AD5F2D"/>
    <w:rsid w:val="00AD6C8E"/>
    <w:rsid w:val="00AE00DC"/>
    <w:rsid w:val="00AE521D"/>
    <w:rsid w:val="00AF24A9"/>
    <w:rsid w:val="00AF71A8"/>
    <w:rsid w:val="00AF7AB1"/>
    <w:rsid w:val="00B07BC4"/>
    <w:rsid w:val="00B200C1"/>
    <w:rsid w:val="00B31BDF"/>
    <w:rsid w:val="00B347C1"/>
    <w:rsid w:val="00B371B6"/>
    <w:rsid w:val="00B37CD0"/>
    <w:rsid w:val="00B4216C"/>
    <w:rsid w:val="00B4587B"/>
    <w:rsid w:val="00B45985"/>
    <w:rsid w:val="00B466A2"/>
    <w:rsid w:val="00B46748"/>
    <w:rsid w:val="00B4733D"/>
    <w:rsid w:val="00B53D02"/>
    <w:rsid w:val="00B549C7"/>
    <w:rsid w:val="00B60A4C"/>
    <w:rsid w:val="00B71400"/>
    <w:rsid w:val="00B761DB"/>
    <w:rsid w:val="00B76319"/>
    <w:rsid w:val="00B8069E"/>
    <w:rsid w:val="00B817C6"/>
    <w:rsid w:val="00B85BB8"/>
    <w:rsid w:val="00B91A05"/>
    <w:rsid w:val="00B94995"/>
    <w:rsid w:val="00BB17DF"/>
    <w:rsid w:val="00BB4064"/>
    <w:rsid w:val="00BB6E54"/>
    <w:rsid w:val="00BD3300"/>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D105C"/>
    <w:rsid w:val="00CD2D51"/>
    <w:rsid w:val="00CD330B"/>
    <w:rsid w:val="00CD6550"/>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9E1"/>
    <w:rsid w:val="00D7402C"/>
    <w:rsid w:val="00D813AF"/>
    <w:rsid w:val="00D86856"/>
    <w:rsid w:val="00D872A0"/>
    <w:rsid w:val="00DA2442"/>
    <w:rsid w:val="00DA39AE"/>
    <w:rsid w:val="00DA7B9C"/>
    <w:rsid w:val="00DC4E4F"/>
    <w:rsid w:val="00DD2589"/>
    <w:rsid w:val="00DD72A1"/>
    <w:rsid w:val="00DF4CC6"/>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4D43"/>
    <w:rsid w:val="00EE6F02"/>
    <w:rsid w:val="00EF7D4E"/>
    <w:rsid w:val="00F02A83"/>
    <w:rsid w:val="00F05879"/>
    <w:rsid w:val="00F06261"/>
    <w:rsid w:val="00F064AB"/>
    <w:rsid w:val="00F12573"/>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7F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uwenjie@westlake.edu.cn" TargetMode="External"/><Relationship Id="rId13" Type="http://schemas.openxmlformats.org/officeDocument/2006/relationships/image" Target="media/image4.jpeg"/><Relationship Id="rId18" Type="http://schemas.openxmlformats.org/officeDocument/2006/relationships/hyperlink" Target="https://join.slack.com/t/quantumdynamicshub/shared_invite/zt-mjbhjssx-GGhsbYHxeBMvhmumK_j7L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join.slack.com/t/vista-atk8254/shared_invite/zt-mdlteo5v-P1Hc7XVupkwMbnGhNG4KIw"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aehohan@unist.ac.kr" TargetMode="External"/><Relationship Id="rId5" Type="http://schemas.openxmlformats.org/officeDocument/2006/relationships/webSettings" Target="webSettings.xml"/><Relationship Id="rId15" Type="http://schemas.openxmlformats.org/officeDocument/2006/relationships/hyperlink" Target="https://listserv.buffalo.edu/scripts/wa.exe?A0=CHE-VISTA-LIST&amp;X=OA41BBB2DC6071987DF&amp;Y=alexeyak%40buffalo.edu" TargetMode="Externa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uffalo.zoom.us/j/98277786370?pwd=8IPpbyiY1Sw6VYw7taeuQJtYsiPMIm.1"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2126</TotalTime>
  <Pages>4</Pages>
  <Words>928</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259</cp:revision>
  <cp:lastPrinted>2025-03-11T18:10:00Z</cp:lastPrinted>
  <dcterms:created xsi:type="dcterms:W3CDTF">2020-09-21T18:32:00Z</dcterms:created>
  <dcterms:modified xsi:type="dcterms:W3CDTF">2025-08-27T20:45:00Z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