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28E5AD25" w:rsidR="00075FEB" w:rsidRPr="00075FEB" w:rsidRDefault="00F12573" w:rsidP="00075FEB">
      <w:pPr>
        <w:jc w:val="center"/>
        <w:rPr>
          <w:sz w:val="48"/>
        </w:rPr>
      </w:pPr>
      <w:r>
        <w:rPr>
          <w:sz w:val="48"/>
        </w:rPr>
        <w:t xml:space="preserve">Seminar </w:t>
      </w:r>
      <w:r w:rsidR="00395D79">
        <w:rPr>
          <w:sz w:val="48"/>
        </w:rPr>
        <w:t>6</w:t>
      </w:r>
      <w:r w:rsidR="00A06583">
        <w:rPr>
          <w:sz w:val="48"/>
        </w:rPr>
        <w:t>7</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0D0F16C1" w:rsidR="009A1B94" w:rsidRDefault="00277A87" w:rsidP="00C15BDA">
      <w:pPr>
        <w:pStyle w:val="TTPTitle"/>
        <w:spacing w:afterLines="50"/>
        <w:rPr>
          <w:sz w:val="28"/>
          <w:szCs w:val="22"/>
          <w:lang w:eastAsia="zh-CN"/>
        </w:rPr>
      </w:pPr>
      <w:r>
        <w:rPr>
          <w:sz w:val="28"/>
          <w:szCs w:val="22"/>
          <w:lang w:eastAsia="zh-CN"/>
        </w:rPr>
        <w:t xml:space="preserve">April </w:t>
      </w:r>
      <w:r w:rsidR="00A06583">
        <w:rPr>
          <w:sz w:val="28"/>
          <w:szCs w:val="22"/>
          <w:lang w:eastAsia="zh-CN"/>
        </w:rPr>
        <w:t>17</w:t>
      </w:r>
      <w:r w:rsidR="00F538C2">
        <w:rPr>
          <w:sz w:val="28"/>
          <w:szCs w:val="22"/>
          <w:lang w:eastAsia="zh-CN"/>
        </w:rPr>
        <w:t>, 202</w:t>
      </w:r>
      <w:r w:rsidR="003B33CC">
        <w:rPr>
          <w:sz w:val="28"/>
          <w:szCs w:val="22"/>
          <w:lang w:eastAsia="zh-CN"/>
        </w:rPr>
        <w:t>4</w:t>
      </w:r>
    </w:p>
    <w:p w14:paraId="4098F6A0" w14:textId="09FDFBF5"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AB54BA">
        <w:rPr>
          <w:sz w:val="28"/>
          <w:szCs w:val="22"/>
          <w:lang w:eastAsia="zh-CN"/>
        </w:rPr>
        <w:t>D</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AB54BA">
        <w:rPr>
          <w:sz w:val="28"/>
          <w:szCs w:val="22"/>
          <w:lang w:eastAsia="zh-CN"/>
        </w:rPr>
        <w:t>BST</w:t>
      </w:r>
      <w:r w:rsidR="00F96636">
        <w:rPr>
          <w:sz w:val="28"/>
          <w:szCs w:val="22"/>
          <w:lang w:eastAsia="zh-CN"/>
        </w:rPr>
        <w:t xml:space="preserve">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CE</w:t>
      </w:r>
      <w:r w:rsidR="00AB54BA">
        <w:rPr>
          <w:sz w:val="28"/>
          <w:szCs w:val="22"/>
          <w:lang w:eastAsia="zh-CN"/>
        </w:rPr>
        <w:t>S</w:t>
      </w:r>
      <w:r w:rsidR="00F96636">
        <w:rPr>
          <w:sz w:val="28"/>
          <w:szCs w:val="22"/>
          <w:lang w:eastAsia="zh-CN"/>
        </w:rPr>
        <w:t xml:space="preserve">T </w:t>
      </w:r>
      <w:r w:rsidR="00AE521D">
        <w:rPr>
          <w:sz w:val="28"/>
          <w:szCs w:val="22"/>
          <w:lang w:eastAsia="zh-CN"/>
        </w:rPr>
        <w:t xml:space="preserve">Paris </w:t>
      </w:r>
      <w:r w:rsidR="00F96636">
        <w:rPr>
          <w:sz w:val="28"/>
          <w:szCs w:val="22"/>
          <w:lang w:eastAsia="zh-CN"/>
        </w:rPr>
        <w:t>/ 1</w:t>
      </w:r>
      <w:r w:rsidR="00AB54BA">
        <w:rPr>
          <w:sz w:val="28"/>
          <w:szCs w:val="22"/>
          <w:lang w:eastAsia="zh-CN"/>
        </w:rPr>
        <w:t>0</w:t>
      </w:r>
      <w:r w:rsidR="00F96636">
        <w:rPr>
          <w:sz w:val="28"/>
          <w:szCs w:val="22"/>
          <w:lang w:eastAsia="zh-CN"/>
        </w:rPr>
        <w:t xml:space="preserve"> pm</w:t>
      </w:r>
      <w:r w:rsidR="0075149E">
        <w:rPr>
          <w:sz w:val="28"/>
          <w:szCs w:val="22"/>
          <w:lang w:eastAsia="zh-CN"/>
        </w:rPr>
        <w:t xml:space="preserve"> – 11:30 pm</w:t>
      </w:r>
      <w:r w:rsidR="00F96636">
        <w:rPr>
          <w:sz w:val="28"/>
          <w:szCs w:val="22"/>
          <w:lang w:eastAsia="zh-CN"/>
        </w:rPr>
        <w:t xml:space="preserve">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3EA14D12" w:rsidR="00E87B2A" w:rsidRPr="0038767B" w:rsidRDefault="0038767B" w:rsidP="0038767B">
      <w:pPr>
        <w:widowControl/>
        <w:jc w:val="left"/>
        <w:rPr>
          <w:rFonts w:ascii="Times New Roman" w:hAnsi="Times New Roman"/>
          <w:sz w:val="28"/>
          <w:szCs w:val="28"/>
        </w:rPr>
      </w:pPr>
      <w:r>
        <w:rPr>
          <w:rFonts w:ascii="Times New Roman" w:hAnsi="Times New Roman"/>
          <w:sz w:val="28"/>
          <w:szCs w:val="28"/>
        </w:rPr>
        <w:t xml:space="preserve">1. </w:t>
      </w:r>
      <w:r w:rsidR="00E87B2A" w:rsidRPr="0038767B">
        <w:rPr>
          <w:rFonts w:ascii="Times New Roman" w:hAnsi="Times New Roman"/>
          <w:sz w:val="28"/>
          <w:szCs w:val="28"/>
        </w:rPr>
        <w:t xml:space="preserve">Presenter 1: </w:t>
      </w:r>
      <w:r w:rsidR="00A06583">
        <w:rPr>
          <w:rFonts w:ascii="Times New Roman" w:hAnsi="Times New Roman"/>
          <w:sz w:val="28"/>
          <w:szCs w:val="28"/>
        </w:rPr>
        <w:t>Dr</w:t>
      </w:r>
      <w:r w:rsidR="005E0BDA" w:rsidRPr="0038767B">
        <w:rPr>
          <w:rFonts w:ascii="Times New Roman" w:hAnsi="Times New Roman"/>
          <w:sz w:val="28"/>
          <w:szCs w:val="28"/>
        </w:rPr>
        <w:t>.</w:t>
      </w:r>
      <w:r w:rsidR="008E5104" w:rsidRPr="0038767B">
        <w:rPr>
          <w:rFonts w:ascii="Times New Roman" w:hAnsi="Times New Roman"/>
          <w:sz w:val="28"/>
          <w:szCs w:val="28"/>
        </w:rPr>
        <w:t xml:space="preserve"> </w:t>
      </w:r>
      <w:r w:rsidR="00A06583">
        <w:rPr>
          <w:rFonts w:ascii="Times New Roman" w:hAnsi="Times New Roman"/>
          <w:sz w:val="28"/>
          <w:szCs w:val="28"/>
        </w:rPr>
        <w:t>Tammie Gibson</w:t>
      </w:r>
      <w:r w:rsidR="00ED6167">
        <w:rPr>
          <w:rFonts w:ascii="Times New Roman" w:hAnsi="Times New Roman"/>
          <w:sz w:val="28"/>
          <w:szCs w:val="28"/>
        </w:rPr>
        <w:t xml:space="preserve">, </w:t>
      </w:r>
      <w:r w:rsidR="00A06583">
        <w:rPr>
          <w:rFonts w:ascii="Times New Roman" w:hAnsi="Times New Roman"/>
          <w:sz w:val="28"/>
          <w:szCs w:val="28"/>
        </w:rPr>
        <w:t xml:space="preserve">Los Alamos National Laboratory, </w:t>
      </w:r>
      <w:proofErr w:type="gramStart"/>
      <w:r w:rsidR="00A06583">
        <w:rPr>
          <w:rFonts w:ascii="Times New Roman" w:hAnsi="Times New Roman"/>
          <w:sz w:val="28"/>
          <w:szCs w:val="28"/>
        </w:rPr>
        <w:t>USA.</w:t>
      </w:r>
      <w:r w:rsidR="003B33CC" w:rsidRPr="0038767B">
        <w:rPr>
          <w:rFonts w:ascii="Times New Roman" w:hAnsi="Times New Roman"/>
          <w:sz w:val="28"/>
          <w:szCs w:val="28"/>
        </w:rPr>
        <w:t>.</w:t>
      </w:r>
      <w:proofErr w:type="gramEnd"/>
      <w:r w:rsidR="00F71A8A" w:rsidRPr="0038767B">
        <w:rPr>
          <w:rFonts w:ascii="Times New Roman" w:hAnsi="Times New Roman"/>
          <w:sz w:val="28"/>
          <w:szCs w:val="28"/>
        </w:rPr>
        <w:t xml:space="preserve"> </w:t>
      </w:r>
      <w:r w:rsidR="00974387" w:rsidRPr="0038767B">
        <w:rPr>
          <w:rFonts w:ascii="Times New Roman" w:hAnsi="Times New Roman"/>
          <w:sz w:val="28"/>
          <w:szCs w:val="28"/>
        </w:rPr>
        <w:t>p</w:t>
      </w:r>
      <w:r w:rsidR="004E581A" w:rsidRPr="0038767B">
        <w:rPr>
          <w:rFonts w:ascii="Times New Roman" w:hAnsi="Times New Roman"/>
          <w:sz w:val="28"/>
          <w:szCs w:val="28"/>
        </w:rPr>
        <w:t xml:space="preserve">age </w:t>
      </w:r>
      <w:r w:rsidR="00E87B2A" w:rsidRPr="0038767B">
        <w:rPr>
          <w:rFonts w:ascii="Times New Roman" w:hAnsi="Times New Roman"/>
          <w:sz w:val="28"/>
          <w:szCs w:val="28"/>
        </w:rPr>
        <w:t>2</w:t>
      </w:r>
    </w:p>
    <w:p w14:paraId="1E00AE74" w14:textId="737394B1"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A06583">
        <w:rPr>
          <w:rFonts w:ascii="Times New Roman" w:hAnsi="Times New Roman"/>
          <w:sz w:val="28"/>
          <w:szCs w:val="28"/>
        </w:rPr>
        <w:t>D</w:t>
      </w:r>
      <w:r w:rsidR="00A652A8">
        <w:rPr>
          <w:rFonts w:ascii="Times New Roman" w:hAnsi="Times New Roman"/>
          <w:sz w:val="28"/>
          <w:szCs w:val="28"/>
        </w:rPr>
        <w:t>r</w:t>
      </w:r>
      <w:r w:rsidR="00142CC8">
        <w:rPr>
          <w:rFonts w:ascii="Times New Roman" w:hAnsi="Times New Roman"/>
          <w:sz w:val="28"/>
          <w:szCs w:val="28"/>
        </w:rPr>
        <w:t xml:space="preserve">. </w:t>
      </w:r>
      <w:r w:rsidR="00A06583">
        <w:rPr>
          <w:rFonts w:ascii="Times New Roman" w:hAnsi="Times New Roman"/>
          <w:sz w:val="28"/>
          <w:szCs w:val="28"/>
        </w:rPr>
        <w:t>Danillo Valverde, University of Mons, Belgium………...</w:t>
      </w:r>
      <w:r w:rsidR="00A652A8">
        <w:rPr>
          <w:rFonts w:ascii="Times New Roman" w:hAnsi="Times New Roman"/>
          <w:sz w:val="28"/>
          <w:szCs w:val="28"/>
        </w:rPr>
        <w:t xml:space="preserve"> </w:t>
      </w:r>
      <w:r w:rsidRPr="0038767B">
        <w:rPr>
          <w:rFonts w:ascii="Times New Roman" w:hAnsi="Times New Roman"/>
          <w:sz w:val="28"/>
          <w:szCs w:val="28"/>
        </w:rPr>
        <w:t xml:space="preserve">page </w:t>
      </w:r>
      <w:r w:rsidR="00337664">
        <w:rPr>
          <w:rFonts w:ascii="Times New Roman" w:hAnsi="Times New Roman"/>
          <w:sz w:val="28"/>
          <w:szCs w:val="28"/>
        </w:rPr>
        <w:t>3</w:t>
      </w:r>
    </w:p>
    <w:p w14:paraId="09E4EE6E" w14:textId="3B521ADA"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337664">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2E296148" w14:textId="77777777" w:rsidR="00090510" w:rsidRPr="00090510" w:rsidRDefault="00090510" w:rsidP="00090510">
      <w:pPr>
        <w:pStyle w:val="TTPAuthors"/>
        <w:rPr>
          <w:lang w:eastAsia="zh-CN"/>
        </w:rPr>
      </w:pPr>
    </w:p>
    <w:p w14:paraId="0FF2B009" w14:textId="3B3EAC42" w:rsidR="001C66F5" w:rsidRDefault="001C66F5" w:rsidP="001C66F5">
      <w:pPr>
        <w:pStyle w:val="TTPAuthors"/>
        <w:rPr>
          <w:lang w:eastAsia="zh-CN"/>
        </w:rPr>
      </w:pPr>
    </w:p>
    <w:p w14:paraId="389FF618" w14:textId="77777777" w:rsidR="005F089B" w:rsidRDefault="005F089B" w:rsidP="005F089B"/>
    <w:p w14:paraId="5EE9243D" w14:textId="77777777" w:rsidR="0038767B" w:rsidRDefault="0038767B" w:rsidP="005F089B"/>
    <w:p w14:paraId="7192369E" w14:textId="77777777" w:rsidR="00A06583" w:rsidRDefault="00A06583" w:rsidP="005F089B"/>
    <w:p w14:paraId="75C8CE1C" w14:textId="77777777" w:rsidR="00A06583" w:rsidRPr="00A06583" w:rsidRDefault="00A06583" w:rsidP="00A06583">
      <w:pPr>
        <w:jc w:val="center"/>
        <w:rPr>
          <w:rFonts w:ascii="Times New Roman" w:hAnsi="Times New Roman"/>
          <w:b/>
          <w:bCs/>
          <w:sz w:val="28"/>
          <w:szCs w:val="28"/>
        </w:rPr>
      </w:pPr>
      <w:r w:rsidRPr="00A06583">
        <w:rPr>
          <w:rFonts w:ascii="Times New Roman" w:hAnsi="Times New Roman"/>
          <w:b/>
          <w:bCs/>
          <w:sz w:val="28"/>
          <w:szCs w:val="28"/>
        </w:rPr>
        <w:lastRenderedPageBreak/>
        <w:t>Application of NEXMD for Modeling Photolytic Decomposition of Explosives</w:t>
      </w:r>
    </w:p>
    <w:p w14:paraId="638A2DD3" w14:textId="77777777" w:rsidR="00A06583" w:rsidRDefault="00A06583" w:rsidP="00A06583">
      <w:pPr>
        <w:jc w:val="center"/>
        <w:rPr>
          <w:rFonts w:ascii="Times New Roman" w:hAnsi="Times New Roman"/>
          <w:sz w:val="24"/>
          <w:szCs w:val="24"/>
        </w:rPr>
      </w:pPr>
    </w:p>
    <w:p w14:paraId="33980D19" w14:textId="44073507" w:rsidR="00A06583" w:rsidRPr="00A06583" w:rsidRDefault="00A06583" w:rsidP="00A06583">
      <w:pPr>
        <w:jc w:val="center"/>
        <w:rPr>
          <w:rFonts w:ascii="Times New Roman" w:hAnsi="Times New Roman"/>
          <w:sz w:val="24"/>
          <w:szCs w:val="24"/>
          <w:u w:val="single"/>
        </w:rPr>
      </w:pPr>
      <w:r w:rsidRPr="00A06583">
        <w:rPr>
          <w:rFonts w:ascii="Times New Roman" w:hAnsi="Times New Roman"/>
          <w:sz w:val="24"/>
          <w:szCs w:val="24"/>
          <w:u w:val="single"/>
        </w:rPr>
        <w:t>Tammie Gibson</w:t>
      </w:r>
    </w:p>
    <w:p w14:paraId="6DD087E1" w14:textId="77777777" w:rsidR="00A06583" w:rsidRDefault="00A06583" w:rsidP="00A06583">
      <w:pPr>
        <w:jc w:val="center"/>
        <w:rPr>
          <w:rFonts w:ascii="Times New Roman" w:hAnsi="Times New Roman"/>
          <w:i/>
          <w:iCs/>
          <w:sz w:val="24"/>
          <w:szCs w:val="24"/>
        </w:rPr>
      </w:pPr>
    </w:p>
    <w:p w14:paraId="6B3B348C" w14:textId="2F67B513" w:rsidR="00A06583" w:rsidRPr="00A06583" w:rsidRDefault="00A06583" w:rsidP="00A06583">
      <w:pPr>
        <w:jc w:val="center"/>
        <w:rPr>
          <w:rFonts w:ascii="Times New Roman" w:hAnsi="Times New Roman"/>
          <w:i/>
          <w:iCs/>
          <w:sz w:val="24"/>
          <w:szCs w:val="24"/>
        </w:rPr>
      </w:pPr>
      <w:r w:rsidRPr="00A06583">
        <w:rPr>
          <w:rFonts w:ascii="Times New Roman" w:hAnsi="Times New Roman"/>
          <w:i/>
          <w:iCs/>
          <w:sz w:val="24"/>
          <w:szCs w:val="24"/>
        </w:rPr>
        <w:t>Physics and Chemistry of Materials, Theoretical Division, Los Alamos National Laboratory, Los Alamos, NM</w:t>
      </w:r>
      <w:r>
        <w:rPr>
          <w:rFonts w:ascii="Times New Roman" w:hAnsi="Times New Roman"/>
          <w:i/>
          <w:iCs/>
          <w:sz w:val="24"/>
          <w:szCs w:val="24"/>
        </w:rPr>
        <w:t xml:space="preserve">; Email: </w:t>
      </w:r>
      <w:hyperlink r:id="rId7" w:history="1">
        <w:r w:rsidRPr="006C0DFD">
          <w:rPr>
            <w:rStyle w:val="Hyperlink"/>
            <w:rFonts w:ascii="Times New Roman" w:hAnsi="Times New Roman"/>
            <w:i/>
            <w:iCs/>
            <w:sz w:val="24"/>
            <w:szCs w:val="24"/>
          </w:rPr>
          <w:t>tammien@lanl.gov</w:t>
        </w:r>
      </w:hyperlink>
      <w:r>
        <w:rPr>
          <w:rFonts w:ascii="Times New Roman" w:hAnsi="Times New Roman"/>
          <w:i/>
          <w:iCs/>
          <w:sz w:val="24"/>
          <w:szCs w:val="24"/>
        </w:rPr>
        <w:t xml:space="preserve"> </w:t>
      </w:r>
    </w:p>
    <w:p w14:paraId="595BCF1A" w14:textId="77777777" w:rsidR="00A06583" w:rsidRDefault="00A06583" w:rsidP="00A06583">
      <w:pPr>
        <w:rPr>
          <w:rFonts w:ascii="Times New Roman" w:hAnsi="Times New Roman"/>
          <w:sz w:val="24"/>
          <w:szCs w:val="24"/>
        </w:rPr>
      </w:pPr>
    </w:p>
    <w:p w14:paraId="13662969" w14:textId="77777777" w:rsidR="00A06583" w:rsidRDefault="00A06583" w:rsidP="00A06583">
      <w:pPr>
        <w:rPr>
          <w:rFonts w:ascii="Times New Roman" w:hAnsi="Times New Roman"/>
          <w:sz w:val="24"/>
          <w:szCs w:val="24"/>
        </w:rPr>
      </w:pPr>
    </w:p>
    <w:p w14:paraId="12CF5549" w14:textId="2E384E36" w:rsidR="00A06583" w:rsidRDefault="00A06583" w:rsidP="00A06583">
      <w:pPr>
        <w:jc w:val="center"/>
        <w:rPr>
          <w:rFonts w:ascii="Times New Roman" w:hAnsi="Times New Roman"/>
          <w:sz w:val="24"/>
          <w:szCs w:val="24"/>
        </w:rPr>
      </w:pPr>
      <w:r>
        <w:rPr>
          <w:rFonts w:ascii="Roboto" w:hAnsi="Roboto"/>
          <w:noProof/>
          <w:color w:val="000000"/>
          <w:sz w:val="26"/>
          <w:szCs w:val="26"/>
          <w:shd w:val="clear" w:color="auto" w:fill="FFFFFF"/>
        </w:rPr>
        <w:drawing>
          <wp:inline distT="0" distB="0" distL="0" distR="0" wp14:anchorId="4B89B379" wp14:editId="1FC5F516">
            <wp:extent cx="3371850" cy="2574925"/>
            <wp:effectExtent l="0" t="0" r="0" b="0"/>
            <wp:docPr id="1972004318" name="Picture 3" descr="Diagram of a diagram of a group of molecu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04318" name="Picture 3" descr="Diagram of a diagram of a group of molecul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574925"/>
                    </a:xfrm>
                    <a:prstGeom prst="rect">
                      <a:avLst/>
                    </a:prstGeom>
                    <a:noFill/>
                    <a:ln>
                      <a:noFill/>
                    </a:ln>
                  </pic:spPr>
                </pic:pic>
              </a:graphicData>
            </a:graphic>
          </wp:inline>
        </w:drawing>
      </w:r>
      <w:r>
        <w:rPr>
          <w:noProof/>
        </w:rPr>
        <w:drawing>
          <wp:inline distT="0" distB="0" distL="0" distR="0" wp14:anchorId="2CAF94DD" wp14:editId="66EEA618">
            <wp:extent cx="2070100" cy="2589530"/>
            <wp:effectExtent l="0" t="0" r="6350" b="1270"/>
            <wp:docPr id="1549154228" name="Picture 1" descr="A person smiling at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54228" name="Picture 1" descr="A person smiling at camera&#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2589530"/>
                    </a:xfrm>
                    <a:prstGeom prst="rect">
                      <a:avLst/>
                    </a:prstGeom>
                    <a:noFill/>
                    <a:ln>
                      <a:noFill/>
                    </a:ln>
                  </pic:spPr>
                </pic:pic>
              </a:graphicData>
            </a:graphic>
          </wp:inline>
        </w:drawing>
      </w:r>
    </w:p>
    <w:p w14:paraId="353EB470" w14:textId="77777777" w:rsidR="00A06583" w:rsidRPr="00A06583" w:rsidRDefault="00A06583" w:rsidP="00A06583">
      <w:pPr>
        <w:rPr>
          <w:rFonts w:ascii="Times New Roman" w:hAnsi="Times New Roman"/>
          <w:sz w:val="24"/>
          <w:szCs w:val="24"/>
        </w:rPr>
      </w:pPr>
    </w:p>
    <w:p w14:paraId="3224F62F" w14:textId="77777777" w:rsidR="00A06583" w:rsidRPr="00A06583" w:rsidRDefault="00A06583" w:rsidP="00A06583">
      <w:pPr>
        <w:rPr>
          <w:rFonts w:ascii="Times New Roman" w:hAnsi="Times New Roman"/>
          <w:sz w:val="24"/>
          <w:szCs w:val="24"/>
        </w:rPr>
      </w:pPr>
      <w:r w:rsidRPr="00A06583">
        <w:rPr>
          <w:rFonts w:ascii="Times New Roman" w:hAnsi="Times New Roman"/>
          <w:color w:val="000000"/>
          <w:sz w:val="24"/>
          <w:szCs w:val="24"/>
          <w:shd w:val="clear" w:color="auto" w:fill="FFFFFF"/>
        </w:rPr>
        <w:t xml:space="preserve">We will give a brief overview of the latest NEXMD software capabilities for modeling nonadiabatic excited state molecular dynamics. Among the recent developments, the open shell electronic structure better enables description of photodegradation. We have applied this methodology for the simulation of photolytic degradation of explosives, which is of interest for environmental remediation of contaminated sites and handling of explosives in sunlight. Specifically, the photolytic degradation of dodecane substituted with various energetic functional groups: </w:t>
      </w:r>
      <w:proofErr w:type="spellStart"/>
      <w:r w:rsidRPr="00A06583">
        <w:rPr>
          <w:rFonts w:ascii="Times New Roman" w:hAnsi="Times New Roman"/>
          <w:color w:val="000000"/>
          <w:sz w:val="24"/>
          <w:szCs w:val="24"/>
          <w:shd w:val="clear" w:color="auto" w:fill="FFFFFF"/>
        </w:rPr>
        <w:t>azide</w:t>
      </w:r>
      <w:proofErr w:type="spellEnd"/>
      <w:r w:rsidRPr="00A06583">
        <w:rPr>
          <w:rFonts w:ascii="Times New Roman" w:hAnsi="Times New Roman"/>
          <w:color w:val="000000"/>
          <w:sz w:val="24"/>
          <w:szCs w:val="24"/>
          <w:shd w:val="clear" w:color="auto" w:fill="FFFFFF"/>
        </w:rPr>
        <w:t xml:space="preserve">, nitro, nitrate ester, and nitramine. For the studied molecules, it was found that excitons localize on the energetic functional group, no matter where they were initially formed, and thus, the predominant degradation pathway involves the degradation of the energetic functional group. The relative trends follow what is expected from the relative stability of the energetic functional groups to thermal and sub-shock degradation. </w:t>
      </w:r>
    </w:p>
    <w:p w14:paraId="66FDCF9A" w14:textId="77777777" w:rsidR="00ED6167" w:rsidRPr="00A06583" w:rsidRDefault="00ED6167" w:rsidP="00ED6167">
      <w:pPr>
        <w:pStyle w:val="NormalWeb"/>
        <w:jc w:val="center"/>
        <w:rPr>
          <w:lang w:val="en-US"/>
        </w:rPr>
      </w:pPr>
    </w:p>
    <w:p w14:paraId="15BE6F4C" w14:textId="77777777" w:rsidR="00EB4966" w:rsidRDefault="00EB4966" w:rsidP="00ED6167">
      <w:pPr>
        <w:pStyle w:val="NormalWeb"/>
        <w:jc w:val="center"/>
      </w:pPr>
    </w:p>
    <w:p w14:paraId="4D4B6D3F" w14:textId="77777777" w:rsidR="00A06583" w:rsidRDefault="00A06583" w:rsidP="00ED6167">
      <w:pPr>
        <w:pStyle w:val="NormalWeb"/>
        <w:jc w:val="center"/>
      </w:pPr>
    </w:p>
    <w:p w14:paraId="73C9C9EC" w14:textId="77777777" w:rsidR="00A06583" w:rsidRDefault="00A06583" w:rsidP="00ED6167">
      <w:pPr>
        <w:pStyle w:val="NormalWeb"/>
        <w:jc w:val="center"/>
      </w:pPr>
    </w:p>
    <w:p w14:paraId="7FDAEB98" w14:textId="77777777" w:rsidR="00A06583" w:rsidRDefault="00A06583" w:rsidP="00ED6167">
      <w:pPr>
        <w:pStyle w:val="NormalWeb"/>
        <w:jc w:val="center"/>
      </w:pPr>
    </w:p>
    <w:p w14:paraId="578D4CF8" w14:textId="77777777" w:rsidR="00A06583" w:rsidRPr="00A06583" w:rsidRDefault="00A06583" w:rsidP="00A06583">
      <w:pPr>
        <w:jc w:val="center"/>
        <w:rPr>
          <w:rFonts w:ascii="Times New Roman" w:hAnsi="Times New Roman"/>
          <w:sz w:val="28"/>
          <w:szCs w:val="28"/>
        </w:rPr>
      </w:pPr>
      <w:r w:rsidRPr="00A06583">
        <w:rPr>
          <w:rFonts w:ascii="Times New Roman" w:hAnsi="Times New Roman"/>
          <w:b/>
          <w:bCs/>
          <w:sz w:val="28"/>
          <w:szCs w:val="28"/>
        </w:rPr>
        <w:lastRenderedPageBreak/>
        <w:t xml:space="preserve">Disentangling the </w:t>
      </w:r>
      <w:proofErr w:type="spellStart"/>
      <w:r w:rsidRPr="00A06583">
        <w:rPr>
          <w:rFonts w:ascii="Times New Roman" w:hAnsi="Times New Roman"/>
          <w:b/>
          <w:bCs/>
          <w:sz w:val="28"/>
          <w:szCs w:val="28"/>
        </w:rPr>
        <w:t>Photophysics</w:t>
      </w:r>
      <w:proofErr w:type="spellEnd"/>
      <w:r w:rsidRPr="00A06583">
        <w:rPr>
          <w:rFonts w:ascii="Times New Roman" w:hAnsi="Times New Roman"/>
          <w:b/>
          <w:bCs/>
          <w:sz w:val="28"/>
          <w:szCs w:val="28"/>
        </w:rPr>
        <w:t xml:space="preserve"> of 6-Selenoguanine in Water</w:t>
      </w:r>
    </w:p>
    <w:p w14:paraId="62CEBCB4" w14:textId="77777777" w:rsidR="00A06583" w:rsidRPr="00A06583" w:rsidRDefault="00A06583" w:rsidP="00A06583">
      <w:pPr>
        <w:jc w:val="center"/>
        <w:rPr>
          <w:rFonts w:ascii="Times New Roman" w:hAnsi="Times New Roman"/>
          <w:b/>
          <w:bCs/>
          <w:sz w:val="24"/>
          <w:szCs w:val="24"/>
        </w:rPr>
      </w:pPr>
    </w:p>
    <w:p w14:paraId="302A33D6" w14:textId="77777777" w:rsidR="00A06583" w:rsidRPr="00A06583" w:rsidRDefault="00A06583" w:rsidP="00A06583">
      <w:pPr>
        <w:jc w:val="center"/>
        <w:rPr>
          <w:rFonts w:ascii="Times New Roman" w:hAnsi="Times New Roman"/>
          <w:sz w:val="24"/>
          <w:szCs w:val="24"/>
          <w:u w:val="single"/>
        </w:rPr>
      </w:pPr>
      <w:r w:rsidRPr="00A06583">
        <w:rPr>
          <w:rFonts w:ascii="Times New Roman" w:hAnsi="Times New Roman"/>
          <w:sz w:val="24"/>
          <w:szCs w:val="24"/>
          <w:u w:val="single"/>
        </w:rPr>
        <w:t>Danillo Valverde</w:t>
      </w:r>
    </w:p>
    <w:p w14:paraId="5E13688A" w14:textId="77777777" w:rsidR="00A06583" w:rsidRPr="00A06583" w:rsidRDefault="00A06583" w:rsidP="00A06583">
      <w:pPr>
        <w:jc w:val="center"/>
        <w:rPr>
          <w:rFonts w:ascii="Times New Roman" w:hAnsi="Times New Roman"/>
          <w:sz w:val="24"/>
          <w:szCs w:val="24"/>
        </w:rPr>
      </w:pPr>
    </w:p>
    <w:p w14:paraId="299E6122" w14:textId="4B6BE9EE" w:rsidR="00A06583" w:rsidRPr="00A06583" w:rsidRDefault="00A06583" w:rsidP="00A06583">
      <w:pPr>
        <w:jc w:val="center"/>
        <w:rPr>
          <w:rFonts w:ascii="Times New Roman" w:hAnsi="Times New Roman"/>
          <w:i/>
          <w:iCs/>
          <w:sz w:val="24"/>
          <w:szCs w:val="24"/>
        </w:rPr>
      </w:pPr>
      <w:r w:rsidRPr="00A06583">
        <w:rPr>
          <w:rFonts w:ascii="Times New Roman" w:hAnsi="Times New Roman"/>
          <w:i/>
          <w:iCs/>
          <w:sz w:val="24"/>
          <w:szCs w:val="24"/>
        </w:rPr>
        <w:t>Laboratory for Chemistry of Novel Materials, University of Mons, Mons, Belgium</w:t>
      </w:r>
    </w:p>
    <w:p w14:paraId="10EFE558" w14:textId="77777777" w:rsidR="00A06583" w:rsidRPr="00A06583" w:rsidRDefault="00A06583" w:rsidP="00A06583">
      <w:pPr>
        <w:jc w:val="center"/>
        <w:rPr>
          <w:rFonts w:ascii="Times New Roman" w:hAnsi="Times New Roman"/>
          <w:i/>
          <w:iCs/>
          <w:sz w:val="24"/>
          <w:szCs w:val="24"/>
        </w:rPr>
      </w:pPr>
      <w:r w:rsidRPr="00A06583">
        <w:rPr>
          <w:rFonts w:ascii="Times New Roman" w:hAnsi="Times New Roman"/>
          <w:i/>
          <w:iCs/>
          <w:sz w:val="24"/>
          <w:szCs w:val="24"/>
        </w:rPr>
        <w:t xml:space="preserve">Email: </w:t>
      </w:r>
      <w:hyperlink r:id="rId10">
        <w:r w:rsidRPr="00A06583">
          <w:rPr>
            <w:rStyle w:val="Hyperlink"/>
            <w:rFonts w:ascii="Times New Roman" w:hAnsi="Times New Roman"/>
            <w:i/>
            <w:iCs/>
            <w:sz w:val="24"/>
            <w:szCs w:val="24"/>
          </w:rPr>
          <w:t>danillo.piresvalverde@umons.ac.be</w:t>
        </w:r>
      </w:hyperlink>
    </w:p>
    <w:p w14:paraId="0E416F7D" w14:textId="77777777" w:rsidR="00A06583" w:rsidRPr="00A06583" w:rsidRDefault="00A06583" w:rsidP="00A06583">
      <w:pPr>
        <w:rPr>
          <w:rFonts w:ascii="Times New Roman" w:hAnsi="Times New Roman"/>
          <w:sz w:val="24"/>
          <w:szCs w:val="24"/>
        </w:rPr>
      </w:pPr>
    </w:p>
    <w:p w14:paraId="7F5EB418" w14:textId="77777777" w:rsidR="00A06583" w:rsidRPr="00A06583" w:rsidRDefault="00A06583" w:rsidP="00A06583">
      <w:pPr>
        <w:rPr>
          <w:rFonts w:ascii="Times New Roman" w:hAnsi="Times New Roman"/>
          <w:sz w:val="24"/>
          <w:szCs w:val="24"/>
        </w:rPr>
      </w:pPr>
    </w:p>
    <w:p w14:paraId="6F300AEE" w14:textId="7C154533" w:rsidR="00A06583" w:rsidRPr="00A06583" w:rsidRDefault="00A06583" w:rsidP="00A06583">
      <w:pPr>
        <w:jc w:val="center"/>
        <w:rPr>
          <w:rFonts w:ascii="Times New Roman" w:hAnsi="Times New Roman"/>
          <w:sz w:val="24"/>
          <w:szCs w:val="24"/>
        </w:rPr>
      </w:pPr>
      <w:r w:rsidRPr="00A06583">
        <w:rPr>
          <w:rFonts w:ascii="Times New Roman" w:hAnsi="Times New Roman"/>
          <w:noProof/>
          <w:sz w:val="24"/>
          <w:szCs w:val="24"/>
        </w:rPr>
        <w:drawing>
          <wp:inline distT="0" distB="0" distL="0" distR="0" wp14:anchorId="249753D1" wp14:editId="47EBE68B">
            <wp:extent cx="3009900" cy="1693551"/>
            <wp:effectExtent l="0" t="0" r="0" b="1905"/>
            <wp:docPr id="963702674" name="Image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2674" name="Image1" descr="A diagram of a molecu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18243" cy="1698245"/>
                    </a:xfrm>
                    <a:prstGeom prst="rect">
                      <a:avLst/>
                    </a:prstGeom>
                  </pic:spPr>
                </pic:pic>
              </a:graphicData>
            </a:graphic>
          </wp:inline>
        </w:drawing>
      </w:r>
      <w:r w:rsidRPr="00A06583">
        <w:rPr>
          <w:rFonts w:ascii="Times New Roman" w:hAnsi="Times New Roman"/>
          <w:noProof/>
          <w:sz w:val="24"/>
          <w:szCs w:val="24"/>
        </w:rPr>
        <w:drawing>
          <wp:inline distT="0" distB="0" distL="0" distR="0" wp14:anchorId="570CB521" wp14:editId="6985AA87">
            <wp:extent cx="2566430" cy="1661160"/>
            <wp:effectExtent l="0" t="0" r="5715" b="0"/>
            <wp:docPr id="2" name="Image2" descr="A person in glasses standing in front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person in glasses standing in front of a tre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69157" cy="1662925"/>
                    </a:xfrm>
                    <a:prstGeom prst="rect">
                      <a:avLst/>
                    </a:prstGeom>
                  </pic:spPr>
                </pic:pic>
              </a:graphicData>
            </a:graphic>
          </wp:inline>
        </w:drawing>
      </w:r>
    </w:p>
    <w:p w14:paraId="21204360" w14:textId="074AA543" w:rsidR="00A06583" w:rsidRPr="00A06583" w:rsidRDefault="00A06583" w:rsidP="00A06583">
      <w:pPr>
        <w:jc w:val="center"/>
        <w:rPr>
          <w:rFonts w:ascii="Times New Roman" w:hAnsi="Times New Roman"/>
          <w:sz w:val="24"/>
          <w:szCs w:val="24"/>
        </w:rPr>
      </w:pPr>
    </w:p>
    <w:p w14:paraId="5D460ED7" w14:textId="77777777" w:rsidR="00A06583" w:rsidRPr="00A06583" w:rsidRDefault="00A06583" w:rsidP="00A06583">
      <w:pPr>
        <w:rPr>
          <w:rFonts w:ascii="Times New Roman" w:hAnsi="Times New Roman"/>
          <w:sz w:val="24"/>
          <w:szCs w:val="24"/>
        </w:rPr>
      </w:pPr>
      <w:proofErr w:type="spellStart"/>
      <w:r w:rsidRPr="00A06583">
        <w:rPr>
          <w:rFonts w:ascii="Times New Roman" w:hAnsi="Times New Roman"/>
          <w:sz w:val="24"/>
          <w:szCs w:val="24"/>
        </w:rPr>
        <w:t>Photodynamics</w:t>
      </w:r>
      <w:proofErr w:type="spellEnd"/>
      <w:r w:rsidRPr="00A06583">
        <w:rPr>
          <w:rFonts w:ascii="Times New Roman" w:hAnsi="Times New Roman"/>
          <w:sz w:val="24"/>
          <w:szCs w:val="24"/>
        </w:rPr>
        <w:t xml:space="preserve"> therapy (PDT) is a recognized medicinal technique for the treatment of cancer. In PDT, a photosensitizer (PS) in its lowest triplet state (T</w:t>
      </w:r>
      <w:r w:rsidRPr="00A06583">
        <w:rPr>
          <w:rFonts w:ascii="Times New Roman" w:hAnsi="Times New Roman"/>
          <w:sz w:val="24"/>
          <w:szCs w:val="24"/>
          <w:vertAlign w:val="subscript"/>
        </w:rPr>
        <w:t>1</w:t>
      </w:r>
      <w:r w:rsidRPr="00A06583">
        <w:rPr>
          <w:rFonts w:ascii="Times New Roman" w:hAnsi="Times New Roman"/>
          <w:sz w:val="24"/>
          <w:szCs w:val="24"/>
        </w:rPr>
        <w:t>) interacts with a molecular triplet oxygen (</w:t>
      </w:r>
      <w:r w:rsidRPr="00A06583">
        <w:rPr>
          <w:rFonts w:ascii="Times New Roman" w:hAnsi="Times New Roman"/>
          <w:sz w:val="24"/>
          <w:szCs w:val="24"/>
          <w:vertAlign w:val="superscript"/>
        </w:rPr>
        <w:t>3</w:t>
      </w:r>
      <w:r w:rsidRPr="00A06583">
        <w:rPr>
          <w:rFonts w:ascii="Times New Roman" w:hAnsi="Times New Roman"/>
          <w:sz w:val="24"/>
          <w:szCs w:val="24"/>
        </w:rPr>
        <w:t>O</w:t>
      </w:r>
      <w:r w:rsidRPr="00A06583">
        <w:rPr>
          <w:rFonts w:ascii="Times New Roman" w:hAnsi="Times New Roman"/>
          <w:sz w:val="24"/>
          <w:szCs w:val="24"/>
          <w:vertAlign w:val="subscript"/>
        </w:rPr>
        <w:t>2</w:t>
      </w:r>
      <w:r w:rsidRPr="00A06583">
        <w:rPr>
          <w:rFonts w:ascii="Times New Roman" w:hAnsi="Times New Roman"/>
          <w:sz w:val="24"/>
          <w:szCs w:val="24"/>
        </w:rPr>
        <w:t xml:space="preserve">), yielding the production of </w:t>
      </w:r>
      <w:r w:rsidRPr="00A06583">
        <w:rPr>
          <w:rFonts w:ascii="Times New Roman" w:hAnsi="Times New Roman"/>
          <w:sz w:val="24"/>
          <w:szCs w:val="24"/>
          <w:vertAlign w:val="superscript"/>
        </w:rPr>
        <w:t>1</w:t>
      </w:r>
      <w:r w:rsidRPr="00A06583">
        <w:rPr>
          <w:rFonts w:ascii="Times New Roman" w:hAnsi="Times New Roman"/>
          <w:sz w:val="24"/>
          <w:szCs w:val="24"/>
        </w:rPr>
        <w:t>O</w:t>
      </w:r>
      <w:r w:rsidRPr="00A06583">
        <w:rPr>
          <w:rFonts w:ascii="Times New Roman" w:hAnsi="Times New Roman"/>
          <w:sz w:val="24"/>
          <w:szCs w:val="24"/>
          <w:vertAlign w:val="subscript"/>
        </w:rPr>
        <w:t>2</w:t>
      </w:r>
      <w:r w:rsidRPr="00A06583">
        <w:rPr>
          <w:rFonts w:ascii="Times New Roman" w:hAnsi="Times New Roman"/>
          <w:sz w:val="24"/>
          <w:szCs w:val="24"/>
        </w:rPr>
        <w:t xml:space="preserve"> that damages the tumor cells. The design of new PSs therefore involves a detailed understanding of their </w:t>
      </w:r>
      <w:proofErr w:type="spellStart"/>
      <w:r w:rsidRPr="00A06583">
        <w:rPr>
          <w:rFonts w:ascii="Times New Roman" w:hAnsi="Times New Roman"/>
          <w:sz w:val="24"/>
          <w:szCs w:val="24"/>
        </w:rPr>
        <w:t>photophysics</w:t>
      </w:r>
      <w:proofErr w:type="spellEnd"/>
      <w:r w:rsidRPr="00A06583">
        <w:rPr>
          <w:rFonts w:ascii="Times New Roman" w:hAnsi="Times New Roman"/>
          <w:sz w:val="24"/>
          <w:szCs w:val="24"/>
        </w:rPr>
        <w:t xml:space="preserve"> to maximize the triplet states yield. Recent studies have shown that selenium-substituted nucleobases could be good candidates as PSs for PDT [1] due both their near-unity triplet yields, thanks to a high spin-orbit coupling, and a red-shifted absorption spectrum into the visible as compared to </w:t>
      </w:r>
      <w:proofErr w:type="spellStart"/>
      <w:r w:rsidRPr="00A06583">
        <w:rPr>
          <w:rFonts w:ascii="Times New Roman" w:hAnsi="Times New Roman"/>
          <w:sz w:val="24"/>
          <w:szCs w:val="24"/>
        </w:rPr>
        <w:t>thiobases</w:t>
      </w:r>
      <w:proofErr w:type="spellEnd"/>
      <w:r w:rsidRPr="00A06583">
        <w:rPr>
          <w:rFonts w:ascii="Times New Roman" w:hAnsi="Times New Roman"/>
          <w:sz w:val="24"/>
          <w:szCs w:val="24"/>
        </w:rPr>
        <w:t xml:space="preserve">, allowing for a deeper penetration into human tissue. With this in mind, we herein undertake a first-principles surface-hopping dynamics with an electrostatic embedding quantum mechanics/molecular mechanics (QM/MM) scheme to study the ultrafast excited-state relaxation mechanism of 6-selenoguanine in water [2]. We find the predominant relaxation mechanisms </w:t>
      </w:r>
      <w:proofErr w:type="gramStart"/>
      <w:r w:rsidRPr="00A06583">
        <w:rPr>
          <w:rFonts w:ascii="Times New Roman" w:hAnsi="Times New Roman"/>
          <w:sz w:val="24"/>
          <w:szCs w:val="24"/>
        </w:rPr>
        <w:t>and also</w:t>
      </w:r>
      <w:proofErr w:type="gramEnd"/>
      <w:r w:rsidRPr="00A06583">
        <w:rPr>
          <w:rFonts w:ascii="Times New Roman" w:hAnsi="Times New Roman"/>
          <w:sz w:val="24"/>
          <w:szCs w:val="24"/>
        </w:rPr>
        <w:t xml:space="preserve"> explain the reasons of why the T</w:t>
      </w:r>
      <w:r w:rsidRPr="00A06583">
        <w:rPr>
          <w:rFonts w:ascii="Times New Roman" w:hAnsi="Times New Roman"/>
          <w:sz w:val="24"/>
          <w:szCs w:val="24"/>
          <w:vertAlign w:val="subscript"/>
        </w:rPr>
        <w:t>1</w:t>
      </w:r>
      <w:r w:rsidRPr="00A06583">
        <w:rPr>
          <w:rFonts w:ascii="Times New Roman" w:hAnsi="Times New Roman"/>
          <w:sz w:val="24"/>
          <w:szCs w:val="24"/>
        </w:rPr>
        <w:t xml:space="preserve"> lifetime of the 6SeGua is shorter than its </w:t>
      </w:r>
      <w:proofErr w:type="spellStart"/>
      <w:r w:rsidRPr="00A06583">
        <w:rPr>
          <w:rFonts w:ascii="Times New Roman" w:hAnsi="Times New Roman"/>
          <w:sz w:val="24"/>
          <w:szCs w:val="24"/>
        </w:rPr>
        <w:t>thiobase</w:t>
      </w:r>
      <w:proofErr w:type="spellEnd"/>
      <w:r w:rsidRPr="00A06583">
        <w:rPr>
          <w:rFonts w:ascii="Times New Roman" w:hAnsi="Times New Roman"/>
          <w:sz w:val="24"/>
          <w:szCs w:val="24"/>
        </w:rPr>
        <w:t xml:space="preserve"> analogue (6tGua). The transient absorption (TA) spectrum is also </w:t>
      </w:r>
      <w:proofErr w:type="gramStart"/>
      <w:r w:rsidRPr="00A06583">
        <w:rPr>
          <w:rFonts w:ascii="Times New Roman" w:hAnsi="Times New Roman"/>
          <w:sz w:val="24"/>
          <w:szCs w:val="24"/>
        </w:rPr>
        <w:t>simulated</w:t>
      </w:r>
      <w:proofErr w:type="gramEnd"/>
      <w:r w:rsidRPr="00A06583">
        <w:rPr>
          <w:rFonts w:ascii="Times New Roman" w:hAnsi="Times New Roman"/>
          <w:sz w:val="24"/>
          <w:szCs w:val="24"/>
        </w:rPr>
        <w:t xml:space="preserve"> and the extracted time constants are in very good agreement with previous experimental data [1]. </w:t>
      </w:r>
    </w:p>
    <w:p w14:paraId="4E351CD5" w14:textId="77777777" w:rsidR="00A06583" w:rsidRDefault="00A06583" w:rsidP="00A06583">
      <w:pPr>
        <w:spacing w:line="360" w:lineRule="auto"/>
        <w:rPr>
          <w:rFonts w:ascii="Times New Roman" w:hAnsi="Times New Roman"/>
          <w:b/>
          <w:bCs/>
          <w:sz w:val="24"/>
          <w:szCs w:val="24"/>
        </w:rPr>
      </w:pPr>
    </w:p>
    <w:p w14:paraId="2F4C7B76" w14:textId="45399C7C" w:rsidR="00A06583" w:rsidRPr="00A06583" w:rsidRDefault="00A06583" w:rsidP="00A06583">
      <w:pPr>
        <w:rPr>
          <w:rFonts w:ascii="Times New Roman" w:hAnsi="Times New Roman"/>
          <w:b/>
          <w:bCs/>
          <w:sz w:val="24"/>
          <w:szCs w:val="24"/>
        </w:rPr>
      </w:pPr>
      <w:r w:rsidRPr="00A06583">
        <w:rPr>
          <w:rFonts w:ascii="Times New Roman" w:hAnsi="Times New Roman"/>
          <w:b/>
          <w:bCs/>
          <w:sz w:val="24"/>
          <w:szCs w:val="24"/>
        </w:rPr>
        <w:t>References</w:t>
      </w:r>
    </w:p>
    <w:p w14:paraId="242918FD" w14:textId="77777777" w:rsidR="00A06583" w:rsidRPr="00A06583" w:rsidRDefault="00A06583" w:rsidP="00A06583">
      <w:pPr>
        <w:rPr>
          <w:rFonts w:ascii="Times New Roman" w:hAnsi="Times New Roman"/>
          <w:sz w:val="24"/>
          <w:szCs w:val="24"/>
        </w:rPr>
      </w:pPr>
      <w:r w:rsidRPr="00A06583">
        <w:rPr>
          <w:rFonts w:ascii="Times New Roman" w:hAnsi="Times New Roman"/>
          <w:sz w:val="24"/>
          <w:szCs w:val="24"/>
        </w:rPr>
        <w:t xml:space="preserve">[1] K. Farell, et al.  J. Am. Chem. Soc. 2018, 140, 36, 11214. DOI: </w:t>
      </w:r>
      <w:r w:rsidRPr="00A06583">
        <w:rPr>
          <w:rFonts w:ascii="Times New Roman" w:hAnsi="Times New Roman"/>
          <w:color w:val="000000"/>
          <w:sz w:val="24"/>
          <w:szCs w:val="24"/>
        </w:rPr>
        <w:t>10.1021/jacs.8b07665.</w:t>
      </w:r>
    </w:p>
    <w:p w14:paraId="57B06173" w14:textId="77777777" w:rsidR="00A06583" w:rsidRPr="00A06583" w:rsidRDefault="00A06583" w:rsidP="00A06583">
      <w:pPr>
        <w:rPr>
          <w:rFonts w:ascii="Times New Roman" w:hAnsi="Times New Roman"/>
          <w:sz w:val="24"/>
          <w:szCs w:val="24"/>
        </w:rPr>
      </w:pPr>
      <w:r w:rsidRPr="00A06583">
        <w:rPr>
          <w:rFonts w:ascii="Times New Roman" w:hAnsi="Times New Roman"/>
          <w:sz w:val="24"/>
          <w:szCs w:val="24"/>
        </w:rPr>
        <w:t xml:space="preserve">[2] D. Valverde, et. al. J. Am. Chem. Soc. Au 2022, 2, 7, 1699-1711. DOI: </w:t>
      </w:r>
      <w:r w:rsidRPr="00A06583">
        <w:rPr>
          <w:rFonts w:ascii="Times New Roman" w:hAnsi="Times New Roman"/>
          <w:color w:val="000000"/>
          <w:sz w:val="24"/>
          <w:szCs w:val="24"/>
        </w:rPr>
        <w:t>10.1021/jacsau.2c00250.</w:t>
      </w:r>
    </w:p>
    <w:p w14:paraId="2D56D162" w14:textId="77777777" w:rsidR="00620B70" w:rsidRPr="00A06583" w:rsidRDefault="00620B70" w:rsidP="00620B70">
      <w:pPr>
        <w:pStyle w:val="NormalWeb"/>
        <w:jc w:val="center"/>
        <w:rPr>
          <w:lang w:val="en-US"/>
        </w:rPr>
      </w:pPr>
    </w:p>
    <w:p w14:paraId="0A1EF156" w14:textId="77777777" w:rsidR="00ED6167" w:rsidRDefault="00ED6167" w:rsidP="00ED6167">
      <w:pPr>
        <w:pStyle w:val="NormalWeb"/>
        <w:jc w:val="center"/>
      </w:pPr>
    </w:p>
    <w:p w14:paraId="7D5092F9" w14:textId="77777777" w:rsidR="00EC57F1" w:rsidRDefault="00EC57F1" w:rsidP="00ED6167">
      <w:pPr>
        <w:pStyle w:val="NormalWeb"/>
        <w:jc w:val="center"/>
      </w:pPr>
    </w:p>
    <w:p w14:paraId="5B412ADC" w14:textId="77777777" w:rsidR="00A06583" w:rsidRDefault="00A06583" w:rsidP="00ED6167">
      <w:pPr>
        <w:pStyle w:val="NormalWeb"/>
        <w:jc w:val="cente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01B3473E" w14:textId="77777777" w:rsidR="00F064AB" w:rsidRDefault="00F064AB" w:rsidP="008D1937">
      <w:pPr>
        <w:rPr>
          <w:rFonts w:asciiTheme="minorHAnsi" w:hAnsiTheme="minorHAnsi" w:cstheme="minorHAnsi"/>
          <w:sz w:val="24"/>
          <w:szCs w:val="24"/>
        </w:rPr>
      </w:pPr>
    </w:p>
    <w:p w14:paraId="72F59E41" w14:textId="77777777" w:rsidR="00D073DD" w:rsidRPr="00D073DD" w:rsidRDefault="00D073DD" w:rsidP="00D073DD">
      <w:pPr>
        <w:rPr>
          <w:rFonts w:asciiTheme="minorHAnsi" w:hAnsiTheme="minorHAnsi" w:cstheme="minorHAnsi"/>
          <w:sz w:val="24"/>
          <w:szCs w:val="24"/>
        </w:rPr>
      </w:pPr>
      <w:r w:rsidRPr="00D073DD">
        <w:rPr>
          <w:rFonts w:asciiTheme="minorHAnsi" w:hAnsiTheme="minorHAnsi" w:cstheme="minorHAnsi"/>
          <w:sz w:val="24"/>
          <w:szCs w:val="24"/>
        </w:rPr>
        <w:t>Topic: VISTA, Seminar 67</w:t>
      </w:r>
    </w:p>
    <w:p w14:paraId="53C520D1" w14:textId="77777777" w:rsidR="00D073DD" w:rsidRPr="00D073DD" w:rsidRDefault="00D073DD" w:rsidP="00D073DD">
      <w:pPr>
        <w:rPr>
          <w:rFonts w:asciiTheme="minorHAnsi" w:hAnsiTheme="minorHAnsi" w:cstheme="minorHAnsi"/>
          <w:sz w:val="24"/>
          <w:szCs w:val="24"/>
        </w:rPr>
      </w:pPr>
      <w:r w:rsidRPr="00D073DD">
        <w:rPr>
          <w:rFonts w:asciiTheme="minorHAnsi" w:hAnsiTheme="minorHAnsi" w:cstheme="minorHAnsi"/>
          <w:sz w:val="24"/>
          <w:szCs w:val="24"/>
        </w:rPr>
        <w:t xml:space="preserve">Time: Apr 17, </w:t>
      </w:r>
      <w:proofErr w:type="gramStart"/>
      <w:r w:rsidRPr="00D073DD">
        <w:rPr>
          <w:rFonts w:asciiTheme="minorHAnsi" w:hAnsiTheme="minorHAnsi" w:cstheme="minorHAnsi"/>
          <w:sz w:val="24"/>
          <w:szCs w:val="24"/>
        </w:rPr>
        <w:t>2024</w:t>
      </w:r>
      <w:proofErr w:type="gramEnd"/>
      <w:r w:rsidRPr="00D073DD">
        <w:rPr>
          <w:rFonts w:asciiTheme="minorHAnsi" w:hAnsiTheme="minorHAnsi" w:cstheme="minorHAnsi"/>
          <w:sz w:val="24"/>
          <w:szCs w:val="24"/>
        </w:rPr>
        <w:t xml:space="preserve"> 10:00 AM Eastern Time (US and Canada)</w:t>
      </w:r>
    </w:p>
    <w:p w14:paraId="4C88DFD8" w14:textId="77777777" w:rsidR="00D073DD" w:rsidRPr="00D073DD" w:rsidRDefault="00D073DD" w:rsidP="00D073DD">
      <w:pPr>
        <w:rPr>
          <w:rFonts w:asciiTheme="minorHAnsi" w:hAnsiTheme="minorHAnsi" w:cstheme="minorHAnsi"/>
          <w:sz w:val="24"/>
          <w:szCs w:val="24"/>
        </w:rPr>
      </w:pPr>
    </w:p>
    <w:p w14:paraId="3A004D37" w14:textId="77777777" w:rsidR="00D073DD" w:rsidRPr="00D073DD" w:rsidRDefault="00D073DD" w:rsidP="00D073DD">
      <w:pPr>
        <w:rPr>
          <w:rFonts w:asciiTheme="minorHAnsi" w:hAnsiTheme="minorHAnsi" w:cstheme="minorHAnsi"/>
          <w:sz w:val="24"/>
          <w:szCs w:val="24"/>
        </w:rPr>
      </w:pPr>
      <w:r w:rsidRPr="00D073DD">
        <w:rPr>
          <w:rFonts w:asciiTheme="minorHAnsi" w:hAnsiTheme="minorHAnsi" w:cstheme="minorHAnsi"/>
          <w:sz w:val="24"/>
          <w:szCs w:val="24"/>
        </w:rPr>
        <w:t>Join Zoom Meeting</w:t>
      </w:r>
    </w:p>
    <w:p w14:paraId="389F1877" w14:textId="72CE4C07" w:rsidR="00D073DD" w:rsidRPr="00D073DD" w:rsidRDefault="00000000" w:rsidP="00D073DD">
      <w:pPr>
        <w:rPr>
          <w:rFonts w:asciiTheme="minorHAnsi" w:hAnsiTheme="minorHAnsi" w:cstheme="minorHAnsi"/>
          <w:sz w:val="24"/>
          <w:szCs w:val="24"/>
        </w:rPr>
      </w:pPr>
      <w:hyperlink r:id="rId13" w:history="1">
        <w:r w:rsidR="00D073DD" w:rsidRPr="006C0DFD">
          <w:rPr>
            <w:rStyle w:val="Hyperlink"/>
            <w:rFonts w:asciiTheme="minorHAnsi" w:hAnsiTheme="minorHAnsi" w:cstheme="minorHAnsi"/>
            <w:sz w:val="24"/>
            <w:szCs w:val="24"/>
          </w:rPr>
          <w:t>https://buffalo.zoom.us/j/97349702914?pwd=YWo3SjI3MUtjS29MVWl2R3E3a3A2Zz09</w:t>
        </w:r>
      </w:hyperlink>
      <w:r w:rsidR="00D073DD">
        <w:rPr>
          <w:rFonts w:asciiTheme="minorHAnsi" w:hAnsiTheme="minorHAnsi" w:cstheme="minorHAnsi"/>
          <w:sz w:val="24"/>
          <w:szCs w:val="24"/>
        </w:rPr>
        <w:t xml:space="preserve"> </w:t>
      </w:r>
    </w:p>
    <w:p w14:paraId="4A7A4CC5" w14:textId="77777777" w:rsidR="00D073DD" w:rsidRPr="00D073DD" w:rsidRDefault="00D073DD" w:rsidP="00D073DD">
      <w:pPr>
        <w:rPr>
          <w:rFonts w:asciiTheme="minorHAnsi" w:hAnsiTheme="minorHAnsi" w:cstheme="minorHAnsi"/>
          <w:sz w:val="24"/>
          <w:szCs w:val="24"/>
        </w:rPr>
      </w:pPr>
    </w:p>
    <w:p w14:paraId="50DFFC9B" w14:textId="77777777" w:rsidR="00D073DD" w:rsidRPr="00D073DD" w:rsidRDefault="00D073DD" w:rsidP="00D073DD">
      <w:pPr>
        <w:jc w:val="center"/>
        <w:rPr>
          <w:rFonts w:asciiTheme="minorHAnsi" w:hAnsiTheme="minorHAnsi" w:cstheme="minorHAnsi"/>
          <w:sz w:val="36"/>
          <w:szCs w:val="36"/>
        </w:rPr>
      </w:pPr>
      <w:r w:rsidRPr="00D073DD">
        <w:rPr>
          <w:rFonts w:asciiTheme="minorHAnsi" w:hAnsiTheme="minorHAnsi" w:cstheme="minorHAnsi"/>
          <w:sz w:val="36"/>
          <w:szCs w:val="36"/>
        </w:rPr>
        <w:t>Meeting ID: 973 4970 2914</w:t>
      </w:r>
    </w:p>
    <w:p w14:paraId="23D1F44B" w14:textId="3BEA9462" w:rsidR="00D073DD" w:rsidRPr="00D073DD" w:rsidRDefault="00D073DD" w:rsidP="00D073DD">
      <w:pPr>
        <w:jc w:val="center"/>
        <w:rPr>
          <w:rFonts w:asciiTheme="minorHAnsi" w:hAnsiTheme="minorHAnsi" w:cstheme="minorHAnsi"/>
          <w:sz w:val="36"/>
          <w:szCs w:val="36"/>
        </w:rPr>
      </w:pPr>
      <w:r w:rsidRPr="00D073DD">
        <w:rPr>
          <w:rFonts w:asciiTheme="minorHAnsi" w:hAnsiTheme="minorHAnsi" w:cstheme="minorHAnsi"/>
          <w:sz w:val="36"/>
          <w:szCs w:val="36"/>
        </w:rPr>
        <w:t>Passcode: 952919</w:t>
      </w:r>
    </w:p>
    <w:p w14:paraId="2F90D6B2" w14:textId="77777777" w:rsidR="00D073DD" w:rsidRDefault="00D073DD" w:rsidP="008D1937">
      <w:pPr>
        <w:rPr>
          <w:rFonts w:asciiTheme="minorHAnsi" w:hAnsiTheme="minorHAnsi" w:cstheme="minorHAnsi"/>
          <w:sz w:val="24"/>
          <w:szCs w:val="24"/>
        </w:rPr>
      </w:pPr>
    </w:p>
    <w:p w14:paraId="46834121" w14:textId="77777777" w:rsidR="00D073DD" w:rsidRDefault="00D073DD" w:rsidP="008D1937">
      <w:pPr>
        <w:rPr>
          <w:rFonts w:asciiTheme="minorHAnsi" w:hAnsiTheme="minorHAnsi" w:cstheme="minorHAnsi"/>
          <w:sz w:val="24"/>
          <w:szCs w:val="24"/>
        </w:rPr>
      </w:pPr>
    </w:p>
    <w:p w14:paraId="5A7F5FC7" w14:textId="77777777" w:rsidR="00D073DD" w:rsidRDefault="00D073DD" w:rsidP="008D1937">
      <w:pPr>
        <w:rPr>
          <w:rFonts w:asciiTheme="minorHAnsi" w:hAnsiTheme="minorHAnsi" w:cstheme="minorHAnsi"/>
          <w:sz w:val="24"/>
          <w:szCs w:val="24"/>
        </w:rPr>
      </w:pPr>
    </w:p>
    <w:p w14:paraId="50B32DC1" w14:textId="77777777" w:rsidR="00D7402C" w:rsidRDefault="00D7402C" w:rsidP="008D1937">
      <w:pPr>
        <w:rPr>
          <w:rFonts w:asciiTheme="minorHAnsi" w:hAnsiTheme="minorHAnsi" w:cstheme="minorHAnsi"/>
          <w:sz w:val="24"/>
          <w:szCs w:val="24"/>
        </w:rPr>
      </w:pPr>
    </w:p>
    <w:p w14:paraId="0E0C574B" w14:textId="77777777" w:rsidR="00841EAA" w:rsidRDefault="00841EAA" w:rsidP="00841EAA">
      <w:pPr>
        <w:rPr>
          <w:rFonts w:asciiTheme="minorHAnsi" w:hAnsiTheme="minorHAnsi" w:cstheme="minorHAnsi"/>
          <w:sz w:val="24"/>
          <w:szCs w:val="24"/>
        </w:rPr>
      </w:pPr>
    </w:p>
    <w:p w14:paraId="7F2EF64B" w14:textId="77777777" w:rsidR="00841EAA" w:rsidRDefault="00841EAA" w:rsidP="008D1937">
      <w:pPr>
        <w:rPr>
          <w:rFonts w:asciiTheme="minorHAnsi" w:hAnsiTheme="minorHAnsi" w:cstheme="minorHAnsi"/>
          <w:sz w:val="24"/>
          <w:szCs w:val="24"/>
        </w:rPr>
      </w:pPr>
    </w:p>
    <w:p w14:paraId="44573F7C" w14:textId="77777777" w:rsidR="004936B1" w:rsidRDefault="004936B1" w:rsidP="008D1937">
      <w:pPr>
        <w:rPr>
          <w:rFonts w:asciiTheme="minorHAnsi" w:hAnsiTheme="minorHAnsi" w:cstheme="minorHAnsi"/>
          <w:sz w:val="24"/>
          <w:szCs w:val="24"/>
        </w:rPr>
      </w:pPr>
    </w:p>
    <w:p w14:paraId="39C67544" w14:textId="77777777" w:rsidR="00B817C6" w:rsidRDefault="00B817C6" w:rsidP="00B817C6">
      <w:pPr>
        <w:rPr>
          <w:rFonts w:asciiTheme="minorHAnsi" w:hAnsiTheme="minorHAnsi" w:cstheme="minorHAnsi"/>
          <w:sz w:val="24"/>
          <w:szCs w:val="24"/>
        </w:rPr>
      </w:pPr>
    </w:p>
    <w:p w14:paraId="0B8AF586" w14:textId="77777777" w:rsidR="00B817C6" w:rsidRDefault="00B817C6" w:rsidP="00B817C6">
      <w:pPr>
        <w:rPr>
          <w:rFonts w:asciiTheme="minorHAnsi" w:hAnsiTheme="minorHAnsi" w:cstheme="minorHAnsi"/>
          <w:sz w:val="24"/>
          <w:szCs w:val="24"/>
        </w:rPr>
      </w:pPr>
    </w:p>
    <w:p w14:paraId="26DE4FDF" w14:textId="77777777" w:rsidR="00B817C6" w:rsidRDefault="00B817C6" w:rsidP="008D1937">
      <w:pPr>
        <w:rPr>
          <w:rFonts w:asciiTheme="minorHAnsi" w:hAnsiTheme="minorHAnsi" w:cstheme="minorHAnsi"/>
          <w:sz w:val="24"/>
          <w:szCs w:val="24"/>
        </w:rPr>
      </w:pPr>
    </w:p>
    <w:p w14:paraId="2A44A26F" w14:textId="77777777" w:rsidR="00691679" w:rsidRDefault="00691679" w:rsidP="008D1937">
      <w:pPr>
        <w:rPr>
          <w:rFonts w:asciiTheme="minorHAnsi" w:hAnsiTheme="minorHAnsi" w:cstheme="minorHAnsi"/>
          <w:sz w:val="24"/>
          <w:szCs w:val="24"/>
        </w:rPr>
      </w:pPr>
    </w:p>
    <w:p w14:paraId="15A0CDB3" w14:textId="77777777" w:rsidR="00F96697" w:rsidRDefault="00F96697" w:rsidP="00F96697">
      <w:pPr>
        <w:rPr>
          <w:rFonts w:asciiTheme="minorHAnsi" w:hAnsiTheme="minorHAnsi" w:cstheme="minorHAnsi"/>
          <w:sz w:val="24"/>
          <w:szCs w:val="24"/>
        </w:rPr>
      </w:pPr>
    </w:p>
    <w:p w14:paraId="659D0C97" w14:textId="77777777" w:rsidR="00F96697" w:rsidRDefault="00F96697" w:rsidP="00F96697">
      <w:pPr>
        <w:rPr>
          <w:rFonts w:asciiTheme="minorHAnsi" w:hAnsiTheme="minorHAnsi" w:cstheme="minorHAnsi"/>
          <w:sz w:val="24"/>
          <w:szCs w:val="24"/>
        </w:rPr>
      </w:pPr>
    </w:p>
    <w:p w14:paraId="7BD9A40C" w14:textId="77777777" w:rsidR="00090510" w:rsidRDefault="00090510" w:rsidP="008D1937">
      <w:pPr>
        <w:rPr>
          <w:rFonts w:asciiTheme="minorHAnsi" w:hAnsiTheme="minorHAnsi" w:cstheme="minorHAnsi"/>
          <w:sz w:val="24"/>
          <w:szCs w:val="24"/>
        </w:rPr>
      </w:pPr>
    </w:p>
    <w:p w14:paraId="4D8145D8" w14:textId="77777777" w:rsidR="00C56CA5" w:rsidRDefault="00C56CA5" w:rsidP="00C56CA5">
      <w:pPr>
        <w:rPr>
          <w:rFonts w:asciiTheme="minorHAnsi" w:hAnsiTheme="minorHAnsi" w:cstheme="minorHAnsi"/>
          <w:sz w:val="24"/>
          <w:szCs w:val="24"/>
        </w:rPr>
      </w:pPr>
    </w:p>
    <w:p w14:paraId="3DC258AB" w14:textId="77777777" w:rsidR="00090510" w:rsidRDefault="00090510" w:rsidP="00090510">
      <w:pPr>
        <w:rPr>
          <w:rFonts w:asciiTheme="minorHAnsi" w:hAnsiTheme="minorHAnsi" w:cstheme="minorHAnsi"/>
          <w:sz w:val="24"/>
          <w:szCs w:val="24"/>
        </w:rPr>
      </w:pP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550166">
      <w:pPr>
        <w:pStyle w:val="EndnoteText"/>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87B09" w14:textId="77777777" w:rsidR="00C939DD" w:rsidRDefault="00C939DD" w:rsidP="00C15BDA">
      <w:r>
        <w:separator/>
      </w:r>
    </w:p>
  </w:endnote>
  <w:endnote w:type="continuationSeparator" w:id="0">
    <w:p w14:paraId="27BCD753" w14:textId="77777777" w:rsidR="00C939DD" w:rsidRDefault="00C939DD"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F9E90" w14:textId="77777777" w:rsidR="00C939DD" w:rsidRDefault="00C939DD" w:rsidP="00C15BDA">
      <w:r>
        <w:separator/>
      </w:r>
    </w:p>
  </w:footnote>
  <w:footnote w:type="continuationSeparator" w:id="0">
    <w:p w14:paraId="429E27FB" w14:textId="77777777" w:rsidR="00C939DD" w:rsidRDefault="00C939DD"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9"/>
  </w:num>
  <w:num w:numId="2" w16cid:durableId="177354379">
    <w:abstractNumId w:val="18"/>
  </w:num>
  <w:num w:numId="3" w16cid:durableId="955527803">
    <w:abstractNumId w:val="14"/>
  </w:num>
  <w:num w:numId="4" w16cid:durableId="674922032">
    <w:abstractNumId w:val="8"/>
  </w:num>
  <w:num w:numId="5" w16cid:durableId="248730716">
    <w:abstractNumId w:val="4"/>
  </w:num>
  <w:num w:numId="6" w16cid:durableId="720592861">
    <w:abstractNumId w:val="1"/>
  </w:num>
  <w:num w:numId="7" w16cid:durableId="217976103">
    <w:abstractNumId w:val="15"/>
  </w:num>
  <w:num w:numId="8" w16cid:durableId="71129803">
    <w:abstractNumId w:val="6"/>
  </w:num>
  <w:num w:numId="9" w16cid:durableId="200217342">
    <w:abstractNumId w:val="19"/>
  </w:num>
  <w:num w:numId="10" w16cid:durableId="48265488">
    <w:abstractNumId w:val="0"/>
  </w:num>
  <w:num w:numId="11" w16cid:durableId="1990668426">
    <w:abstractNumId w:val="11"/>
  </w:num>
  <w:num w:numId="12" w16cid:durableId="1423145018">
    <w:abstractNumId w:val="2"/>
  </w:num>
  <w:num w:numId="13" w16cid:durableId="550195436">
    <w:abstractNumId w:val="16"/>
  </w:num>
  <w:num w:numId="14" w16cid:durableId="1408842789">
    <w:abstractNumId w:val="17"/>
  </w:num>
  <w:num w:numId="15" w16cid:durableId="359204254">
    <w:abstractNumId w:val="10"/>
  </w:num>
  <w:num w:numId="16" w16cid:durableId="418866039">
    <w:abstractNumId w:val="7"/>
  </w:num>
  <w:num w:numId="17" w16cid:durableId="703749635">
    <w:abstractNumId w:val="12"/>
  </w:num>
  <w:num w:numId="18" w16cid:durableId="1841893259">
    <w:abstractNumId w:val="5"/>
  </w:num>
  <w:num w:numId="19" w16cid:durableId="1986162774">
    <w:abstractNumId w:val="3"/>
  </w:num>
  <w:num w:numId="20" w16cid:durableId="1333096045">
    <w:abstractNumId w:val="13"/>
  </w:num>
  <w:num w:numId="21" w16cid:durableId="2526695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E7F"/>
    <w:rsid w:val="00053931"/>
    <w:rsid w:val="00060C02"/>
    <w:rsid w:val="00075FEB"/>
    <w:rsid w:val="00076A91"/>
    <w:rsid w:val="0008026E"/>
    <w:rsid w:val="00085916"/>
    <w:rsid w:val="00086FCA"/>
    <w:rsid w:val="00090510"/>
    <w:rsid w:val="00091DD0"/>
    <w:rsid w:val="000A5C1D"/>
    <w:rsid w:val="000A6871"/>
    <w:rsid w:val="000C1830"/>
    <w:rsid w:val="000C51FD"/>
    <w:rsid w:val="000C65BA"/>
    <w:rsid w:val="000D6229"/>
    <w:rsid w:val="000E1075"/>
    <w:rsid w:val="000E1281"/>
    <w:rsid w:val="000F5337"/>
    <w:rsid w:val="000F557C"/>
    <w:rsid w:val="000F6AB5"/>
    <w:rsid w:val="00120CF7"/>
    <w:rsid w:val="00126681"/>
    <w:rsid w:val="0013271A"/>
    <w:rsid w:val="00140D21"/>
    <w:rsid w:val="00142CC8"/>
    <w:rsid w:val="00153F3B"/>
    <w:rsid w:val="00161E96"/>
    <w:rsid w:val="00162693"/>
    <w:rsid w:val="00164C01"/>
    <w:rsid w:val="001778A2"/>
    <w:rsid w:val="001822D3"/>
    <w:rsid w:val="0019363B"/>
    <w:rsid w:val="001960D0"/>
    <w:rsid w:val="00196A34"/>
    <w:rsid w:val="001A0B2C"/>
    <w:rsid w:val="001A475E"/>
    <w:rsid w:val="001A4CB5"/>
    <w:rsid w:val="001B1D10"/>
    <w:rsid w:val="001B4184"/>
    <w:rsid w:val="001B7FDA"/>
    <w:rsid w:val="001C66F5"/>
    <w:rsid w:val="001D3E0B"/>
    <w:rsid w:val="001E52A4"/>
    <w:rsid w:val="001F2CC2"/>
    <w:rsid w:val="00201AC9"/>
    <w:rsid w:val="0020378E"/>
    <w:rsid w:val="00205D44"/>
    <w:rsid w:val="00217B5A"/>
    <w:rsid w:val="00225511"/>
    <w:rsid w:val="00226D31"/>
    <w:rsid w:val="00234B98"/>
    <w:rsid w:val="002432CD"/>
    <w:rsid w:val="00246D03"/>
    <w:rsid w:val="0026387C"/>
    <w:rsid w:val="002702CD"/>
    <w:rsid w:val="00277A87"/>
    <w:rsid w:val="00281EA4"/>
    <w:rsid w:val="00285964"/>
    <w:rsid w:val="002A32FD"/>
    <w:rsid w:val="002B13F1"/>
    <w:rsid w:val="002B2866"/>
    <w:rsid w:val="002C100B"/>
    <w:rsid w:val="002D264C"/>
    <w:rsid w:val="002D3A7F"/>
    <w:rsid w:val="002D7FC3"/>
    <w:rsid w:val="002E07DF"/>
    <w:rsid w:val="002E2B74"/>
    <w:rsid w:val="002F3DBE"/>
    <w:rsid w:val="003112CB"/>
    <w:rsid w:val="00331061"/>
    <w:rsid w:val="00332F6D"/>
    <w:rsid w:val="00337664"/>
    <w:rsid w:val="00344F2F"/>
    <w:rsid w:val="00351558"/>
    <w:rsid w:val="00352BA2"/>
    <w:rsid w:val="00357F3C"/>
    <w:rsid w:val="00366FFD"/>
    <w:rsid w:val="00384742"/>
    <w:rsid w:val="0038767B"/>
    <w:rsid w:val="00390F77"/>
    <w:rsid w:val="00395D79"/>
    <w:rsid w:val="003A49A6"/>
    <w:rsid w:val="003A5939"/>
    <w:rsid w:val="003B33CC"/>
    <w:rsid w:val="003B4833"/>
    <w:rsid w:val="003C30B3"/>
    <w:rsid w:val="003C7BB5"/>
    <w:rsid w:val="003F4433"/>
    <w:rsid w:val="003F44A4"/>
    <w:rsid w:val="0040086C"/>
    <w:rsid w:val="00413B03"/>
    <w:rsid w:val="00421AB2"/>
    <w:rsid w:val="00430956"/>
    <w:rsid w:val="00454573"/>
    <w:rsid w:val="00472A0E"/>
    <w:rsid w:val="00490805"/>
    <w:rsid w:val="004936B1"/>
    <w:rsid w:val="004A1743"/>
    <w:rsid w:val="004E0AB2"/>
    <w:rsid w:val="004E581A"/>
    <w:rsid w:val="004F1B43"/>
    <w:rsid w:val="00500899"/>
    <w:rsid w:val="005122FC"/>
    <w:rsid w:val="0051657F"/>
    <w:rsid w:val="005476C2"/>
    <w:rsid w:val="00550166"/>
    <w:rsid w:val="0055372E"/>
    <w:rsid w:val="00561709"/>
    <w:rsid w:val="0056199B"/>
    <w:rsid w:val="0056796A"/>
    <w:rsid w:val="0057039B"/>
    <w:rsid w:val="00583547"/>
    <w:rsid w:val="005902E0"/>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0B70"/>
    <w:rsid w:val="006235A2"/>
    <w:rsid w:val="0062551B"/>
    <w:rsid w:val="00627D59"/>
    <w:rsid w:val="00633A14"/>
    <w:rsid w:val="00636489"/>
    <w:rsid w:val="006372F8"/>
    <w:rsid w:val="00650E3C"/>
    <w:rsid w:val="00653143"/>
    <w:rsid w:val="00653A9C"/>
    <w:rsid w:val="0065474F"/>
    <w:rsid w:val="006555FF"/>
    <w:rsid w:val="006646E0"/>
    <w:rsid w:val="00670F0C"/>
    <w:rsid w:val="006816EF"/>
    <w:rsid w:val="00686548"/>
    <w:rsid w:val="006911CB"/>
    <w:rsid w:val="00691679"/>
    <w:rsid w:val="00697194"/>
    <w:rsid w:val="006A5999"/>
    <w:rsid w:val="006B20E8"/>
    <w:rsid w:val="006B22A6"/>
    <w:rsid w:val="006C7E28"/>
    <w:rsid w:val="006D2C00"/>
    <w:rsid w:val="006D572F"/>
    <w:rsid w:val="006E0514"/>
    <w:rsid w:val="006F05D3"/>
    <w:rsid w:val="006F1307"/>
    <w:rsid w:val="006F3EBA"/>
    <w:rsid w:val="006F4992"/>
    <w:rsid w:val="00703878"/>
    <w:rsid w:val="007047BC"/>
    <w:rsid w:val="00707786"/>
    <w:rsid w:val="007162CE"/>
    <w:rsid w:val="00720504"/>
    <w:rsid w:val="0072437F"/>
    <w:rsid w:val="0072499C"/>
    <w:rsid w:val="00733C82"/>
    <w:rsid w:val="00747A4A"/>
    <w:rsid w:val="0075149E"/>
    <w:rsid w:val="00751C8A"/>
    <w:rsid w:val="00755715"/>
    <w:rsid w:val="007631E0"/>
    <w:rsid w:val="007675A9"/>
    <w:rsid w:val="00781C18"/>
    <w:rsid w:val="0079056A"/>
    <w:rsid w:val="00794656"/>
    <w:rsid w:val="007B0C41"/>
    <w:rsid w:val="007C1F11"/>
    <w:rsid w:val="007C43B2"/>
    <w:rsid w:val="007C4776"/>
    <w:rsid w:val="007D26ED"/>
    <w:rsid w:val="007F0791"/>
    <w:rsid w:val="007F6C92"/>
    <w:rsid w:val="00801038"/>
    <w:rsid w:val="00807EF9"/>
    <w:rsid w:val="008136AD"/>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A538F"/>
    <w:rsid w:val="008B1382"/>
    <w:rsid w:val="008B5779"/>
    <w:rsid w:val="008C6C9C"/>
    <w:rsid w:val="008C706F"/>
    <w:rsid w:val="008D099D"/>
    <w:rsid w:val="008D1929"/>
    <w:rsid w:val="008D1937"/>
    <w:rsid w:val="008D6AD8"/>
    <w:rsid w:val="008E5104"/>
    <w:rsid w:val="008F1807"/>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9D28D5"/>
    <w:rsid w:val="009E53F3"/>
    <w:rsid w:val="00A06583"/>
    <w:rsid w:val="00A328D8"/>
    <w:rsid w:val="00A652A8"/>
    <w:rsid w:val="00A65416"/>
    <w:rsid w:val="00A83F6D"/>
    <w:rsid w:val="00A9140D"/>
    <w:rsid w:val="00AB2A56"/>
    <w:rsid w:val="00AB54BA"/>
    <w:rsid w:val="00AD1993"/>
    <w:rsid w:val="00AE00DC"/>
    <w:rsid w:val="00AE521D"/>
    <w:rsid w:val="00AF24A9"/>
    <w:rsid w:val="00AF71A8"/>
    <w:rsid w:val="00B07BC4"/>
    <w:rsid w:val="00B200C1"/>
    <w:rsid w:val="00B31BDF"/>
    <w:rsid w:val="00B347C1"/>
    <w:rsid w:val="00B371B6"/>
    <w:rsid w:val="00B4216C"/>
    <w:rsid w:val="00B4587B"/>
    <w:rsid w:val="00B466A2"/>
    <w:rsid w:val="00B53D02"/>
    <w:rsid w:val="00B549C7"/>
    <w:rsid w:val="00B60A4C"/>
    <w:rsid w:val="00B71400"/>
    <w:rsid w:val="00B761DB"/>
    <w:rsid w:val="00B8069E"/>
    <w:rsid w:val="00B817C6"/>
    <w:rsid w:val="00B85BB8"/>
    <w:rsid w:val="00B91A05"/>
    <w:rsid w:val="00B94995"/>
    <w:rsid w:val="00BB17DF"/>
    <w:rsid w:val="00BB4064"/>
    <w:rsid w:val="00BE5BBC"/>
    <w:rsid w:val="00BE6D9D"/>
    <w:rsid w:val="00BF450A"/>
    <w:rsid w:val="00BF63AE"/>
    <w:rsid w:val="00C040D8"/>
    <w:rsid w:val="00C074B1"/>
    <w:rsid w:val="00C10BF1"/>
    <w:rsid w:val="00C15BDA"/>
    <w:rsid w:val="00C17BA2"/>
    <w:rsid w:val="00C33687"/>
    <w:rsid w:val="00C36D19"/>
    <w:rsid w:val="00C40C15"/>
    <w:rsid w:val="00C41DEE"/>
    <w:rsid w:val="00C4254F"/>
    <w:rsid w:val="00C43121"/>
    <w:rsid w:val="00C459A5"/>
    <w:rsid w:val="00C50A0E"/>
    <w:rsid w:val="00C52D66"/>
    <w:rsid w:val="00C54502"/>
    <w:rsid w:val="00C56CA5"/>
    <w:rsid w:val="00C62792"/>
    <w:rsid w:val="00C62B17"/>
    <w:rsid w:val="00C64824"/>
    <w:rsid w:val="00C67502"/>
    <w:rsid w:val="00C77745"/>
    <w:rsid w:val="00C80C62"/>
    <w:rsid w:val="00C82330"/>
    <w:rsid w:val="00C939DD"/>
    <w:rsid w:val="00CB0156"/>
    <w:rsid w:val="00CB63D4"/>
    <w:rsid w:val="00CC2314"/>
    <w:rsid w:val="00CC5B1A"/>
    <w:rsid w:val="00CC6575"/>
    <w:rsid w:val="00CD105C"/>
    <w:rsid w:val="00CD2D51"/>
    <w:rsid w:val="00CD330B"/>
    <w:rsid w:val="00CD6550"/>
    <w:rsid w:val="00CE57DA"/>
    <w:rsid w:val="00CF3DB8"/>
    <w:rsid w:val="00CF7827"/>
    <w:rsid w:val="00D02793"/>
    <w:rsid w:val="00D073DD"/>
    <w:rsid w:val="00D078F9"/>
    <w:rsid w:val="00D11DE3"/>
    <w:rsid w:val="00D1308B"/>
    <w:rsid w:val="00D16E71"/>
    <w:rsid w:val="00D23F7A"/>
    <w:rsid w:val="00D264F4"/>
    <w:rsid w:val="00D30103"/>
    <w:rsid w:val="00D4771A"/>
    <w:rsid w:val="00D54D86"/>
    <w:rsid w:val="00D63951"/>
    <w:rsid w:val="00D739E1"/>
    <w:rsid w:val="00D7402C"/>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B4966"/>
    <w:rsid w:val="00EC57F1"/>
    <w:rsid w:val="00ED561F"/>
    <w:rsid w:val="00ED5CC2"/>
    <w:rsid w:val="00ED6167"/>
    <w:rsid w:val="00ED68A7"/>
    <w:rsid w:val="00EE4D43"/>
    <w:rsid w:val="00EF7D4E"/>
    <w:rsid w:val="00F05879"/>
    <w:rsid w:val="00F06261"/>
    <w:rsid w:val="00F064AB"/>
    <w:rsid w:val="00F12573"/>
    <w:rsid w:val="00F20A7F"/>
    <w:rsid w:val="00F239D7"/>
    <w:rsid w:val="00F42D1A"/>
    <w:rsid w:val="00F538C2"/>
    <w:rsid w:val="00F71A8A"/>
    <w:rsid w:val="00F852E9"/>
    <w:rsid w:val="00F92676"/>
    <w:rsid w:val="00F937A3"/>
    <w:rsid w:val="00F96636"/>
    <w:rsid w:val="00F96697"/>
    <w:rsid w:val="00FA4311"/>
    <w:rsid w:val="00FB50C8"/>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9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33677562">
      <w:bodyDiv w:val="1"/>
      <w:marLeft w:val="0"/>
      <w:marRight w:val="0"/>
      <w:marTop w:val="0"/>
      <w:marBottom w:val="0"/>
      <w:divBdr>
        <w:top w:val="none" w:sz="0" w:space="0" w:color="auto"/>
        <w:left w:val="none" w:sz="0" w:space="0" w:color="auto"/>
        <w:bottom w:val="none" w:sz="0" w:space="0" w:color="auto"/>
        <w:right w:val="none" w:sz="0" w:space="0" w:color="auto"/>
      </w:divBdr>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382017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765805636">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uffalo.zoom.us/j/97349702914?pwd=YWo3SjI3MUtjS29MVWl2R3E3a3A2Zz09" TargetMode="External"/><Relationship Id="rId3" Type="http://schemas.openxmlformats.org/officeDocument/2006/relationships/settings" Target="settings.xml"/><Relationship Id="rId7" Type="http://schemas.openxmlformats.org/officeDocument/2006/relationships/hyperlink" Target="mailto:tammien@lanl.gov"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anillo.piresvalverde@umons.ac.b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180</cp:revision>
  <cp:lastPrinted>2021-08-11T23:40:00Z</cp:lastPrinted>
  <dcterms:created xsi:type="dcterms:W3CDTF">2020-09-21T18:32:00Z</dcterms:created>
  <dcterms:modified xsi:type="dcterms:W3CDTF">2024-04-11T16:02:00Z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40bc46b0cdb278ae00e6a378f093fadd2f15067ab32575237216110ecbbf4488</vt:lpwstr>
  </property>
</Properties>
</file>