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Pr="00AC4E64" w:rsidRDefault="00653143" w:rsidP="00C15BDA">
      <w:pPr>
        <w:pStyle w:val="TTPTitle"/>
        <w:spacing w:afterLines="50"/>
        <w:rPr>
          <w:color w:val="0070C0"/>
          <w:sz w:val="56"/>
          <w:szCs w:val="22"/>
          <w:lang w:eastAsia="zh-CN"/>
        </w:rPr>
      </w:pPr>
      <w:r w:rsidRPr="00AC4E64">
        <w:rPr>
          <w:color w:val="0070C0"/>
          <w:sz w:val="56"/>
          <w:szCs w:val="22"/>
          <w:lang w:eastAsia="zh-CN"/>
        </w:rPr>
        <w:t>VISTA</w:t>
      </w:r>
      <w:r w:rsidR="00075FEB" w:rsidRPr="00AC4E64">
        <w:rPr>
          <w:color w:val="0070C0"/>
          <w:sz w:val="56"/>
          <w:szCs w:val="22"/>
          <w:lang w:eastAsia="zh-CN"/>
        </w:rPr>
        <w:t xml:space="preserve"> Seminar</w:t>
      </w:r>
    </w:p>
    <w:p w14:paraId="72959478" w14:textId="77777777" w:rsidR="00075FEB" w:rsidRDefault="00075FEB" w:rsidP="00075FEB">
      <w:pPr>
        <w:pStyle w:val="TTPAuthors"/>
        <w:rPr>
          <w:lang w:eastAsia="zh-CN"/>
        </w:rPr>
      </w:pPr>
    </w:p>
    <w:p w14:paraId="6F6DBFA5" w14:textId="46433783" w:rsidR="00075FEB" w:rsidRPr="006B4F99" w:rsidRDefault="00F12573" w:rsidP="00075FEB">
      <w:pPr>
        <w:jc w:val="center"/>
        <w:rPr>
          <w:b/>
          <w:bCs/>
          <w:sz w:val="48"/>
        </w:rPr>
      </w:pPr>
      <w:r w:rsidRPr="00AC4E64">
        <w:rPr>
          <w:b/>
          <w:bCs/>
          <w:sz w:val="48"/>
        </w:rPr>
        <w:t xml:space="preserve">Seminar </w:t>
      </w:r>
      <w:r w:rsidR="00115BEB">
        <w:rPr>
          <w:b/>
          <w:bCs/>
          <w:sz w:val="48"/>
        </w:rPr>
        <w:t>1</w:t>
      </w:r>
      <w:r w:rsidR="002226F0">
        <w:rPr>
          <w:b/>
          <w:bCs/>
          <w:sz w:val="48"/>
        </w:rPr>
        <w:t>10</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6A28C962" w:rsidR="009A1B94" w:rsidRPr="00AC4E64" w:rsidRDefault="002226F0" w:rsidP="00C15BDA">
      <w:pPr>
        <w:pStyle w:val="TTPTitle"/>
        <w:spacing w:afterLines="50"/>
        <w:rPr>
          <w:color w:val="C00000"/>
          <w:sz w:val="28"/>
          <w:szCs w:val="22"/>
          <w:lang w:eastAsia="zh-CN"/>
        </w:rPr>
      </w:pPr>
      <w:r>
        <w:rPr>
          <w:color w:val="C00000"/>
          <w:sz w:val="28"/>
          <w:szCs w:val="22"/>
          <w:lang w:eastAsia="zh-CN"/>
        </w:rPr>
        <w:t>June</w:t>
      </w:r>
      <w:r w:rsidR="00115BEB">
        <w:rPr>
          <w:color w:val="C00000"/>
          <w:sz w:val="28"/>
          <w:szCs w:val="22"/>
          <w:lang w:eastAsia="zh-CN"/>
        </w:rPr>
        <w:t xml:space="preserve"> </w:t>
      </w:r>
      <w:r>
        <w:rPr>
          <w:color w:val="C00000"/>
          <w:sz w:val="28"/>
          <w:szCs w:val="22"/>
          <w:lang w:eastAsia="zh-CN"/>
        </w:rPr>
        <w:t>3</w:t>
      </w:r>
      <w:r w:rsidR="00B76319" w:rsidRPr="00AC4E64">
        <w:rPr>
          <w:color w:val="C00000"/>
          <w:sz w:val="28"/>
          <w:szCs w:val="22"/>
          <w:lang w:eastAsia="zh-CN"/>
        </w:rPr>
        <w:t>,</w:t>
      </w:r>
      <w:r w:rsidR="00F538C2" w:rsidRPr="00AC4E64">
        <w:rPr>
          <w:color w:val="C00000"/>
          <w:sz w:val="28"/>
          <w:szCs w:val="22"/>
          <w:lang w:eastAsia="zh-CN"/>
        </w:rPr>
        <w:t xml:space="preserve"> 202</w:t>
      </w:r>
      <w:r w:rsidR="00115BEB">
        <w:rPr>
          <w:color w:val="C00000"/>
          <w:sz w:val="28"/>
          <w:szCs w:val="22"/>
          <w:lang w:eastAsia="zh-CN"/>
        </w:rPr>
        <w:t>6</w:t>
      </w:r>
    </w:p>
    <w:p w14:paraId="4098F6A0" w14:textId="5A3CAF35" w:rsidR="00E87B2A" w:rsidRPr="00AC4E64" w:rsidRDefault="00161E96" w:rsidP="00C15BDA">
      <w:pPr>
        <w:pStyle w:val="TTPTitle"/>
        <w:spacing w:afterLines="50"/>
        <w:rPr>
          <w:color w:val="C00000"/>
          <w:sz w:val="22"/>
          <w:szCs w:val="22"/>
          <w:lang w:eastAsia="zh-CN"/>
        </w:rPr>
      </w:pPr>
      <w:r w:rsidRPr="00AC4E64">
        <w:rPr>
          <w:color w:val="C00000"/>
          <w:sz w:val="28"/>
          <w:szCs w:val="22"/>
          <w:lang w:eastAsia="zh-CN"/>
        </w:rPr>
        <w:t>10</w:t>
      </w:r>
      <w:r w:rsidR="006F05D3" w:rsidRPr="00AC4E64">
        <w:rPr>
          <w:color w:val="C00000"/>
          <w:sz w:val="28"/>
          <w:szCs w:val="22"/>
          <w:lang w:eastAsia="zh-CN"/>
        </w:rPr>
        <w:t>:</w:t>
      </w:r>
      <w:r w:rsidRPr="00AC4E64">
        <w:rPr>
          <w:color w:val="C00000"/>
          <w:sz w:val="28"/>
          <w:szCs w:val="22"/>
          <w:lang w:eastAsia="zh-CN"/>
        </w:rPr>
        <w:t>0</w:t>
      </w:r>
      <w:r w:rsidR="006F05D3" w:rsidRPr="00AC4E64">
        <w:rPr>
          <w:color w:val="C00000"/>
          <w:sz w:val="28"/>
          <w:szCs w:val="22"/>
          <w:lang w:eastAsia="zh-CN"/>
        </w:rPr>
        <w:t xml:space="preserve">0 </w:t>
      </w:r>
      <w:r w:rsidRPr="00AC4E64">
        <w:rPr>
          <w:color w:val="C00000"/>
          <w:sz w:val="28"/>
          <w:szCs w:val="22"/>
          <w:lang w:eastAsia="zh-CN"/>
        </w:rPr>
        <w:t xml:space="preserve">am </w:t>
      </w:r>
      <w:r w:rsidR="00865AEB" w:rsidRPr="00AC4E64">
        <w:rPr>
          <w:color w:val="C00000"/>
          <w:sz w:val="28"/>
          <w:szCs w:val="22"/>
          <w:lang w:eastAsia="zh-CN"/>
        </w:rPr>
        <w:t>– 11:3</w:t>
      </w:r>
      <w:r w:rsidRPr="00AC4E64">
        <w:rPr>
          <w:color w:val="C00000"/>
          <w:sz w:val="28"/>
          <w:szCs w:val="22"/>
          <w:lang w:eastAsia="zh-CN"/>
        </w:rPr>
        <w:t xml:space="preserve">0 </w:t>
      </w:r>
      <w:r w:rsidR="00865AEB" w:rsidRPr="00AC4E64">
        <w:rPr>
          <w:color w:val="C00000"/>
          <w:sz w:val="28"/>
          <w:szCs w:val="22"/>
          <w:lang w:eastAsia="zh-CN"/>
        </w:rPr>
        <w:t>a</w:t>
      </w:r>
      <w:r w:rsidR="003C30B3" w:rsidRPr="00AC4E64">
        <w:rPr>
          <w:color w:val="C00000"/>
          <w:sz w:val="28"/>
          <w:szCs w:val="22"/>
          <w:lang w:eastAsia="zh-CN"/>
        </w:rPr>
        <w:t>m E</w:t>
      </w:r>
      <w:r w:rsidR="007A7C35">
        <w:rPr>
          <w:color w:val="C00000"/>
          <w:sz w:val="28"/>
          <w:szCs w:val="22"/>
          <w:lang w:eastAsia="zh-CN"/>
        </w:rPr>
        <w:t>D</w:t>
      </w:r>
      <w:r w:rsidR="003C30B3" w:rsidRPr="00AC4E64">
        <w:rPr>
          <w:color w:val="C00000"/>
          <w:sz w:val="28"/>
          <w:szCs w:val="22"/>
          <w:lang w:eastAsia="zh-CN"/>
        </w:rPr>
        <w:t>T</w:t>
      </w:r>
      <w:r w:rsidR="00721D8A" w:rsidRPr="00AC4E64">
        <w:rPr>
          <w:color w:val="C00000"/>
          <w:sz w:val="28"/>
          <w:szCs w:val="22"/>
          <w:lang w:eastAsia="zh-CN"/>
        </w:rPr>
        <w:t xml:space="preserve"> Buffalo</w:t>
      </w:r>
      <w:r w:rsidR="003C30B3" w:rsidRPr="00AC4E64">
        <w:rPr>
          <w:color w:val="C00000"/>
          <w:sz w:val="28"/>
          <w:szCs w:val="22"/>
          <w:lang w:eastAsia="zh-CN"/>
        </w:rPr>
        <w:t xml:space="preserve"> / </w:t>
      </w:r>
      <w:r w:rsidR="00497491">
        <w:rPr>
          <w:color w:val="C00000"/>
          <w:sz w:val="28"/>
          <w:szCs w:val="22"/>
          <w:lang w:eastAsia="zh-CN"/>
        </w:rPr>
        <w:t>3</w:t>
      </w:r>
      <w:r w:rsidR="00F538C2" w:rsidRPr="00AC4E64">
        <w:rPr>
          <w:color w:val="C00000"/>
          <w:sz w:val="28"/>
          <w:szCs w:val="22"/>
          <w:lang w:eastAsia="zh-CN"/>
        </w:rPr>
        <w:t xml:space="preserve">:00 – </w:t>
      </w:r>
      <w:r w:rsidR="00497491">
        <w:rPr>
          <w:color w:val="C00000"/>
          <w:sz w:val="28"/>
          <w:szCs w:val="22"/>
          <w:lang w:eastAsia="zh-CN"/>
        </w:rPr>
        <w:t>4</w:t>
      </w:r>
      <w:r w:rsidR="00F538C2" w:rsidRPr="00AC4E64">
        <w:rPr>
          <w:color w:val="C00000"/>
          <w:sz w:val="28"/>
          <w:szCs w:val="22"/>
          <w:lang w:eastAsia="zh-CN"/>
        </w:rPr>
        <w:t>:30</w:t>
      </w:r>
      <w:r w:rsidR="00F96636" w:rsidRPr="00AC4E64">
        <w:rPr>
          <w:color w:val="C00000"/>
          <w:sz w:val="28"/>
          <w:szCs w:val="22"/>
          <w:lang w:eastAsia="zh-CN"/>
        </w:rPr>
        <w:t xml:space="preserve"> pm</w:t>
      </w:r>
      <w:r w:rsidR="00F538C2" w:rsidRPr="00AC4E64">
        <w:rPr>
          <w:color w:val="C00000"/>
          <w:sz w:val="28"/>
          <w:szCs w:val="22"/>
          <w:lang w:eastAsia="zh-CN"/>
        </w:rPr>
        <w:t xml:space="preserve"> </w:t>
      </w:r>
      <w:r w:rsidR="00497491">
        <w:rPr>
          <w:color w:val="C00000"/>
          <w:sz w:val="28"/>
          <w:szCs w:val="22"/>
          <w:lang w:eastAsia="zh-CN"/>
        </w:rPr>
        <w:t>BS</w:t>
      </w:r>
      <w:r w:rsidR="00A06041" w:rsidRPr="00AC4E64">
        <w:rPr>
          <w:color w:val="C00000"/>
          <w:sz w:val="28"/>
          <w:szCs w:val="22"/>
          <w:lang w:eastAsia="zh-CN"/>
        </w:rPr>
        <w:t>T</w:t>
      </w:r>
      <w:r w:rsidR="00F96636" w:rsidRPr="00AC4E64">
        <w:rPr>
          <w:color w:val="C00000"/>
          <w:sz w:val="28"/>
          <w:szCs w:val="22"/>
          <w:lang w:eastAsia="zh-CN"/>
        </w:rPr>
        <w:t xml:space="preserve"> London</w:t>
      </w:r>
      <w:r w:rsidR="00F538C2" w:rsidRPr="00AC4E64">
        <w:rPr>
          <w:color w:val="C00000"/>
          <w:sz w:val="28"/>
          <w:szCs w:val="22"/>
          <w:lang w:eastAsia="zh-CN"/>
        </w:rPr>
        <w:t xml:space="preserve"> / </w:t>
      </w:r>
      <w:r w:rsidR="00497491">
        <w:rPr>
          <w:color w:val="C00000"/>
          <w:sz w:val="28"/>
          <w:szCs w:val="22"/>
          <w:lang w:eastAsia="zh-CN"/>
        </w:rPr>
        <w:t>4</w:t>
      </w:r>
      <w:r w:rsidR="00583547" w:rsidRPr="00AC4E64">
        <w:rPr>
          <w:color w:val="C00000"/>
          <w:sz w:val="28"/>
          <w:szCs w:val="22"/>
          <w:lang w:eastAsia="zh-CN"/>
        </w:rPr>
        <w:t>:</w:t>
      </w:r>
      <w:r w:rsidRPr="00AC4E64">
        <w:rPr>
          <w:color w:val="C00000"/>
          <w:sz w:val="28"/>
          <w:szCs w:val="22"/>
          <w:lang w:eastAsia="zh-CN"/>
        </w:rPr>
        <w:t>0</w:t>
      </w:r>
      <w:r w:rsidR="00F538C2" w:rsidRPr="00AC4E64">
        <w:rPr>
          <w:color w:val="C00000"/>
          <w:sz w:val="28"/>
          <w:szCs w:val="22"/>
          <w:lang w:eastAsia="zh-CN"/>
        </w:rPr>
        <w:t xml:space="preserve">0 pm – </w:t>
      </w:r>
      <w:r w:rsidR="00497491">
        <w:rPr>
          <w:color w:val="C00000"/>
          <w:sz w:val="28"/>
          <w:szCs w:val="22"/>
          <w:lang w:eastAsia="zh-CN"/>
        </w:rPr>
        <w:t>5</w:t>
      </w:r>
      <w:r w:rsidR="00865AEB" w:rsidRPr="00AC4E64">
        <w:rPr>
          <w:color w:val="C00000"/>
          <w:sz w:val="28"/>
          <w:szCs w:val="22"/>
          <w:lang w:eastAsia="zh-CN"/>
        </w:rPr>
        <w:t>:3</w:t>
      </w:r>
      <w:r w:rsidR="00AE521D" w:rsidRPr="00AC4E64">
        <w:rPr>
          <w:color w:val="C00000"/>
          <w:sz w:val="28"/>
          <w:szCs w:val="22"/>
          <w:lang w:eastAsia="zh-CN"/>
        </w:rPr>
        <w:t xml:space="preserve">0 pm </w:t>
      </w:r>
      <w:r w:rsidR="00F96636" w:rsidRPr="00AC4E64">
        <w:rPr>
          <w:color w:val="C00000"/>
          <w:sz w:val="28"/>
          <w:szCs w:val="22"/>
          <w:lang w:eastAsia="zh-CN"/>
        </w:rPr>
        <w:t>CE</w:t>
      </w:r>
      <w:r w:rsidR="00497491">
        <w:rPr>
          <w:color w:val="C00000"/>
          <w:sz w:val="28"/>
          <w:szCs w:val="22"/>
          <w:lang w:eastAsia="zh-CN"/>
        </w:rPr>
        <w:t>S</w:t>
      </w:r>
      <w:r w:rsidR="00F96636" w:rsidRPr="00AC4E64">
        <w:rPr>
          <w:color w:val="C00000"/>
          <w:sz w:val="28"/>
          <w:szCs w:val="22"/>
          <w:lang w:eastAsia="zh-CN"/>
        </w:rPr>
        <w:t xml:space="preserve">T </w:t>
      </w:r>
      <w:r w:rsidR="00AE521D" w:rsidRPr="00AC4E64">
        <w:rPr>
          <w:color w:val="C00000"/>
          <w:sz w:val="28"/>
          <w:szCs w:val="22"/>
          <w:lang w:eastAsia="zh-CN"/>
        </w:rPr>
        <w:t xml:space="preserve">Paris </w:t>
      </w:r>
      <w:r w:rsidR="00F96636" w:rsidRPr="00AC4E64">
        <w:rPr>
          <w:color w:val="C00000"/>
          <w:sz w:val="28"/>
          <w:szCs w:val="22"/>
          <w:lang w:eastAsia="zh-CN"/>
        </w:rPr>
        <w:t>/ 1</w:t>
      </w:r>
      <w:r w:rsidR="007A7C35">
        <w:rPr>
          <w:color w:val="C00000"/>
          <w:sz w:val="28"/>
          <w:szCs w:val="22"/>
          <w:lang w:eastAsia="zh-CN"/>
        </w:rPr>
        <w:t>0</w:t>
      </w:r>
      <w:r w:rsidR="00F96636" w:rsidRPr="00AC4E64">
        <w:rPr>
          <w:color w:val="C00000"/>
          <w:sz w:val="28"/>
          <w:szCs w:val="22"/>
          <w:lang w:eastAsia="zh-CN"/>
        </w:rPr>
        <w:t xml:space="preserve"> pm</w:t>
      </w:r>
      <w:r w:rsidR="0075149E" w:rsidRPr="00AC4E64">
        <w:rPr>
          <w:color w:val="C00000"/>
          <w:sz w:val="28"/>
          <w:szCs w:val="22"/>
          <w:lang w:eastAsia="zh-CN"/>
        </w:rPr>
        <w:t xml:space="preserve"> – 1</w:t>
      </w:r>
      <w:r w:rsidR="007A7C35">
        <w:rPr>
          <w:color w:val="C00000"/>
          <w:sz w:val="28"/>
          <w:szCs w:val="22"/>
          <w:lang w:eastAsia="zh-CN"/>
        </w:rPr>
        <w:t>1</w:t>
      </w:r>
      <w:r w:rsidR="0075149E" w:rsidRPr="00AC4E64">
        <w:rPr>
          <w:color w:val="C00000"/>
          <w:sz w:val="28"/>
          <w:szCs w:val="22"/>
          <w:lang w:eastAsia="zh-CN"/>
        </w:rPr>
        <w:t xml:space="preserve">:30 </w:t>
      </w:r>
      <w:r w:rsidR="002C09B7" w:rsidRPr="00AC4E64">
        <w:rPr>
          <w:color w:val="C00000"/>
          <w:sz w:val="28"/>
          <w:szCs w:val="22"/>
          <w:lang w:eastAsia="zh-CN"/>
        </w:rPr>
        <w:t>p</w:t>
      </w:r>
      <w:r w:rsidR="0075149E" w:rsidRPr="00AC4E64">
        <w:rPr>
          <w:color w:val="C00000"/>
          <w:sz w:val="28"/>
          <w:szCs w:val="22"/>
          <w:lang w:eastAsia="zh-CN"/>
        </w:rPr>
        <w:t>m</w:t>
      </w:r>
      <w:r w:rsidR="00F96636" w:rsidRPr="00AC4E64">
        <w:rPr>
          <w:color w:val="C00000"/>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30293" w:rsidRDefault="00E87B2A" w:rsidP="00C15BDA">
      <w:pPr>
        <w:pStyle w:val="TTPTitle"/>
        <w:spacing w:afterLines="50"/>
        <w:rPr>
          <w:sz w:val="32"/>
          <w:szCs w:val="22"/>
          <w:lang w:eastAsia="zh-CN"/>
        </w:rPr>
      </w:pPr>
      <w:r w:rsidRPr="00930293">
        <w:rPr>
          <w:sz w:val="32"/>
          <w:szCs w:val="22"/>
          <w:lang w:eastAsia="zh-CN"/>
        </w:rPr>
        <w:t>TOC:</w:t>
      </w:r>
    </w:p>
    <w:p w14:paraId="5F0F150E" w14:textId="77777777" w:rsidR="00E87B2A" w:rsidRPr="00930293" w:rsidRDefault="00E87B2A" w:rsidP="00E87B2A">
      <w:pPr>
        <w:pStyle w:val="TTPAuthors"/>
        <w:rPr>
          <w:lang w:eastAsia="zh-CN"/>
        </w:rPr>
      </w:pPr>
    </w:p>
    <w:p w14:paraId="60A799C5" w14:textId="06166945" w:rsidR="00E87B2A" w:rsidRPr="00513C5C" w:rsidRDefault="0038767B" w:rsidP="007E7BA0">
      <w:pPr>
        <w:pStyle w:val="Standard"/>
        <w:rPr>
          <w:rFonts w:ascii="Times New Roman" w:hAnsi="Times New Roman" w:cs="Times New Roman"/>
          <w:i/>
          <w:iCs/>
          <w:lang w:val="en-US"/>
        </w:rPr>
      </w:pPr>
      <w:r w:rsidRPr="007902C2">
        <w:rPr>
          <w:rFonts w:ascii="Times New Roman" w:hAnsi="Times New Roman"/>
          <w:sz w:val="28"/>
          <w:szCs w:val="28"/>
          <w:lang w:val="en-US"/>
        </w:rPr>
        <w:t xml:space="preserve">1. </w:t>
      </w:r>
      <w:r w:rsidR="00E87B2A" w:rsidRPr="00513C5C">
        <w:rPr>
          <w:rFonts w:ascii="Times New Roman" w:hAnsi="Times New Roman" w:cs="Times New Roman"/>
          <w:sz w:val="28"/>
          <w:szCs w:val="28"/>
          <w:lang w:val="en-US"/>
        </w:rPr>
        <w:t xml:space="preserve">Presenter 1: </w:t>
      </w:r>
      <w:r w:rsidR="003B1134" w:rsidRPr="00513C5C">
        <w:rPr>
          <w:rFonts w:ascii="Times New Roman" w:hAnsi="Times New Roman" w:cs="Times New Roman"/>
          <w:sz w:val="28"/>
          <w:szCs w:val="28"/>
          <w:lang w:val="en-US"/>
        </w:rPr>
        <w:t>Prof</w:t>
      </w:r>
      <w:r w:rsidR="0005086F" w:rsidRPr="00513C5C">
        <w:rPr>
          <w:rFonts w:ascii="Times New Roman" w:hAnsi="Times New Roman" w:cs="Times New Roman"/>
          <w:sz w:val="28"/>
          <w:szCs w:val="28"/>
          <w:lang w:val="en-US"/>
        </w:rPr>
        <w:t>.</w:t>
      </w:r>
      <w:r w:rsidR="00736B74" w:rsidRPr="00513C5C">
        <w:rPr>
          <w:rFonts w:ascii="Times New Roman" w:hAnsi="Times New Roman" w:cs="Times New Roman"/>
          <w:sz w:val="28"/>
          <w:szCs w:val="28"/>
          <w:lang w:val="en-US"/>
        </w:rPr>
        <w:t xml:space="preserve"> </w:t>
      </w:r>
      <w:r w:rsidR="006364A0">
        <w:rPr>
          <w:rFonts w:ascii="Times New Roman" w:hAnsi="Times New Roman" w:cs="Times New Roman"/>
          <w:sz w:val="28"/>
          <w:szCs w:val="28"/>
          <w:lang w:val="en-US"/>
        </w:rPr>
        <w:t xml:space="preserve">Anna Hehn, </w:t>
      </w:r>
      <w:r w:rsidR="002F39B7">
        <w:rPr>
          <w:rFonts w:ascii="Times New Roman" w:hAnsi="Times New Roman" w:cs="Times New Roman"/>
          <w:sz w:val="28"/>
          <w:szCs w:val="28"/>
          <w:lang w:val="en-US"/>
        </w:rPr>
        <w:t>Christian-</w:t>
      </w:r>
      <w:proofErr w:type="spellStart"/>
      <w:r w:rsidR="002F39B7">
        <w:rPr>
          <w:rFonts w:ascii="Times New Roman" w:hAnsi="Times New Roman" w:cs="Times New Roman"/>
          <w:sz w:val="28"/>
          <w:szCs w:val="28"/>
          <w:lang w:val="en-US"/>
        </w:rPr>
        <w:t>Albrechts</w:t>
      </w:r>
      <w:proofErr w:type="spellEnd"/>
      <w:r w:rsidR="002F39B7">
        <w:rPr>
          <w:rFonts w:ascii="Times New Roman" w:hAnsi="Times New Roman" w:cs="Times New Roman"/>
          <w:sz w:val="28"/>
          <w:szCs w:val="28"/>
          <w:lang w:val="en-US"/>
        </w:rPr>
        <w:t>-University Kiel, Germany………</w:t>
      </w:r>
      <w:r w:rsidR="006B4F99">
        <w:rPr>
          <w:rFonts w:ascii="Times New Roman" w:hAnsi="Times New Roman" w:cs="Times New Roman"/>
          <w:sz w:val="28"/>
          <w:szCs w:val="28"/>
          <w:lang w:val="en-US"/>
        </w:rPr>
        <w:t>………………………………………………………</w:t>
      </w:r>
      <w:proofErr w:type="gramStart"/>
      <w:r w:rsidR="006B4F99">
        <w:rPr>
          <w:rFonts w:ascii="Times New Roman" w:hAnsi="Times New Roman" w:cs="Times New Roman"/>
          <w:sz w:val="28"/>
          <w:szCs w:val="28"/>
          <w:lang w:val="en-US"/>
        </w:rPr>
        <w:t>…..</w:t>
      </w:r>
      <w:r w:rsidR="007902C2" w:rsidRPr="00513C5C">
        <w:rPr>
          <w:rFonts w:ascii="Times New Roman" w:hAnsi="Times New Roman" w:cs="Times New Roman"/>
          <w:sz w:val="28"/>
          <w:szCs w:val="28"/>
          <w:lang w:val="en-US"/>
        </w:rPr>
        <w:t>….</w:t>
      </w:r>
      <w:r w:rsidR="00974387" w:rsidRPr="00513C5C">
        <w:rPr>
          <w:rFonts w:ascii="Times New Roman" w:hAnsi="Times New Roman" w:cs="Times New Roman"/>
          <w:sz w:val="28"/>
          <w:szCs w:val="28"/>
          <w:lang w:val="en-US"/>
        </w:rPr>
        <w:t>p</w:t>
      </w:r>
      <w:r w:rsidR="004E581A" w:rsidRPr="00513C5C">
        <w:rPr>
          <w:rFonts w:ascii="Times New Roman" w:hAnsi="Times New Roman" w:cs="Times New Roman"/>
          <w:sz w:val="28"/>
          <w:szCs w:val="28"/>
          <w:lang w:val="en-US"/>
        </w:rPr>
        <w:t>age</w:t>
      </w:r>
      <w:proofErr w:type="gramEnd"/>
      <w:r w:rsidR="004E581A" w:rsidRPr="00513C5C">
        <w:rPr>
          <w:rFonts w:ascii="Times New Roman" w:hAnsi="Times New Roman" w:cs="Times New Roman"/>
          <w:sz w:val="28"/>
          <w:szCs w:val="28"/>
          <w:lang w:val="en-US"/>
        </w:rPr>
        <w:t xml:space="preserve"> </w:t>
      </w:r>
      <w:r w:rsidR="00E87B2A" w:rsidRPr="00513C5C">
        <w:rPr>
          <w:rFonts w:ascii="Times New Roman" w:hAnsi="Times New Roman" w:cs="Times New Roman"/>
          <w:sz w:val="28"/>
          <w:szCs w:val="28"/>
          <w:lang w:val="en-US"/>
        </w:rPr>
        <w:t>2</w:t>
      </w:r>
    </w:p>
    <w:p w14:paraId="1E00AE74" w14:textId="23C6EDC3" w:rsidR="0038767B" w:rsidRPr="002F39B7" w:rsidRDefault="0038767B" w:rsidP="0038767B">
      <w:pPr>
        <w:widowControl/>
        <w:jc w:val="left"/>
        <w:rPr>
          <w:rFonts w:ascii="Times New Roman" w:hAnsi="Times New Roman"/>
          <w:sz w:val="28"/>
          <w:szCs w:val="28"/>
        </w:rPr>
      </w:pPr>
      <w:r w:rsidRPr="002F39B7">
        <w:rPr>
          <w:rFonts w:ascii="Times New Roman" w:hAnsi="Times New Roman"/>
          <w:sz w:val="28"/>
          <w:szCs w:val="28"/>
        </w:rPr>
        <w:t xml:space="preserve">2. Presenter 2: </w:t>
      </w:r>
      <w:r w:rsidR="002F39B7" w:rsidRPr="002F39B7">
        <w:rPr>
          <w:rFonts w:ascii="Times New Roman" w:hAnsi="Times New Roman"/>
          <w:sz w:val="28"/>
          <w:szCs w:val="28"/>
        </w:rPr>
        <w:t>Ms</w:t>
      </w:r>
      <w:r w:rsidR="005746EB" w:rsidRPr="002F39B7">
        <w:rPr>
          <w:rFonts w:ascii="Times New Roman" w:hAnsi="Times New Roman"/>
          <w:sz w:val="28"/>
          <w:szCs w:val="28"/>
        </w:rPr>
        <w:t xml:space="preserve">. </w:t>
      </w:r>
      <w:r w:rsidR="002F39B7" w:rsidRPr="002F39B7">
        <w:rPr>
          <w:rFonts w:ascii="Times New Roman" w:hAnsi="Times New Roman"/>
          <w:sz w:val="28"/>
          <w:szCs w:val="28"/>
        </w:rPr>
        <w:t>Livia Correa McCormack</w:t>
      </w:r>
      <w:r w:rsidR="00DF4ABB" w:rsidRPr="002F39B7">
        <w:rPr>
          <w:rFonts w:ascii="Times New Roman" w:hAnsi="Times New Roman"/>
          <w:sz w:val="28"/>
          <w:szCs w:val="28"/>
        </w:rPr>
        <w:t xml:space="preserve">, </w:t>
      </w:r>
      <w:r w:rsidR="002F39B7" w:rsidRPr="002F39B7">
        <w:rPr>
          <w:rFonts w:ascii="Times New Roman" w:hAnsi="Times New Roman"/>
          <w:sz w:val="28"/>
          <w:szCs w:val="28"/>
        </w:rPr>
        <w:t xml:space="preserve">The </w:t>
      </w:r>
      <w:r w:rsidR="00513C5C" w:rsidRPr="002F39B7">
        <w:rPr>
          <w:rFonts w:ascii="Times New Roman" w:hAnsi="Times New Roman"/>
          <w:sz w:val="28"/>
          <w:szCs w:val="28"/>
        </w:rPr>
        <w:t>University</w:t>
      </w:r>
      <w:r w:rsidR="002F39B7" w:rsidRPr="002F39B7">
        <w:rPr>
          <w:rFonts w:ascii="Times New Roman" w:hAnsi="Times New Roman"/>
          <w:sz w:val="28"/>
          <w:szCs w:val="28"/>
        </w:rPr>
        <w:t xml:space="preserve"> of</w:t>
      </w:r>
      <w:r w:rsidR="002F39B7">
        <w:rPr>
          <w:rFonts w:ascii="Times New Roman" w:hAnsi="Times New Roman"/>
          <w:sz w:val="28"/>
          <w:szCs w:val="28"/>
        </w:rPr>
        <w:t xml:space="preserve"> Utah</w:t>
      </w:r>
      <w:r w:rsidR="001E7386" w:rsidRPr="002F39B7">
        <w:rPr>
          <w:rFonts w:ascii="Times New Roman" w:hAnsi="Times New Roman"/>
          <w:sz w:val="28"/>
          <w:szCs w:val="28"/>
        </w:rPr>
        <w:t xml:space="preserve">, </w:t>
      </w:r>
      <w:proofErr w:type="spellStart"/>
      <w:proofErr w:type="gramStart"/>
      <w:r w:rsidR="001E7386" w:rsidRPr="002F39B7">
        <w:rPr>
          <w:rFonts w:ascii="Times New Roman" w:hAnsi="Times New Roman"/>
          <w:sz w:val="28"/>
          <w:szCs w:val="28"/>
        </w:rPr>
        <w:t>USA</w:t>
      </w:r>
      <w:r w:rsidR="002F39B7">
        <w:rPr>
          <w:rFonts w:ascii="Times New Roman" w:hAnsi="Times New Roman"/>
          <w:sz w:val="28"/>
          <w:szCs w:val="28"/>
        </w:rPr>
        <w:t>,</w:t>
      </w:r>
      <w:r w:rsidRPr="002F39B7">
        <w:rPr>
          <w:rFonts w:ascii="Times New Roman" w:hAnsi="Times New Roman"/>
          <w:sz w:val="28"/>
          <w:szCs w:val="28"/>
        </w:rPr>
        <w:t>page</w:t>
      </w:r>
      <w:proofErr w:type="spellEnd"/>
      <w:proofErr w:type="gramEnd"/>
      <w:r w:rsidRPr="002F39B7">
        <w:rPr>
          <w:rFonts w:ascii="Times New Roman" w:hAnsi="Times New Roman"/>
          <w:sz w:val="28"/>
          <w:szCs w:val="28"/>
        </w:rPr>
        <w:t xml:space="preserve"> </w:t>
      </w:r>
      <w:r w:rsidR="00B37CD0" w:rsidRPr="002F39B7">
        <w:rPr>
          <w:rFonts w:ascii="Times New Roman" w:hAnsi="Times New Roman"/>
          <w:sz w:val="28"/>
          <w:szCs w:val="28"/>
        </w:rPr>
        <w:t>3</w:t>
      </w:r>
    </w:p>
    <w:p w14:paraId="09E4EE6E" w14:textId="4231142E"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proofErr w:type="gramStart"/>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proofErr w:type="gramEnd"/>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Default="007E7BA0" w:rsidP="007E7BA0"/>
    <w:p w14:paraId="5C7EDECE" w14:textId="77777777" w:rsidR="00AC4E64" w:rsidRDefault="00AC4E64" w:rsidP="007E7BA0"/>
    <w:p w14:paraId="349DEAFA" w14:textId="77777777" w:rsidR="005832E9" w:rsidRDefault="005832E9" w:rsidP="007E7BA0"/>
    <w:p w14:paraId="7EA80856" w14:textId="77777777" w:rsidR="008737FB" w:rsidRPr="007E7BA0" w:rsidRDefault="008737FB" w:rsidP="007E7BA0"/>
    <w:p w14:paraId="0953E2C3" w14:textId="77777777" w:rsidR="00E87B2A" w:rsidRDefault="00E87B2A" w:rsidP="00C15BDA">
      <w:pPr>
        <w:pStyle w:val="TTPTitle"/>
        <w:spacing w:afterLines="50"/>
        <w:rPr>
          <w:sz w:val="22"/>
          <w:szCs w:val="22"/>
          <w:lang w:eastAsia="zh-CN"/>
        </w:rPr>
      </w:pPr>
    </w:p>
    <w:p w14:paraId="6C93B2C2" w14:textId="77777777" w:rsidR="0000124D" w:rsidRDefault="0000124D" w:rsidP="0000124D">
      <w:pPr>
        <w:pStyle w:val="TTPAuthors"/>
        <w:rPr>
          <w:lang w:eastAsia="zh-CN"/>
        </w:rPr>
      </w:pPr>
    </w:p>
    <w:p w14:paraId="3EF3FEE7" w14:textId="77777777" w:rsidR="002226F0" w:rsidRDefault="002226F0" w:rsidP="002226F0">
      <w:pPr>
        <w:autoSpaceDE w:val="0"/>
        <w:autoSpaceDN w:val="0"/>
        <w:adjustRightInd w:val="0"/>
        <w:jc w:val="center"/>
        <w:rPr>
          <w:rFonts w:ascii="Times New Roman" w:hAnsi="Times New Roman"/>
          <w:b/>
          <w:iCs/>
          <w:color w:val="0070C0"/>
          <w:sz w:val="28"/>
          <w:szCs w:val="28"/>
        </w:rPr>
      </w:pPr>
      <w:r w:rsidRPr="002226F0">
        <w:rPr>
          <w:rFonts w:ascii="Times New Roman" w:hAnsi="Times New Roman"/>
          <w:b/>
          <w:iCs/>
          <w:color w:val="0070C0"/>
          <w:sz w:val="28"/>
          <w:szCs w:val="28"/>
        </w:rPr>
        <w:lastRenderedPageBreak/>
        <w:t>Describing excited states in solids:</w:t>
      </w:r>
      <w:r>
        <w:rPr>
          <w:rFonts w:ascii="Times New Roman" w:hAnsi="Times New Roman"/>
          <w:b/>
          <w:iCs/>
          <w:color w:val="0070C0"/>
          <w:sz w:val="28"/>
          <w:szCs w:val="28"/>
        </w:rPr>
        <w:t xml:space="preserve"> </w:t>
      </w:r>
    </w:p>
    <w:p w14:paraId="7F822337" w14:textId="1C713B13" w:rsidR="002226F0" w:rsidRPr="002226F0" w:rsidRDefault="002226F0" w:rsidP="002226F0">
      <w:pPr>
        <w:autoSpaceDE w:val="0"/>
        <w:autoSpaceDN w:val="0"/>
        <w:adjustRightInd w:val="0"/>
        <w:jc w:val="center"/>
        <w:rPr>
          <w:rFonts w:ascii="Times New Roman" w:hAnsi="Times New Roman"/>
          <w:b/>
          <w:iCs/>
          <w:color w:val="0070C0"/>
          <w:sz w:val="28"/>
          <w:szCs w:val="28"/>
        </w:rPr>
      </w:pPr>
      <w:r w:rsidRPr="002226F0">
        <w:rPr>
          <w:rFonts w:ascii="Times New Roman" w:hAnsi="Times New Roman"/>
          <w:b/>
          <w:iCs/>
          <w:color w:val="0070C0"/>
          <w:sz w:val="28"/>
          <w:szCs w:val="28"/>
        </w:rPr>
        <w:t>from static excited-state properties to trajectory surface hopping</w:t>
      </w:r>
    </w:p>
    <w:p w14:paraId="646BDB9E" w14:textId="77777777" w:rsidR="002226F0" w:rsidRPr="002226F0" w:rsidRDefault="002226F0" w:rsidP="002226F0">
      <w:pPr>
        <w:jc w:val="center"/>
        <w:rPr>
          <w:rFonts w:ascii="Times New Roman" w:hAnsi="Times New Roman"/>
          <w:color w:val="000000" w:themeColor="text1"/>
          <w:sz w:val="24"/>
          <w:szCs w:val="24"/>
          <w:u w:val="single"/>
        </w:rPr>
      </w:pPr>
      <w:r w:rsidRPr="002226F0">
        <w:rPr>
          <w:rFonts w:ascii="Times New Roman" w:hAnsi="Times New Roman"/>
          <w:color w:val="000000" w:themeColor="text1"/>
          <w:sz w:val="24"/>
          <w:szCs w:val="24"/>
          <w:u w:val="single"/>
        </w:rPr>
        <w:t>Anna Hehn</w:t>
      </w:r>
    </w:p>
    <w:p w14:paraId="46605EAE" w14:textId="77777777" w:rsidR="002226F0" w:rsidRPr="002226F0" w:rsidRDefault="002226F0" w:rsidP="002226F0">
      <w:pPr>
        <w:jc w:val="center"/>
        <w:rPr>
          <w:rFonts w:ascii="Times New Roman" w:hAnsi="Times New Roman"/>
          <w:i/>
          <w:iCs/>
          <w:color w:val="000000" w:themeColor="text1"/>
          <w:sz w:val="24"/>
          <w:szCs w:val="24"/>
        </w:rPr>
      </w:pPr>
      <w:r w:rsidRPr="002226F0">
        <w:rPr>
          <w:rFonts w:ascii="Times New Roman" w:hAnsi="Times New Roman"/>
          <w:i/>
          <w:iCs/>
          <w:color w:val="000000" w:themeColor="text1"/>
          <w:sz w:val="24"/>
          <w:szCs w:val="24"/>
        </w:rPr>
        <w:t>Physical Chemistry Institute, Christian-</w:t>
      </w:r>
      <w:proofErr w:type="spellStart"/>
      <w:r w:rsidRPr="002226F0">
        <w:rPr>
          <w:rFonts w:ascii="Times New Roman" w:hAnsi="Times New Roman"/>
          <w:i/>
          <w:iCs/>
          <w:color w:val="000000" w:themeColor="text1"/>
          <w:sz w:val="24"/>
          <w:szCs w:val="24"/>
        </w:rPr>
        <w:t>Albrechts</w:t>
      </w:r>
      <w:proofErr w:type="spellEnd"/>
      <w:r w:rsidRPr="002226F0">
        <w:rPr>
          <w:rFonts w:ascii="Times New Roman" w:hAnsi="Times New Roman"/>
          <w:i/>
          <w:iCs/>
          <w:color w:val="000000" w:themeColor="text1"/>
          <w:sz w:val="24"/>
          <w:szCs w:val="24"/>
        </w:rPr>
        <w:t>-University Kiel, Germany;</w:t>
      </w:r>
    </w:p>
    <w:p w14:paraId="7A1D0CD4" w14:textId="77777777" w:rsidR="002226F0" w:rsidRPr="002226F0" w:rsidRDefault="002226F0" w:rsidP="002226F0">
      <w:pPr>
        <w:jc w:val="center"/>
        <w:rPr>
          <w:rFonts w:ascii="Times New Roman" w:hAnsi="Times New Roman"/>
          <w:i/>
          <w:iCs/>
          <w:color w:val="000000" w:themeColor="text1"/>
          <w:sz w:val="24"/>
          <w:szCs w:val="24"/>
        </w:rPr>
      </w:pPr>
      <w:r w:rsidRPr="002226F0">
        <w:rPr>
          <w:rFonts w:ascii="Times New Roman" w:hAnsi="Times New Roman"/>
          <w:i/>
          <w:iCs/>
          <w:color w:val="000000" w:themeColor="text1"/>
          <w:sz w:val="24"/>
          <w:szCs w:val="24"/>
        </w:rPr>
        <w:t>Kiel Nano, Surface and Interface Science, Kiel, Germany.</w:t>
      </w:r>
    </w:p>
    <w:p w14:paraId="47821621" w14:textId="77777777" w:rsidR="002226F0" w:rsidRPr="002226F0" w:rsidRDefault="002226F0" w:rsidP="002226F0">
      <w:pPr>
        <w:jc w:val="center"/>
        <w:rPr>
          <w:rFonts w:ascii="Times New Roman" w:hAnsi="Times New Roman"/>
          <w:i/>
          <w:iCs/>
          <w:color w:val="000000" w:themeColor="text1"/>
          <w:sz w:val="24"/>
          <w:szCs w:val="24"/>
        </w:rPr>
      </w:pPr>
      <w:r w:rsidRPr="002226F0">
        <w:rPr>
          <w:rFonts w:ascii="Times New Roman" w:hAnsi="Times New Roman"/>
          <w:i/>
          <w:iCs/>
          <w:color w:val="000000" w:themeColor="text1"/>
          <w:sz w:val="24"/>
          <w:szCs w:val="24"/>
        </w:rPr>
        <w:t xml:space="preserve">Email: </w:t>
      </w:r>
      <w:hyperlink r:id="rId8" w:history="1">
        <w:r w:rsidRPr="002226F0">
          <w:rPr>
            <w:rStyle w:val="Hyperlink"/>
            <w:rFonts w:ascii="Times New Roman" w:hAnsi="Times New Roman"/>
            <w:i/>
            <w:iCs/>
            <w:sz w:val="24"/>
            <w:szCs w:val="24"/>
          </w:rPr>
          <w:t>hehn@pctc.uni-kiel.de</w:t>
        </w:r>
      </w:hyperlink>
    </w:p>
    <w:p w14:paraId="6497C63B" w14:textId="77777777" w:rsidR="002226F0" w:rsidRPr="002226F0" w:rsidRDefault="002226F0" w:rsidP="002226F0">
      <w:pPr>
        <w:jc w:val="center"/>
        <w:rPr>
          <w:rFonts w:ascii="Times New Roman" w:hAnsi="Times New Roman"/>
          <w:color w:val="000000" w:themeColor="text1"/>
          <w:sz w:val="24"/>
          <w:szCs w:val="24"/>
        </w:rPr>
      </w:pPr>
    </w:p>
    <w:p w14:paraId="2D9CA1E6" w14:textId="3AE68AB0" w:rsidR="002226F0" w:rsidRPr="002226F0" w:rsidRDefault="002226F0" w:rsidP="002226F0">
      <w:pPr>
        <w:jc w:val="center"/>
        <w:rPr>
          <w:rFonts w:ascii="Times New Roman" w:hAnsi="Times New Roman"/>
          <w:color w:val="000000" w:themeColor="text1"/>
          <w:sz w:val="24"/>
          <w:szCs w:val="24"/>
        </w:rPr>
      </w:pPr>
      <w:r w:rsidRPr="002226F0">
        <w:rPr>
          <w:rFonts w:ascii="Times New Roman" w:hAnsi="Times New Roman"/>
          <w:noProof/>
          <w:color w:val="000000" w:themeColor="text1"/>
          <w:sz w:val="24"/>
          <w:szCs w:val="24"/>
        </w:rPr>
        <w:drawing>
          <wp:inline distT="0" distB="0" distL="0" distR="0" wp14:anchorId="3BB89E7F" wp14:editId="5046FCB8">
            <wp:extent cx="5490032" cy="20008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5.pdf"/>
                    <pic:cNvPicPr/>
                  </pic:nvPicPr>
                  <pic:blipFill rotWithShape="1">
                    <a:blip r:embed="rId9">
                      <a:extLst>
                        <a:ext uri="{28A0092B-C50C-407E-A947-70E740481C1C}">
                          <a14:useLocalDpi xmlns:a14="http://schemas.microsoft.com/office/drawing/2010/main" val="0"/>
                        </a:ext>
                      </a:extLst>
                    </a:blip>
                    <a:srcRect l="11091" t="26104" r="9463" b="32919"/>
                    <a:stretch>
                      <a:fillRect/>
                    </a:stretch>
                  </pic:blipFill>
                  <pic:spPr bwMode="auto">
                    <a:xfrm>
                      <a:off x="0" y="0"/>
                      <a:ext cx="5522257" cy="2012560"/>
                    </a:xfrm>
                    <a:prstGeom prst="rect">
                      <a:avLst/>
                    </a:prstGeom>
                    <a:ln>
                      <a:noFill/>
                    </a:ln>
                    <a:extLst>
                      <a:ext uri="{53640926-AAD7-44D8-BBD7-CCE9431645EC}">
                        <a14:shadowObscured xmlns:a14="http://schemas.microsoft.com/office/drawing/2010/main"/>
                      </a:ext>
                    </a:extLst>
                  </pic:spPr>
                </pic:pic>
              </a:graphicData>
            </a:graphic>
          </wp:inline>
        </w:drawing>
      </w:r>
      <w:r w:rsidRPr="002226F0">
        <w:rPr>
          <w:rFonts w:ascii="Times New Roman" w:hAnsi="Times New Roman"/>
          <w:color w:val="000000" w:themeColor="text1"/>
          <w:sz w:val="24"/>
          <w:szCs w:val="24"/>
        </w:rPr>
        <w:br w:type="textWrapping" w:clear="all"/>
      </w:r>
    </w:p>
    <w:p w14:paraId="6CFBAD93" w14:textId="77777777" w:rsidR="002226F0" w:rsidRPr="002226F0" w:rsidRDefault="002226F0" w:rsidP="002226F0">
      <w:pPr>
        <w:rPr>
          <w:rFonts w:ascii="Times New Roman" w:hAnsi="Times New Roman"/>
          <w:color w:val="000000" w:themeColor="text1"/>
          <w:sz w:val="24"/>
          <w:szCs w:val="24"/>
        </w:rPr>
      </w:pPr>
      <w:r w:rsidRPr="002226F0">
        <w:rPr>
          <w:rFonts w:ascii="Times New Roman" w:hAnsi="Times New Roman"/>
          <w:color w:val="000000" w:themeColor="text1"/>
          <w:sz w:val="24"/>
          <w:szCs w:val="24"/>
        </w:rPr>
        <w:t xml:space="preserve">The plethora of photochemical processes that need to be unraveled when aiming for a comprehensive description of excited states in solids becomes apparent when considering the process of </w:t>
      </w:r>
      <w:proofErr w:type="spellStart"/>
      <w:r w:rsidRPr="002226F0">
        <w:rPr>
          <w:rFonts w:ascii="Times New Roman" w:hAnsi="Times New Roman"/>
          <w:color w:val="000000" w:themeColor="text1"/>
          <w:sz w:val="24"/>
          <w:szCs w:val="24"/>
        </w:rPr>
        <w:t>upconversion</w:t>
      </w:r>
      <w:proofErr w:type="spellEnd"/>
      <w:r w:rsidRPr="002226F0">
        <w:rPr>
          <w:rFonts w:ascii="Times New Roman" w:hAnsi="Times New Roman"/>
          <w:color w:val="000000" w:themeColor="text1"/>
          <w:sz w:val="24"/>
          <w:szCs w:val="24"/>
        </w:rPr>
        <w:t xml:space="preserve">: Converting two low energy photons to a high energy one is of vital importance for both catalytical as well as bio-medical applications, holding the promise to enhance both sensing, phototherapy, and </w:t>
      </w:r>
      <w:proofErr w:type="spellStart"/>
      <w:r w:rsidRPr="002226F0">
        <w:rPr>
          <w:rFonts w:ascii="Times New Roman" w:hAnsi="Times New Roman"/>
          <w:color w:val="000000" w:themeColor="text1"/>
          <w:sz w:val="24"/>
          <w:szCs w:val="24"/>
        </w:rPr>
        <w:t>theranostics</w:t>
      </w:r>
      <w:proofErr w:type="spellEnd"/>
      <w:r w:rsidRPr="002226F0">
        <w:rPr>
          <w:rFonts w:ascii="Times New Roman" w:hAnsi="Times New Roman"/>
          <w:color w:val="000000" w:themeColor="text1"/>
          <w:sz w:val="24"/>
          <w:szCs w:val="24"/>
        </w:rPr>
        <w:t xml:space="preserve"> as well as photocatalysis under low solar irradiance. The challenge of overcoming the systematically too low quantum yields demands an atomistic understanding of the full range of relevant photochemical mechanisms, emphasizing the need for an advanced quantum-mechanical tool set for the description of excited states within time-dependent density functional theory implying periodic boundary conditions. This presentation summarizes first steps towards establishing such a tool set within the electronic structure code CP2K and the mixed quantum classical dynamics code Newton-X, with recent developments ranging from semi-empirical and approximate hybrid density functional kernels for static absorption and emission spectroscopy [1], the extension of the Gaussian and plane wave ansatz to the Gaussian and augmented plane wave ansatz[2], the inclusion of perturbative spin-orbit coupling [3], to establishing an interface between CP2K and Newton-X, enabling surface hopping dynamics  for extended systems implying periodic boundary conditions [5, 6].</w:t>
      </w:r>
    </w:p>
    <w:p w14:paraId="0E3EC303" w14:textId="77777777" w:rsidR="002226F0" w:rsidRDefault="002226F0" w:rsidP="002226F0">
      <w:pPr>
        <w:rPr>
          <w:rFonts w:ascii="Times New Roman" w:hAnsi="Times New Roman"/>
          <w:color w:val="000000" w:themeColor="text1"/>
          <w:sz w:val="24"/>
          <w:szCs w:val="24"/>
        </w:rPr>
      </w:pPr>
    </w:p>
    <w:p w14:paraId="49FD296F" w14:textId="4F53131C" w:rsidR="002226F0" w:rsidRDefault="002226F0" w:rsidP="002226F0">
      <w:pPr>
        <w:rPr>
          <w:rFonts w:ascii="Times New Roman" w:hAnsi="Times New Roman"/>
          <w:b/>
          <w:bCs/>
          <w:color w:val="000000" w:themeColor="text1"/>
          <w:sz w:val="24"/>
          <w:szCs w:val="24"/>
        </w:rPr>
      </w:pPr>
      <w:r w:rsidRPr="002226F0">
        <w:rPr>
          <w:rFonts w:ascii="Times New Roman" w:hAnsi="Times New Roman"/>
          <w:b/>
          <w:bCs/>
          <w:color w:val="000000" w:themeColor="text1"/>
          <w:sz w:val="24"/>
          <w:szCs w:val="24"/>
        </w:rPr>
        <w:t>References:</w:t>
      </w:r>
    </w:p>
    <w:p w14:paraId="18CBFF11" w14:textId="77777777" w:rsidR="002226F0" w:rsidRPr="002226F0" w:rsidRDefault="002226F0" w:rsidP="002226F0">
      <w:pPr>
        <w:rPr>
          <w:rFonts w:ascii="Times New Roman" w:eastAsia="Times New Roman" w:hAnsi="Times New Roman"/>
          <w:sz w:val="22"/>
        </w:rPr>
      </w:pPr>
      <w:r w:rsidRPr="002226F0">
        <w:rPr>
          <w:rFonts w:ascii="Times New Roman" w:hAnsi="Times New Roman"/>
          <w:color w:val="000000" w:themeColor="text1"/>
          <w:sz w:val="22"/>
        </w:rPr>
        <w:t xml:space="preserve">[1] </w:t>
      </w:r>
      <w:r w:rsidRPr="002226F0">
        <w:rPr>
          <w:rFonts w:ascii="Times New Roman" w:eastAsia="Times New Roman" w:hAnsi="Times New Roman"/>
          <w:b/>
          <w:bCs/>
          <w:color w:val="000000"/>
          <w:sz w:val="22"/>
          <w:bdr w:val="none" w:sz="0" w:space="0" w:color="auto" w:frame="1"/>
        </w:rPr>
        <w:t>A. Hehn</w:t>
      </w:r>
      <w:r w:rsidRPr="002226F0">
        <w:rPr>
          <w:rFonts w:ascii="Times New Roman" w:eastAsia="Times New Roman" w:hAnsi="Times New Roman"/>
          <w:color w:val="000000"/>
          <w:sz w:val="22"/>
        </w:rPr>
        <w:t xml:space="preserve">, B. </w:t>
      </w:r>
      <w:proofErr w:type="spellStart"/>
      <w:r w:rsidRPr="002226F0">
        <w:rPr>
          <w:rFonts w:ascii="Times New Roman" w:eastAsia="Times New Roman" w:hAnsi="Times New Roman"/>
          <w:color w:val="000000"/>
          <w:sz w:val="22"/>
        </w:rPr>
        <w:t>Sertcan</w:t>
      </w:r>
      <w:proofErr w:type="spellEnd"/>
      <w:r w:rsidRPr="002226F0">
        <w:rPr>
          <w:rFonts w:ascii="Times New Roman" w:eastAsia="Times New Roman" w:hAnsi="Times New Roman"/>
          <w:color w:val="000000"/>
          <w:sz w:val="22"/>
        </w:rPr>
        <w:t xml:space="preserve">, F. </w:t>
      </w:r>
      <w:proofErr w:type="spellStart"/>
      <w:r w:rsidRPr="002226F0">
        <w:rPr>
          <w:rFonts w:ascii="Times New Roman" w:eastAsia="Times New Roman" w:hAnsi="Times New Roman"/>
          <w:color w:val="000000"/>
          <w:sz w:val="22"/>
        </w:rPr>
        <w:t>Belleflamme</w:t>
      </w:r>
      <w:proofErr w:type="spellEnd"/>
      <w:r w:rsidRPr="002226F0">
        <w:rPr>
          <w:rFonts w:ascii="Times New Roman" w:eastAsia="Times New Roman" w:hAnsi="Times New Roman"/>
          <w:color w:val="000000"/>
          <w:sz w:val="22"/>
        </w:rPr>
        <w:t xml:space="preserve">, S. K. Chulkov, M. B. Watkins, J. Hutter, </w:t>
      </w:r>
      <w:r w:rsidRPr="002226F0">
        <w:rPr>
          <w:rFonts w:ascii="Times New Roman" w:eastAsia="Times New Roman" w:hAnsi="Times New Roman"/>
          <w:i/>
          <w:color w:val="000000"/>
          <w:sz w:val="22"/>
        </w:rPr>
        <w:t xml:space="preserve">J. Chem. Theory </w:t>
      </w:r>
      <w:proofErr w:type="spellStart"/>
      <w:r w:rsidRPr="002226F0">
        <w:rPr>
          <w:rFonts w:ascii="Times New Roman" w:eastAsia="Times New Roman" w:hAnsi="Times New Roman"/>
          <w:i/>
          <w:color w:val="000000"/>
          <w:sz w:val="22"/>
        </w:rPr>
        <w:t>Comput</w:t>
      </w:r>
      <w:proofErr w:type="spellEnd"/>
      <w:r w:rsidRPr="002226F0">
        <w:rPr>
          <w:rFonts w:ascii="Times New Roman" w:eastAsia="Times New Roman" w:hAnsi="Times New Roman"/>
          <w:i/>
          <w:color w:val="000000"/>
          <w:sz w:val="22"/>
        </w:rPr>
        <w:t>.</w:t>
      </w:r>
      <w:r w:rsidRPr="002226F0">
        <w:rPr>
          <w:rFonts w:ascii="Times New Roman" w:eastAsia="Times New Roman" w:hAnsi="Times New Roman"/>
          <w:color w:val="000000"/>
          <w:sz w:val="22"/>
        </w:rPr>
        <w:t> </w:t>
      </w:r>
      <w:r w:rsidRPr="002226F0">
        <w:rPr>
          <w:rFonts w:ascii="Times New Roman" w:eastAsia="Times New Roman" w:hAnsi="Times New Roman"/>
          <w:bCs/>
          <w:color w:val="000000"/>
          <w:sz w:val="22"/>
          <w:bdr w:val="none" w:sz="0" w:space="0" w:color="auto" w:frame="1"/>
        </w:rPr>
        <w:t>18</w:t>
      </w:r>
      <w:r w:rsidRPr="002226F0">
        <w:rPr>
          <w:rFonts w:ascii="Times New Roman" w:eastAsia="Times New Roman" w:hAnsi="Times New Roman"/>
          <w:color w:val="000000"/>
          <w:sz w:val="22"/>
        </w:rPr>
        <w:t>, 4186 (2022).</w:t>
      </w:r>
    </w:p>
    <w:p w14:paraId="6504F2C2" w14:textId="77777777" w:rsidR="002226F0" w:rsidRPr="002226F0" w:rsidRDefault="002226F0" w:rsidP="002226F0">
      <w:pPr>
        <w:rPr>
          <w:rFonts w:ascii="Times New Roman" w:eastAsia="Times New Roman" w:hAnsi="Times New Roman"/>
          <w:sz w:val="22"/>
        </w:rPr>
      </w:pPr>
      <w:r w:rsidRPr="002226F0">
        <w:rPr>
          <w:rFonts w:ascii="Times New Roman" w:hAnsi="Times New Roman"/>
          <w:color w:val="000000" w:themeColor="text1"/>
          <w:sz w:val="22"/>
        </w:rPr>
        <w:t xml:space="preserve">[2] </w:t>
      </w:r>
      <w:r w:rsidRPr="002226F0">
        <w:rPr>
          <w:rFonts w:ascii="Times New Roman" w:eastAsia="Times New Roman" w:hAnsi="Times New Roman"/>
          <w:color w:val="000000"/>
          <w:sz w:val="22"/>
        </w:rPr>
        <w:t xml:space="preserve">B. </w:t>
      </w:r>
      <w:proofErr w:type="spellStart"/>
      <w:r w:rsidRPr="002226F0">
        <w:rPr>
          <w:rFonts w:ascii="Times New Roman" w:eastAsia="Times New Roman" w:hAnsi="Times New Roman"/>
          <w:color w:val="000000"/>
          <w:sz w:val="22"/>
        </w:rPr>
        <w:t>Sertcan</w:t>
      </w:r>
      <w:proofErr w:type="spellEnd"/>
      <w:r w:rsidRPr="002226F0">
        <w:rPr>
          <w:rFonts w:ascii="Times New Roman" w:eastAsia="Times New Roman" w:hAnsi="Times New Roman"/>
          <w:color w:val="000000"/>
          <w:sz w:val="22"/>
        </w:rPr>
        <w:t xml:space="preserve"> Gökmen, J. Hutter, </w:t>
      </w:r>
      <w:r w:rsidRPr="002226F0">
        <w:rPr>
          <w:rFonts w:ascii="Times New Roman" w:eastAsia="Times New Roman" w:hAnsi="Times New Roman"/>
          <w:b/>
          <w:bCs/>
          <w:color w:val="000000"/>
          <w:sz w:val="22"/>
          <w:bdr w:val="none" w:sz="0" w:space="0" w:color="auto" w:frame="1"/>
        </w:rPr>
        <w:t>A. Hehn</w:t>
      </w:r>
      <w:r w:rsidRPr="002226F0">
        <w:rPr>
          <w:rFonts w:ascii="Times New Roman" w:eastAsia="Times New Roman" w:hAnsi="Times New Roman"/>
          <w:i/>
          <w:iCs/>
          <w:color w:val="000000"/>
          <w:sz w:val="22"/>
          <w:bdr w:val="none" w:sz="0" w:space="0" w:color="auto" w:frame="1"/>
        </w:rPr>
        <w:t>,</w:t>
      </w:r>
      <w:r w:rsidRPr="002226F0">
        <w:rPr>
          <w:rFonts w:ascii="Times New Roman" w:eastAsia="Times New Roman" w:hAnsi="Times New Roman"/>
          <w:color w:val="000000"/>
          <w:sz w:val="22"/>
        </w:rPr>
        <w:t> </w:t>
      </w:r>
      <w:r w:rsidRPr="002226F0">
        <w:rPr>
          <w:rFonts w:ascii="Times New Roman" w:eastAsia="Times New Roman" w:hAnsi="Times New Roman"/>
          <w:i/>
          <w:color w:val="000000"/>
          <w:sz w:val="22"/>
        </w:rPr>
        <w:t xml:space="preserve">J. Chem. Theory </w:t>
      </w:r>
      <w:proofErr w:type="spellStart"/>
      <w:r w:rsidRPr="002226F0">
        <w:rPr>
          <w:rFonts w:ascii="Times New Roman" w:eastAsia="Times New Roman" w:hAnsi="Times New Roman"/>
          <w:i/>
          <w:color w:val="000000"/>
          <w:sz w:val="22"/>
        </w:rPr>
        <w:t>Comput</w:t>
      </w:r>
      <w:proofErr w:type="spellEnd"/>
      <w:r w:rsidRPr="002226F0">
        <w:rPr>
          <w:rFonts w:ascii="Times New Roman" w:eastAsia="Times New Roman" w:hAnsi="Times New Roman"/>
          <w:i/>
          <w:color w:val="000000"/>
          <w:sz w:val="22"/>
        </w:rPr>
        <w:t>.</w:t>
      </w:r>
      <w:r w:rsidRPr="002226F0">
        <w:rPr>
          <w:rFonts w:ascii="Times New Roman" w:eastAsia="Times New Roman" w:hAnsi="Times New Roman"/>
          <w:color w:val="000000"/>
          <w:sz w:val="22"/>
        </w:rPr>
        <w:t> </w:t>
      </w:r>
      <w:r w:rsidRPr="002226F0">
        <w:rPr>
          <w:rFonts w:ascii="Times New Roman" w:eastAsia="Times New Roman" w:hAnsi="Times New Roman"/>
          <w:bCs/>
          <w:color w:val="000000"/>
          <w:sz w:val="22"/>
          <w:bdr w:val="none" w:sz="0" w:space="0" w:color="auto" w:frame="1"/>
        </w:rPr>
        <w:t>20</w:t>
      </w:r>
      <w:r w:rsidRPr="002226F0">
        <w:rPr>
          <w:rFonts w:ascii="Times New Roman" w:eastAsia="Times New Roman" w:hAnsi="Times New Roman"/>
          <w:color w:val="000000"/>
          <w:sz w:val="22"/>
        </w:rPr>
        <w:t>, 8494 (2024).</w:t>
      </w:r>
    </w:p>
    <w:p w14:paraId="09E1F68A" w14:textId="77777777" w:rsidR="002226F0" w:rsidRPr="002226F0" w:rsidRDefault="002226F0" w:rsidP="002226F0">
      <w:pPr>
        <w:rPr>
          <w:rFonts w:ascii="Times New Roman" w:eastAsia="Times New Roman" w:hAnsi="Times New Roman"/>
          <w:color w:val="000000"/>
          <w:sz w:val="22"/>
        </w:rPr>
      </w:pPr>
      <w:r w:rsidRPr="002226F0">
        <w:rPr>
          <w:rFonts w:ascii="Times New Roman" w:hAnsi="Times New Roman"/>
          <w:color w:val="000000" w:themeColor="text1"/>
          <w:sz w:val="22"/>
        </w:rPr>
        <w:t xml:space="preserve">[3] </w:t>
      </w:r>
      <w:r w:rsidRPr="002226F0">
        <w:rPr>
          <w:rFonts w:ascii="Times New Roman" w:eastAsia="Times New Roman" w:hAnsi="Times New Roman"/>
          <w:color w:val="000000"/>
          <w:sz w:val="22"/>
        </w:rPr>
        <w:t>J.-R. Vogt, J. Wilhelm,</w:t>
      </w:r>
      <w:r w:rsidRPr="002226F0">
        <w:rPr>
          <w:rFonts w:ascii="Times New Roman" w:eastAsia="Times New Roman" w:hAnsi="Times New Roman"/>
          <w:b/>
          <w:bCs/>
          <w:color w:val="000000"/>
          <w:sz w:val="22"/>
          <w:bdr w:val="none" w:sz="0" w:space="0" w:color="auto" w:frame="1"/>
        </w:rPr>
        <w:t> A. Hehn</w:t>
      </w:r>
      <w:r w:rsidRPr="002226F0">
        <w:rPr>
          <w:rFonts w:ascii="Times New Roman" w:eastAsia="Times New Roman" w:hAnsi="Times New Roman"/>
          <w:color w:val="000000"/>
          <w:sz w:val="22"/>
        </w:rPr>
        <w:t xml:space="preserve">, </w:t>
      </w:r>
      <w:r w:rsidRPr="002226F0">
        <w:rPr>
          <w:rFonts w:ascii="Times New Roman" w:eastAsia="Times New Roman" w:hAnsi="Times New Roman"/>
          <w:i/>
          <w:color w:val="000000"/>
          <w:sz w:val="22"/>
        </w:rPr>
        <w:t>J. Chem. Phys.</w:t>
      </w:r>
      <w:r w:rsidRPr="002226F0">
        <w:rPr>
          <w:rFonts w:ascii="Times New Roman" w:eastAsia="Times New Roman" w:hAnsi="Times New Roman"/>
          <w:color w:val="000000"/>
          <w:sz w:val="22"/>
        </w:rPr>
        <w:t> 162, 082502 (2025).</w:t>
      </w:r>
    </w:p>
    <w:p w14:paraId="3CBBBB7D" w14:textId="77777777" w:rsidR="002226F0" w:rsidRPr="002226F0" w:rsidRDefault="002226F0" w:rsidP="002226F0">
      <w:pPr>
        <w:rPr>
          <w:rFonts w:ascii="Times New Roman" w:eastAsia="Times New Roman" w:hAnsi="Times New Roman"/>
          <w:sz w:val="22"/>
        </w:rPr>
      </w:pPr>
      <w:r w:rsidRPr="002226F0">
        <w:rPr>
          <w:rFonts w:ascii="Times New Roman" w:eastAsia="Times New Roman" w:hAnsi="Times New Roman"/>
          <w:sz w:val="22"/>
        </w:rPr>
        <w:t>[4] The CP2K program package (</w:t>
      </w:r>
      <w:hyperlink r:id="rId10" w:history="1">
        <w:r w:rsidRPr="002226F0">
          <w:rPr>
            <w:rStyle w:val="Hyperlink"/>
            <w:rFonts w:ascii="Times New Roman" w:eastAsia="Times New Roman" w:hAnsi="Times New Roman"/>
            <w:sz w:val="22"/>
          </w:rPr>
          <w:t>https://www.cp2k.org</w:t>
        </w:r>
      </w:hyperlink>
      <w:r w:rsidRPr="002226F0">
        <w:rPr>
          <w:rFonts w:ascii="Times New Roman" w:eastAsia="Times New Roman" w:hAnsi="Times New Roman"/>
          <w:sz w:val="22"/>
        </w:rPr>
        <w:t xml:space="preserve">); M. Iannuzzi </w:t>
      </w:r>
      <w:r w:rsidRPr="002226F0">
        <w:rPr>
          <w:rFonts w:ascii="Times New Roman" w:eastAsia="Times New Roman" w:hAnsi="Times New Roman"/>
          <w:i/>
          <w:sz w:val="22"/>
        </w:rPr>
        <w:t>et al.</w:t>
      </w:r>
      <w:r w:rsidRPr="002226F0">
        <w:rPr>
          <w:rFonts w:ascii="Times New Roman" w:eastAsia="Times New Roman" w:hAnsi="Times New Roman"/>
          <w:sz w:val="22"/>
        </w:rPr>
        <w:t xml:space="preserve"> </w:t>
      </w:r>
      <w:r w:rsidRPr="002226F0">
        <w:rPr>
          <w:rFonts w:ascii="Times New Roman" w:eastAsia="Times New Roman" w:hAnsi="Times New Roman"/>
          <w:i/>
          <w:sz w:val="22"/>
        </w:rPr>
        <w:t>J. Phys. Chem. B</w:t>
      </w:r>
      <w:r w:rsidRPr="002226F0">
        <w:rPr>
          <w:rFonts w:ascii="Times New Roman" w:eastAsia="Times New Roman" w:hAnsi="Times New Roman"/>
          <w:sz w:val="22"/>
        </w:rPr>
        <w:t xml:space="preserve"> 130, 1237 (2026).</w:t>
      </w:r>
    </w:p>
    <w:p w14:paraId="09147C76" w14:textId="77777777" w:rsidR="002226F0" w:rsidRPr="002226F0" w:rsidRDefault="002226F0" w:rsidP="002226F0">
      <w:pPr>
        <w:rPr>
          <w:rFonts w:ascii="Times New Roman" w:eastAsia="Times New Roman" w:hAnsi="Times New Roman"/>
          <w:sz w:val="22"/>
        </w:rPr>
      </w:pPr>
      <w:r w:rsidRPr="002226F0">
        <w:rPr>
          <w:rFonts w:ascii="Times New Roman" w:hAnsi="Times New Roman"/>
          <w:color w:val="000000" w:themeColor="text1"/>
          <w:sz w:val="22"/>
        </w:rPr>
        <w:t xml:space="preserve">[5] </w:t>
      </w:r>
      <w:r w:rsidRPr="002226F0">
        <w:rPr>
          <w:rFonts w:ascii="Times New Roman" w:eastAsia="Times New Roman" w:hAnsi="Times New Roman"/>
          <w:color w:val="000000"/>
          <w:sz w:val="22"/>
        </w:rPr>
        <w:t>J.-R. Vogt, M. Schulz, R. Souza Mattos, M. Barbatti, M. Persico, G. Granucci, J. Hutter, </w:t>
      </w:r>
      <w:r w:rsidRPr="002226F0">
        <w:rPr>
          <w:rFonts w:ascii="Times New Roman" w:eastAsia="Times New Roman" w:hAnsi="Times New Roman"/>
          <w:b/>
          <w:bCs/>
          <w:color w:val="000000"/>
          <w:sz w:val="22"/>
          <w:bdr w:val="none" w:sz="0" w:space="0" w:color="auto" w:frame="1"/>
        </w:rPr>
        <w:t>A. Hehn</w:t>
      </w:r>
      <w:r w:rsidRPr="002226F0">
        <w:rPr>
          <w:rFonts w:ascii="Times New Roman" w:eastAsia="Times New Roman" w:hAnsi="Times New Roman"/>
          <w:color w:val="000000"/>
          <w:sz w:val="22"/>
        </w:rPr>
        <w:t xml:space="preserve">, </w:t>
      </w:r>
      <w:r w:rsidRPr="002226F0">
        <w:rPr>
          <w:rFonts w:ascii="Times New Roman" w:eastAsia="Times New Roman" w:hAnsi="Times New Roman"/>
          <w:i/>
          <w:color w:val="000000"/>
          <w:sz w:val="22"/>
        </w:rPr>
        <w:t xml:space="preserve">J. Chem. Theory </w:t>
      </w:r>
      <w:proofErr w:type="spellStart"/>
      <w:r w:rsidRPr="002226F0">
        <w:rPr>
          <w:rFonts w:ascii="Times New Roman" w:eastAsia="Times New Roman" w:hAnsi="Times New Roman"/>
          <w:i/>
          <w:color w:val="000000"/>
          <w:sz w:val="22"/>
        </w:rPr>
        <w:t>Comput</w:t>
      </w:r>
      <w:proofErr w:type="spellEnd"/>
      <w:r w:rsidRPr="002226F0">
        <w:rPr>
          <w:rFonts w:ascii="Times New Roman" w:eastAsia="Times New Roman" w:hAnsi="Times New Roman"/>
          <w:i/>
          <w:color w:val="000000"/>
          <w:sz w:val="22"/>
        </w:rPr>
        <w:t>.</w:t>
      </w:r>
      <w:r w:rsidRPr="002226F0">
        <w:rPr>
          <w:rFonts w:ascii="Times New Roman" w:eastAsia="Times New Roman" w:hAnsi="Times New Roman"/>
          <w:color w:val="000000"/>
          <w:sz w:val="22"/>
        </w:rPr>
        <w:t xml:space="preserve"> 21, 10474 (2025).</w:t>
      </w:r>
    </w:p>
    <w:p w14:paraId="71F76A5E" w14:textId="77777777" w:rsidR="002226F0" w:rsidRPr="002226F0" w:rsidRDefault="002226F0" w:rsidP="002226F0">
      <w:pPr>
        <w:rPr>
          <w:rFonts w:ascii="Times New Roman" w:hAnsi="Times New Roman"/>
          <w:color w:val="000000" w:themeColor="text1"/>
          <w:sz w:val="22"/>
        </w:rPr>
      </w:pPr>
      <w:r w:rsidRPr="002226F0">
        <w:rPr>
          <w:rFonts w:ascii="Times New Roman" w:hAnsi="Times New Roman"/>
          <w:color w:val="000000" w:themeColor="text1"/>
          <w:sz w:val="22"/>
        </w:rPr>
        <w:t>[6] The Newton-X program package (</w:t>
      </w:r>
      <w:hyperlink r:id="rId11" w:history="1">
        <w:r w:rsidRPr="002226F0">
          <w:rPr>
            <w:rStyle w:val="Hyperlink"/>
            <w:rFonts w:ascii="Times New Roman" w:hAnsi="Times New Roman"/>
            <w:sz w:val="22"/>
          </w:rPr>
          <w:t>https://newtonx.org</w:t>
        </w:r>
      </w:hyperlink>
      <w:r w:rsidRPr="002226F0">
        <w:rPr>
          <w:rFonts w:ascii="Times New Roman" w:hAnsi="Times New Roman"/>
          <w:color w:val="000000" w:themeColor="text1"/>
          <w:sz w:val="22"/>
        </w:rPr>
        <w:t xml:space="preserve">); M. Barbatti </w:t>
      </w:r>
      <w:r w:rsidRPr="002226F0">
        <w:rPr>
          <w:rFonts w:ascii="Times New Roman" w:hAnsi="Times New Roman"/>
          <w:i/>
          <w:color w:val="000000" w:themeColor="text1"/>
          <w:sz w:val="22"/>
        </w:rPr>
        <w:t>et al.,</w:t>
      </w:r>
      <w:r w:rsidRPr="002226F0">
        <w:rPr>
          <w:rFonts w:ascii="Times New Roman" w:hAnsi="Times New Roman"/>
          <w:color w:val="000000" w:themeColor="text1"/>
          <w:sz w:val="22"/>
        </w:rPr>
        <w:t xml:space="preserve"> </w:t>
      </w:r>
      <w:r w:rsidRPr="002226F0">
        <w:rPr>
          <w:rFonts w:ascii="Times New Roman" w:hAnsi="Times New Roman"/>
          <w:i/>
          <w:color w:val="000000" w:themeColor="text1"/>
          <w:sz w:val="22"/>
        </w:rPr>
        <w:t>to be submitted</w:t>
      </w:r>
      <w:r w:rsidRPr="002226F0">
        <w:rPr>
          <w:rFonts w:ascii="Times New Roman" w:hAnsi="Times New Roman"/>
          <w:color w:val="000000" w:themeColor="text1"/>
          <w:sz w:val="22"/>
        </w:rPr>
        <w:t>.</w:t>
      </w:r>
    </w:p>
    <w:p w14:paraId="0A9F4372" w14:textId="77777777" w:rsidR="002226F0" w:rsidRDefault="002226F0" w:rsidP="002226F0">
      <w:pPr>
        <w:jc w:val="center"/>
        <w:rPr>
          <w:rFonts w:ascii="Times New Roman" w:hAnsi="Times New Roman"/>
          <w:b/>
          <w:bCs/>
          <w:color w:val="0070C0"/>
          <w:sz w:val="28"/>
          <w:szCs w:val="28"/>
        </w:rPr>
      </w:pPr>
      <w:r w:rsidRPr="002226F0">
        <w:rPr>
          <w:rFonts w:ascii="Times New Roman" w:hAnsi="Times New Roman"/>
          <w:b/>
          <w:bCs/>
          <w:color w:val="0070C0"/>
          <w:sz w:val="28"/>
          <w:szCs w:val="28"/>
        </w:rPr>
        <w:lastRenderedPageBreak/>
        <w:t>Thermal electromagnetic transport mediated by coupled surface phonon-polaritons in nanostructures</w:t>
      </w:r>
    </w:p>
    <w:p w14:paraId="4DFBA02B" w14:textId="77777777" w:rsidR="002226F0" w:rsidRPr="002226F0" w:rsidRDefault="002226F0" w:rsidP="002226F0">
      <w:pPr>
        <w:jc w:val="center"/>
        <w:rPr>
          <w:rFonts w:ascii="Times New Roman" w:hAnsi="Times New Roman"/>
          <w:b/>
          <w:bCs/>
          <w:color w:val="0070C0"/>
          <w:sz w:val="28"/>
          <w:szCs w:val="28"/>
        </w:rPr>
      </w:pPr>
    </w:p>
    <w:p w14:paraId="1AEB1DF2" w14:textId="493C714E" w:rsidR="002226F0" w:rsidRDefault="002226F0" w:rsidP="002226F0">
      <w:pPr>
        <w:jc w:val="center"/>
        <w:rPr>
          <w:rFonts w:ascii="Times New Roman" w:hAnsi="Times New Roman"/>
          <w:sz w:val="24"/>
          <w:szCs w:val="24"/>
          <w:u w:val="single"/>
        </w:rPr>
      </w:pPr>
      <w:r w:rsidRPr="002226F0">
        <w:rPr>
          <w:rFonts w:ascii="Times New Roman" w:hAnsi="Times New Roman"/>
          <w:sz w:val="24"/>
          <w:szCs w:val="24"/>
          <w:u w:val="single"/>
        </w:rPr>
        <w:t>Lívia Corrêa McCormack</w:t>
      </w:r>
    </w:p>
    <w:p w14:paraId="66DFF605" w14:textId="77777777" w:rsidR="002F39B7" w:rsidRPr="002226F0" w:rsidRDefault="002F39B7" w:rsidP="002226F0">
      <w:pPr>
        <w:jc w:val="center"/>
        <w:rPr>
          <w:rFonts w:ascii="Times New Roman" w:hAnsi="Times New Roman"/>
          <w:sz w:val="24"/>
          <w:szCs w:val="24"/>
          <w:u w:val="single"/>
        </w:rPr>
      </w:pPr>
    </w:p>
    <w:p w14:paraId="48E882DD" w14:textId="77777777" w:rsidR="002226F0" w:rsidRPr="002226F0" w:rsidRDefault="002226F0" w:rsidP="002226F0">
      <w:pPr>
        <w:jc w:val="center"/>
        <w:rPr>
          <w:rFonts w:ascii="Times New Roman" w:hAnsi="Times New Roman"/>
          <w:i/>
          <w:iCs/>
          <w:sz w:val="24"/>
          <w:szCs w:val="24"/>
        </w:rPr>
      </w:pPr>
      <w:r w:rsidRPr="002226F0">
        <w:rPr>
          <w:rFonts w:ascii="Times New Roman" w:hAnsi="Times New Roman"/>
          <w:i/>
          <w:iCs/>
          <w:sz w:val="24"/>
          <w:szCs w:val="24"/>
        </w:rPr>
        <w:t>Department of Mechanical Engineering, The University of Utah</w:t>
      </w:r>
    </w:p>
    <w:p w14:paraId="1AF129BC" w14:textId="77777777" w:rsidR="002226F0" w:rsidRPr="002226F0" w:rsidRDefault="002226F0" w:rsidP="002226F0">
      <w:pPr>
        <w:jc w:val="center"/>
        <w:rPr>
          <w:rFonts w:ascii="Times New Roman" w:hAnsi="Times New Roman"/>
          <w:i/>
          <w:iCs/>
          <w:sz w:val="24"/>
          <w:szCs w:val="24"/>
        </w:rPr>
      </w:pPr>
      <w:r w:rsidRPr="002226F0">
        <w:rPr>
          <w:rFonts w:ascii="Times New Roman" w:hAnsi="Times New Roman"/>
          <w:i/>
          <w:iCs/>
          <w:sz w:val="24"/>
          <w:szCs w:val="24"/>
        </w:rPr>
        <w:t xml:space="preserve">Email: </w:t>
      </w:r>
      <w:hyperlink r:id="rId12" w:history="1">
        <w:r w:rsidRPr="002226F0">
          <w:rPr>
            <w:rStyle w:val="Hyperlink"/>
            <w:rFonts w:ascii="Times New Roman" w:hAnsi="Times New Roman"/>
            <w:i/>
            <w:iCs/>
            <w:sz w:val="24"/>
            <w:szCs w:val="24"/>
          </w:rPr>
          <w:t>livia.correa@utah.edu</w:t>
        </w:r>
      </w:hyperlink>
    </w:p>
    <w:p w14:paraId="06194DFF" w14:textId="77777777" w:rsidR="002226F0" w:rsidRPr="002226F0" w:rsidRDefault="002226F0" w:rsidP="002226F0">
      <w:pPr>
        <w:jc w:val="center"/>
        <w:rPr>
          <w:rFonts w:ascii="Times New Roman" w:hAnsi="Times New Roman"/>
          <w:sz w:val="24"/>
          <w:szCs w:val="24"/>
        </w:rPr>
      </w:pPr>
    </w:p>
    <w:p w14:paraId="30DAD5C8" w14:textId="10503893" w:rsidR="002226F0" w:rsidRDefault="002226F0" w:rsidP="002226F0">
      <w:pPr>
        <w:jc w:val="center"/>
        <w:rPr>
          <w:rFonts w:ascii="Times New Roman" w:hAnsi="Times New Roman"/>
          <w:sz w:val="24"/>
          <w:szCs w:val="24"/>
        </w:rPr>
      </w:pPr>
      <w:r w:rsidRPr="002226F0">
        <w:rPr>
          <w:rFonts w:ascii="Times New Roman" w:hAnsi="Times New Roman"/>
          <w:noProof/>
          <w:sz w:val="24"/>
          <w:szCs w:val="24"/>
        </w:rPr>
        <w:drawing>
          <wp:inline distT="0" distB="0" distL="0" distR="0" wp14:anchorId="7479971B" wp14:editId="77A6DC11">
            <wp:extent cx="2628710" cy="2264735"/>
            <wp:effectExtent l="0" t="0" r="0" b="0"/>
            <wp:docPr id="375735136" name="Picture 2" descr="A diagram of a cylindric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35136" name="Picture 2" descr="A diagram of a cylindrical objec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48272" cy="2281589"/>
                    </a:xfrm>
                    <a:prstGeom prst="rect">
                      <a:avLst/>
                    </a:prstGeom>
                  </pic:spPr>
                </pic:pic>
              </a:graphicData>
            </a:graphic>
          </wp:inline>
        </w:drawing>
      </w:r>
      <w:r>
        <w:rPr>
          <w:rFonts w:ascii="Times New Roman" w:hAnsi="Times New Roman"/>
          <w:sz w:val="24"/>
          <w:szCs w:val="24"/>
        </w:rPr>
        <w:t xml:space="preserve">                   </w:t>
      </w:r>
      <w:r w:rsidRPr="002226F0">
        <w:rPr>
          <w:rFonts w:ascii="Times New Roman" w:hAnsi="Times New Roman"/>
          <w:noProof/>
          <w:sz w:val="24"/>
          <w:szCs w:val="24"/>
        </w:rPr>
        <w:drawing>
          <wp:inline distT="0" distB="0" distL="0" distR="0" wp14:anchorId="575582B8" wp14:editId="0684A124">
            <wp:extent cx="1882139" cy="2263833"/>
            <wp:effectExtent l="0" t="0" r="0" b="0"/>
            <wp:docPr id="683445934" name="Picture 1" descr="A person wearing glasses and a grey ja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45934" name="Picture 1" descr="A person wearing glasses and a grey jacke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45592" cy="2340155"/>
                    </a:xfrm>
                    <a:prstGeom prst="rect">
                      <a:avLst/>
                    </a:prstGeom>
                  </pic:spPr>
                </pic:pic>
              </a:graphicData>
            </a:graphic>
          </wp:inline>
        </w:drawing>
      </w:r>
    </w:p>
    <w:p w14:paraId="78A622D0" w14:textId="77777777" w:rsidR="002226F0" w:rsidRPr="002226F0" w:rsidRDefault="002226F0" w:rsidP="002226F0">
      <w:pPr>
        <w:rPr>
          <w:rFonts w:ascii="Times New Roman" w:hAnsi="Times New Roman"/>
          <w:sz w:val="24"/>
          <w:szCs w:val="24"/>
        </w:rPr>
      </w:pPr>
    </w:p>
    <w:p w14:paraId="5648343E" w14:textId="77777777" w:rsidR="002226F0" w:rsidRDefault="002226F0" w:rsidP="002226F0">
      <w:pPr>
        <w:rPr>
          <w:rFonts w:ascii="Times New Roman" w:hAnsi="Times New Roman"/>
          <w:sz w:val="24"/>
          <w:szCs w:val="24"/>
        </w:rPr>
      </w:pPr>
      <w:r w:rsidRPr="002226F0">
        <w:rPr>
          <w:rFonts w:ascii="Times New Roman" w:hAnsi="Times New Roman"/>
          <w:sz w:val="24"/>
          <w:szCs w:val="24"/>
        </w:rPr>
        <w:t xml:space="preserve">Nanostructures supporting surface phonon polaritons can engineer thermal electromagnetic transport, enabling non-contact heat transfer at the nanoscale and improved thermal management in miniaturized devices. In this talk, the discrete system Green’s function (DSGF) method, a fluctuational-electrodynamics-based framework, is applied to investigate thermal electromagnetic transport in nanostructures. First, contrasting trends reported in the dual nanoscale regime of near-field radiative heat transfer [1,2] have left unclear why near-field radiative heat transfer between subwavelength membranes does not always surpass that between infinite layers. Using DSGF predictions and modal analysis, we show that electromagnetic corner and edge modes can either enhance or attenuate heat transfer depending on material losses, leading to a 5.1-fold enhancement for </w:t>
      </w:r>
      <w:proofErr w:type="spellStart"/>
      <w:r w:rsidRPr="002226F0">
        <w:rPr>
          <w:rFonts w:ascii="Times New Roman" w:hAnsi="Times New Roman"/>
          <w:sz w:val="24"/>
          <w:szCs w:val="24"/>
        </w:rPr>
        <w:t>SiC</w:t>
      </w:r>
      <w:proofErr w:type="spellEnd"/>
      <w:r w:rsidRPr="002226F0">
        <w:rPr>
          <w:rFonts w:ascii="Times New Roman" w:hAnsi="Times New Roman"/>
          <w:sz w:val="24"/>
          <w:szCs w:val="24"/>
        </w:rPr>
        <w:t xml:space="preserve"> and a 2.1-fold attenuation for SiO</w:t>
      </w:r>
      <w:r w:rsidRPr="002226F0">
        <w:rPr>
          <w:rFonts w:ascii="Times New Roman" w:hAnsi="Times New Roman"/>
          <w:sz w:val="24"/>
          <w:szCs w:val="24"/>
          <w:vertAlign w:val="subscript"/>
        </w:rPr>
        <w:t>2</w:t>
      </w:r>
      <w:r w:rsidRPr="002226F0">
        <w:rPr>
          <w:rFonts w:ascii="Times New Roman" w:hAnsi="Times New Roman"/>
          <w:sz w:val="24"/>
          <w:szCs w:val="24"/>
        </w:rPr>
        <w:t>. Second, the DSGF is used for the first time to predict radiative conductivity in SiO</w:t>
      </w:r>
      <w:r w:rsidRPr="002226F0">
        <w:rPr>
          <w:rFonts w:ascii="Times New Roman" w:hAnsi="Times New Roman"/>
          <w:sz w:val="24"/>
          <w:szCs w:val="24"/>
          <w:vertAlign w:val="subscript"/>
        </w:rPr>
        <w:t xml:space="preserve">2 </w:t>
      </w:r>
      <w:r w:rsidRPr="002226F0">
        <w:rPr>
          <w:rFonts w:ascii="Times New Roman" w:hAnsi="Times New Roman"/>
          <w:sz w:val="24"/>
          <w:szCs w:val="24"/>
        </w:rPr>
        <w:t xml:space="preserve">nanowires and assess the validity of kinetic theory, which is widely employed to estimate radiative conductivity despite ongoing the lack of consensus regarding its accuracy. The results show that </w:t>
      </w:r>
      <w:proofErr w:type="gramStart"/>
      <w:r w:rsidRPr="002226F0">
        <w:rPr>
          <w:rFonts w:ascii="Times New Roman" w:hAnsi="Times New Roman"/>
          <w:sz w:val="24"/>
          <w:szCs w:val="24"/>
        </w:rPr>
        <w:t>the kinetic</w:t>
      </w:r>
      <w:proofErr w:type="gramEnd"/>
      <w:r w:rsidRPr="002226F0">
        <w:rPr>
          <w:rFonts w:ascii="Times New Roman" w:hAnsi="Times New Roman"/>
          <w:sz w:val="24"/>
          <w:szCs w:val="24"/>
        </w:rPr>
        <w:t xml:space="preserve"> theory systematically overpredicts radiative conductivity because the commonly used mean free path neglects size effects. A modified kinetic theory incorporating an effective mean free path improves agreement with DSGF predictions for total radiative conductivity. </w:t>
      </w:r>
    </w:p>
    <w:p w14:paraId="46A9F2D1" w14:textId="77777777" w:rsidR="002226F0" w:rsidRDefault="002226F0" w:rsidP="002226F0">
      <w:pPr>
        <w:rPr>
          <w:rFonts w:ascii="Times New Roman" w:hAnsi="Times New Roman"/>
          <w:sz w:val="24"/>
          <w:szCs w:val="24"/>
        </w:rPr>
      </w:pPr>
    </w:p>
    <w:p w14:paraId="0A09EDDF" w14:textId="0892D3CD" w:rsidR="002226F0" w:rsidRDefault="002226F0" w:rsidP="002226F0">
      <w:pPr>
        <w:rPr>
          <w:rFonts w:ascii="Times New Roman" w:hAnsi="Times New Roman"/>
          <w:b/>
          <w:bCs/>
          <w:sz w:val="24"/>
          <w:szCs w:val="24"/>
        </w:rPr>
      </w:pPr>
      <w:r w:rsidRPr="002226F0">
        <w:rPr>
          <w:rFonts w:ascii="Times New Roman" w:hAnsi="Times New Roman"/>
          <w:b/>
          <w:bCs/>
          <w:sz w:val="24"/>
          <w:szCs w:val="24"/>
        </w:rPr>
        <w:t>References:</w:t>
      </w:r>
    </w:p>
    <w:p w14:paraId="388A629F" w14:textId="77777777" w:rsidR="002226F0" w:rsidRPr="002226F0" w:rsidRDefault="002226F0" w:rsidP="002226F0">
      <w:pPr>
        <w:rPr>
          <w:rFonts w:ascii="Times New Roman" w:hAnsi="Times New Roman"/>
          <w:b/>
          <w:bCs/>
          <w:sz w:val="24"/>
          <w:szCs w:val="24"/>
        </w:rPr>
      </w:pPr>
    </w:p>
    <w:p w14:paraId="2B091F84" w14:textId="77777777" w:rsidR="002226F0" w:rsidRPr="002226F0" w:rsidRDefault="002226F0" w:rsidP="002226F0">
      <w:pPr>
        <w:rPr>
          <w:rFonts w:ascii="Times New Roman" w:hAnsi="Times New Roman"/>
          <w:sz w:val="22"/>
        </w:rPr>
      </w:pPr>
      <w:r w:rsidRPr="002226F0">
        <w:rPr>
          <w:rFonts w:ascii="Times New Roman" w:hAnsi="Times New Roman"/>
          <w:sz w:val="22"/>
        </w:rPr>
        <w:t xml:space="preserve">[1] L. Tang, L. M. Corrêa, M. Francoeur, and C. Dames, Corner-and edge-mode enhancement of near-field radiative heat transfer, Nature, </w:t>
      </w:r>
      <w:r w:rsidRPr="002226F0">
        <w:rPr>
          <w:rFonts w:ascii="Times New Roman" w:hAnsi="Times New Roman"/>
          <w:b/>
          <w:bCs/>
          <w:sz w:val="22"/>
        </w:rPr>
        <w:t>629</w:t>
      </w:r>
      <w:r w:rsidRPr="002226F0">
        <w:rPr>
          <w:rFonts w:ascii="Times New Roman" w:hAnsi="Times New Roman"/>
          <w:sz w:val="22"/>
        </w:rPr>
        <w:t>, 67 (2024).</w:t>
      </w:r>
    </w:p>
    <w:p w14:paraId="180AE180" w14:textId="77777777" w:rsidR="002226F0" w:rsidRPr="002226F0" w:rsidRDefault="002226F0" w:rsidP="002226F0">
      <w:pPr>
        <w:rPr>
          <w:rFonts w:ascii="Times New Roman" w:hAnsi="Times New Roman"/>
          <w:sz w:val="22"/>
        </w:rPr>
      </w:pPr>
      <w:r w:rsidRPr="002226F0">
        <w:rPr>
          <w:rFonts w:ascii="Times New Roman" w:hAnsi="Times New Roman"/>
          <w:sz w:val="22"/>
        </w:rPr>
        <w:t xml:space="preserve">[2] X. Luo et al., Observation of near-field thermal radiation between coplanar nanodevices with subwavelength dimensions, Nano Letters, </w:t>
      </w:r>
      <w:r w:rsidRPr="002226F0">
        <w:rPr>
          <w:rFonts w:ascii="Times New Roman" w:hAnsi="Times New Roman"/>
          <w:b/>
          <w:bCs/>
          <w:sz w:val="22"/>
        </w:rPr>
        <w:t>20</w:t>
      </w:r>
      <w:r w:rsidRPr="002226F0">
        <w:rPr>
          <w:rFonts w:ascii="Times New Roman" w:hAnsi="Times New Roman"/>
          <w:sz w:val="22"/>
        </w:rPr>
        <w:t>, 1502 (2024).</w:t>
      </w:r>
    </w:p>
    <w:p w14:paraId="7B93EC0B" w14:textId="77777777" w:rsidR="002226F0" w:rsidRPr="002226F0" w:rsidRDefault="002226F0" w:rsidP="006B4F99">
      <w:pPr>
        <w:jc w:val="center"/>
        <w:rPr>
          <w:rFonts w:ascii="Times New Roman" w:hAnsi="Times New Roman"/>
          <w:b/>
          <w:bCs/>
          <w:color w:val="0070C0"/>
          <w:sz w:val="24"/>
          <w:szCs w:val="24"/>
        </w:rPr>
      </w:pPr>
    </w:p>
    <w:p w14:paraId="04F42274" w14:textId="59A22904" w:rsidR="00E87B2A" w:rsidRDefault="00F12573" w:rsidP="00140D21">
      <w:pPr>
        <w:jc w:val="center"/>
        <w:rPr>
          <w:rFonts w:ascii="Times New Roman" w:hAnsi="Times New Roman"/>
          <w:b/>
          <w:color w:val="0070C0"/>
          <w:sz w:val="28"/>
          <w:szCs w:val="24"/>
        </w:rPr>
      </w:pPr>
      <w:r w:rsidRPr="00AC4E64">
        <w:rPr>
          <w:rFonts w:ascii="Times New Roman" w:hAnsi="Times New Roman"/>
          <w:b/>
          <w:color w:val="0070C0"/>
          <w:sz w:val="28"/>
          <w:szCs w:val="24"/>
        </w:rPr>
        <w:lastRenderedPageBreak/>
        <w:t>H</w:t>
      </w:r>
      <w:r w:rsidR="008149BF" w:rsidRPr="00AC4E64">
        <w:rPr>
          <w:rFonts w:ascii="Times New Roman" w:hAnsi="Times New Roman"/>
          <w:b/>
          <w:color w:val="0070C0"/>
          <w:sz w:val="28"/>
          <w:szCs w:val="24"/>
        </w:rPr>
        <w:t>ow to connect</w:t>
      </w:r>
    </w:p>
    <w:p w14:paraId="77E72C80" w14:textId="77777777" w:rsidR="002226F0" w:rsidRPr="00AC4E64" w:rsidRDefault="002226F0" w:rsidP="00140D21">
      <w:pPr>
        <w:jc w:val="center"/>
        <w:rPr>
          <w:rFonts w:ascii="Times New Roman" w:hAnsi="Times New Roman"/>
          <w:b/>
          <w:color w:val="0070C0"/>
          <w:sz w:val="28"/>
          <w:szCs w:val="24"/>
        </w:rPr>
      </w:pPr>
    </w:p>
    <w:p w14:paraId="22DB27BB" w14:textId="77777777" w:rsidR="002226F0" w:rsidRPr="002226F0" w:rsidRDefault="002226F0" w:rsidP="002226F0">
      <w:pPr>
        <w:rPr>
          <w:rFonts w:ascii="Times New Roman" w:hAnsi="Times New Roman"/>
          <w:sz w:val="24"/>
          <w:szCs w:val="24"/>
        </w:rPr>
      </w:pPr>
      <w:r w:rsidRPr="002226F0">
        <w:rPr>
          <w:rFonts w:ascii="Times New Roman" w:hAnsi="Times New Roman"/>
          <w:sz w:val="24"/>
          <w:szCs w:val="24"/>
        </w:rPr>
        <w:t>Topic: VISTA, Seminar 110</w:t>
      </w:r>
    </w:p>
    <w:p w14:paraId="4C9008AD" w14:textId="77777777" w:rsidR="002226F0" w:rsidRPr="002226F0" w:rsidRDefault="002226F0" w:rsidP="002226F0">
      <w:pPr>
        <w:rPr>
          <w:rFonts w:ascii="Times New Roman" w:hAnsi="Times New Roman"/>
          <w:sz w:val="24"/>
          <w:szCs w:val="24"/>
        </w:rPr>
      </w:pPr>
      <w:r w:rsidRPr="002226F0">
        <w:rPr>
          <w:rFonts w:ascii="Times New Roman" w:hAnsi="Times New Roman"/>
          <w:sz w:val="24"/>
          <w:szCs w:val="24"/>
        </w:rPr>
        <w:t xml:space="preserve">Time: Jun 3, </w:t>
      </w:r>
      <w:proofErr w:type="gramStart"/>
      <w:r w:rsidRPr="002226F0">
        <w:rPr>
          <w:rFonts w:ascii="Times New Roman" w:hAnsi="Times New Roman"/>
          <w:sz w:val="24"/>
          <w:szCs w:val="24"/>
        </w:rPr>
        <w:t>2026</w:t>
      </w:r>
      <w:proofErr w:type="gramEnd"/>
      <w:r w:rsidRPr="002226F0">
        <w:rPr>
          <w:rFonts w:ascii="Times New Roman" w:hAnsi="Times New Roman"/>
          <w:sz w:val="24"/>
          <w:szCs w:val="24"/>
        </w:rPr>
        <w:t xml:space="preserve"> 10:00 AM Eastern Time (US and Canada)</w:t>
      </w:r>
    </w:p>
    <w:p w14:paraId="4CA9A339" w14:textId="77777777" w:rsidR="002226F0" w:rsidRPr="002226F0" w:rsidRDefault="002226F0" w:rsidP="002226F0">
      <w:pPr>
        <w:rPr>
          <w:rFonts w:ascii="Times New Roman" w:hAnsi="Times New Roman"/>
          <w:sz w:val="24"/>
          <w:szCs w:val="24"/>
        </w:rPr>
      </w:pPr>
      <w:r w:rsidRPr="002226F0">
        <w:rPr>
          <w:rFonts w:ascii="Times New Roman" w:hAnsi="Times New Roman"/>
          <w:sz w:val="24"/>
          <w:szCs w:val="24"/>
        </w:rPr>
        <w:t>Join Zoom Meeting</w:t>
      </w:r>
    </w:p>
    <w:p w14:paraId="22E79B66" w14:textId="231CDA92" w:rsidR="002226F0" w:rsidRPr="002226F0" w:rsidRDefault="002226F0" w:rsidP="002226F0">
      <w:pPr>
        <w:rPr>
          <w:rFonts w:ascii="Times New Roman" w:hAnsi="Times New Roman"/>
          <w:sz w:val="24"/>
          <w:szCs w:val="24"/>
        </w:rPr>
      </w:pPr>
      <w:hyperlink r:id="rId15" w:history="1">
        <w:r w:rsidRPr="00372BA5">
          <w:rPr>
            <w:rStyle w:val="Hyperlink"/>
            <w:rFonts w:ascii="Times New Roman" w:hAnsi="Times New Roman"/>
            <w:sz w:val="24"/>
            <w:szCs w:val="24"/>
          </w:rPr>
          <w:t>https://buffalo.zoom.us/j/94308184918?pwd=ilCMOmU6Wzu5QZSsGmvX4WIKTF7yrl.1</w:t>
        </w:r>
      </w:hyperlink>
      <w:r>
        <w:rPr>
          <w:rFonts w:ascii="Times New Roman" w:hAnsi="Times New Roman"/>
          <w:sz w:val="24"/>
          <w:szCs w:val="24"/>
        </w:rPr>
        <w:t xml:space="preserve"> </w:t>
      </w:r>
    </w:p>
    <w:p w14:paraId="2A415BCB" w14:textId="77777777" w:rsidR="002226F0" w:rsidRPr="002226F0" w:rsidRDefault="002226F0" w:rsidP="002226F0">
      <w:pPr>
        <w:rPr>
          <w:rFonts w:ascii="Times New Roman" w:hAnsi="Times New Roman"/>
          <w:sz w:val="24"/>
          <w:szCs w:val="24"/>
        </w:rPr>
      </w:pPr>
    </w:p>
    <w:p w14:paraId="286B3604" w14:textId="77777777" w:rsidR="002226F0" w:rsidRPr="002226F0" w:rsidRDefault="002226F0" w:rsidP="002226F0">
      <w:pPr>
        <w:jc w:val="center"/>
        <w:rPr>
          <w:rFonts w:ascii="Times New Roman" w:hAnsi="Times New Roman"/>
          <w:b/>
          <w:bCs/>
          <w:color w:val="EE0000"/>
          <w:sz w:val="36"/>
          <w:szCs w:val="36"/>
        </w:rPr>
      </w:pPr>
      <w:r w:rsidRPr="002226F0">
        <w:rPr>
          <w:rFonts w:ascii="Times New Roman" w:hAnsi="Times New Roman"/>
          <w:b/>
          <w:bCs/>
          <w:color w:val="EE0000"/>
          <w:sz w:val="36"/>
          <w:szCs w:val="36"/>
        </w:rPr>
        <w:t>Meeting ID: 943 0818 4918</w:t>
      </w:r>
    </w:p>
    <w:p w14:paraId="340404EE" w14:textId="77777777" w:rsidR="002226F0" w:rsidRPr="002226F0" w:rsidRDefault="002226F0" w:rsidP="002226F0">
      <w:pPr>
        <w:jc w:val="center"/>
        <w:rPr>
          <w:rFonts w:ascii="Times New Roman" w:hAnsi="Times New Roman"/>
          <w:b/>
          <w:bCs/>
          <w:color w:val="EE0000"/>
          <w:sz w:val="36"/>
          <w:szCs w:val="36"/>
        </w:rPr>
      </w:pPr>
      <w:r w:rsidRPr="002226F0">
        <w:rPr>
          <w:rFonts w:ascii="Times New Roman" w:hAnsi="Times New Roman"/>
          <w:b/>
          <w:bCs/>
          <w:color w:val="EE0000"/>
          <w:sz w:val="36"/>
          <w:szCs w:val="36"/>
        </w:rPr>
        <w:t>Passcode: 650634</w:t>
      </w:r>
    </w:p>
    <w:p w14:paraId="4FC66267" w14:textId="77777777" w:rsidR="00E10E5C" w:rsidRDefault="00E10E5C" w:rsidP="00E10E5C">
      <w:pPr>
        <w:rPr>
          <w:rFonts w:ascii="Times New Roman" w:hAnsi="Times New Roman"/>
          <w:sz w:val="24"/>
          <w:szCs w:val="24"/>
        </w:rPr>
      </w:pPr>
    </w:p>
    <w:p w14:paraId="4FBD9C1D" w14:textId="77777777" w:rsidR="002226F0" w:rsidRDefault="002226F0" w:rsidP="00E10E5C">
      <w:pPr>
        <w:rPr>
          <w:rFonts w:ascii="Times New Roman" w:hAnsi="Times New Roman"/>
          <w:sz w:val="24"/>
          <w:szCs w:val="24"/>
        </w:rPr>
      </w:pPr>
    </w:p>
    <w:p w14:paraId="0FF903D9" w14:textId="567F44FF" w:rsidR="007E6B94" w:rsidRDefault="007E6B94" w:rsidP="007E6B94">
      <w:pPr>
        <w:jc w:val="center"/>
        <w:rPr>
          <w:rFonts w:ascii="Times New Roman" w:hAnsi="Times New Roman"/>
          <w:b/>
          <w:bCs/>
          <w:color w:val="0070C0"/>
          <w:sz w:val="28"/>
          <w:szCs w:val="28"/>
        </w:rPr>
      </w:pPr>
      <w:r w:rsidRPr="002226F0">
        <w:rPr>
          <w:rFonts w:ascii="Times New Roman" w:hAnsi="Times New Roman"/>
          <w:b/>
          <w:bCs/>
          <w:color w:val="0070C0"/>
          <w:sz w:val="28"/>
          <w:szCs w:val="28"/>
        </w:rPr>
        <w:t>How to stay updated</w:t>
      </w:r>
    </w:p>
    <w:p w14:paraId="7C9F8905" w14:textId="77777777" w:rsidR="002226F0" w:rsidRPr="002226F0" w:rsidRDefault="002226F0" w:rsidP="007E6B94">
      <w:pPr>
        <w:jc w:val="center"/>
        <w:rPr>
          <w:rFonts w:ascii="Times New Roman" w:hAnsi="Times New Roman"/>
          <w:b/>
          <w:bCs/>
          <w:color w:val="0070C0"/>
          <w:sz w:val="28"/>
          <w:szCs w:val="28"/>
        </w:rPr>
      </w:pPr>
    </w:p>
    <w:p w14:paraId="0AA4DE4B" w14:textId="7A71B99A" w:rsidR="007E6B94" w:rsidRPr="00F3543E" w:rsidRDefault="00F3543E" w:rsidP="00F3543E">
      <w:pPr>
        <w:jc w:val="left"/>
        <w:rPr>
          <w:rFonts w:ascii="Times New Roman" w:hAnsi="Times New Roman"/>
          <w:sz w:val="24"/>
          <w:szCs w:val="24"/>
        </w:rPr>
      </w:pPr>
      <w:r w:rsidRPr="00F3543E">
        <w:rPr>
          <w:rFonts w:ascii="Times New Roman" w:hAnsi="Times New Roman"/>
          <w:sz w:val="24"/>
          <w:szCs w:val="24"/>
        </w:rPr>
        <w:t xml:space="preserve">A. </w:t>
      </w:r>
      <w:r w:rsidR="007E6B94" w:rsidRPr="00F3543E">
        <w:rPr>
          <w:rFonts w:ascii="Times New Roman" w:hAnsi="Times New Roman"/>
          <w:sz w:val="24"/>
          <w:szCs w:val="24"/>
        </w:rPr>
        <w:t>VISTA Mailing list:</w:t>
      </w:r>
    </w:p>
    <w:p w14:paraId="374F6A5C" w14:textId="15B47B59" w:rsidR="002352AE" w:rsidRPr="002226F0" w:rsidRDefault="007E6B94" w:rsidP="00C32298">
      <w:pPr>
        <w:pStyle w:val="ListParagraph"/>
        <w:numPr>
          <w:ilvl w:val="0"/>
          <w:numId w:val="28"/>
        </w:numPr>
        <w:jc w:val="left"/>
        <w:rPr>
          <w:rFonts w:ascii="Times New Roman" w:hAnsi="Times New Roman"/>
          <w:sz w:val="22"/>
        </w:rPr>
      </w:pPr>
      <w:r w:rsidRPr="002226F0">
        <w:rPr>
          <w:rFonts w:ascii="Times New Roman" w:hAnsi="Times New Roman"/>
          <w:sz w:val="22"/>
        </w:rPr>
        <w:t>Follow the link:</w:t>
      </w:r>
      <w:r w:rsidR="00513C5C" w:rsidRPr="002226F0">
        <w:rPr>
          <w:rFonts w:ascii="Times New Roman" w:hAnsi="Times New Roman"/>
          <w:sz w:val="22"/>
        </w:rPr>
        <w:t xml:space="preserve"> </w:t>
      </w:r>
      <w:hyperlink r:id="rId16" w:history="1">
        <w:r w:rsidRPr="002226F0">
          <w:rPr>
            <w:rStyle w:val="Hyperlink"/>
            <w:rFonts w:ascii="Times New Roman" w:hAnsi="Times New Roman"/>
            <w:sz w:val="22"/>
          </w:rPr>
          <w:t>https://listserv.buffalo.edu/scripts/wa.exe?A0=CHE-VISTA-LIST&amp;X=OA41BBB2DC6071987DF&amp;Y=alexeyak%40buffalo.edu</w:t>
        </w:r>
      </w:hyperlink>
      <w:r w:rsidRPr="002226F0">
        <w:rPr>
          <w:rFonts w:ascii="Times New Roman" w:hAnsi="Times New Roman"/>
          <w:sz w:val="22"/>
        </w:rPr>
        <w:t xml:space="preserve"> </w:t>
      </w:r>
    </w:p>
    <w:p w14:paraId="6506DBFD" w14:textId="448AA70C" w:rsidR="007E6B94" w:rsidRPr="002226F0" w:rsidRDefault="00F3543E" w:rsidP="007E6B94">
      <w:pPr>
        <w:pStyle w:val="ListParagraph"/>
        <w:numPr>
          <w:ilvl w:val="0"/>
          <w:numId w:val="28"/>
        </w:numPr>
        <w:jc w:val="left"/>
        <w:rPr>
          <w:rFonts w:ascii="Times New Roman" w:hAnsi="Times New Roman"/>
          <w:sz w:val="22"/>
        </w:rPr>
      </w:pPr>
      <w:r w:rsidRPr="002226F0">
        <w:rPr>
          <w:rFonts w:ascii="Times New Roman" w:hAnsi="Times New Roman"/>
          <w:sz w:val="22"/>
        </w:rPr>
        <w:t>Click the menu icon in the upper right part of the list (yellow highlight in the picture below)</w:t>
      </w:r>
    </w:p>
    <w:p w14:paraId="61C5D39F" w14:textId="334DA8DF" w:rsidR="00F3543E" w:rsidRPr="002226F0" w:rsidRDefault="00F3543E" w:rsidP="007E6B94">
      <w:pPr>
        <w:pStyle w:val="ListParagraph"/>
        <w:numPr>
          <w:ilvl w:val="0"/>
          <w:numId w:val="28"/>
        </w:numPr>
        <w:jc w:val="left"/>
        <w:rPr>
          <w:rFonts w:ascii="Times New Roman" w:hAnsi="Times New Roman"/>
          <w:sz w:val="22"/>
        </w:rPr>
      </w:pPr>
      <w:r w:rsidRPr="002226F0">
        <w:rPr>
          <w:rFonts w:ascii="Times New Roman" w:hAnsi="Times New Roman"/>
          <w:sz w:val="22"/>
        </w:rPr>
        <w:t xml:space="preserve">Click the “Subscribe or Unsubscribe” option (purple highlight below) – it will bring you to the next window where you’ll be asked for your email/name (I think it the name is optional to provide). This way, you can subscribe to the mailing list to stay tuned or unsubscribe if you find the seminars irrelevant to you or just get too </w:t>
      </w:r>
      <w:proofErr w:type="gramStart"/>
      <w:r w:rsidRPr="002226F0">
        <w:rPr>
          <w:rFonts w:ascii="Times New Roman" w:hAnsi="Times New Roman"/>
          <w:sz w:val="22"/>
        </w:rPr>
        <w:t>much</w:t>
      </w:r>
      <w:proofErr w:type="gramEnd"/>
      <w:r w:rsidRPr="002226F0">
        <w:rPr>
          <w:rFonts w:ascii="Times New Roman" w:hAnsi="Times New Roman"/>
          <w:sz w:val="22"/>
        </w:rPr>
        <w:t xml:space="preserve"> emails to deal with. </w:t>
      </w:r>
    </w:p>
    <w:p w14:paraId="08F7BB99" w14:textId="295914D4" w:rsidR="00F3543E" w:rsidRPr="00F3543E" w:rsidRDefault="00F3543E" w:rsidP="00736B74">
      <w:pPr>
        <w:jc w:val="left"/>
        <w:rPr>
          <w:rFonts w:ascii="Times New Roman" w:hAnsi="Times New Roman"/>
          <w:sz w:val="24"/>
          <w:szCs w:val="24"/>
        </w:rPr>
      </w:pPr>
      <w:r w:rsidRPr="00F3543E">
        <w:rPr>
          <w:rFonts w:ascii="Times New Roman" w:hAnsi="Times New Roman"/>
          <w:noProof/>
          <w:sz w:val="24"/>
          <w:szCs w:val="24"/>
        </w:rPr>
        <w:drawing>
          <wp:inline distT="0" distB="0" distL="0" distR="0" wp14:anchorId="5980DF42" wp14:editId="6D9E1837">
            <wp:extent cx="5943600" cy="1645920"/>
            <wp:effectExtent l="0" t="0" r="0" b="0"/>
            <wp:docPr id="875226390" name="Picture 1"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6390" name="Picture 1" descr="A blue and white rectangle with text&#10;&#10;AI-generated content may be incorrect."/>
                    <pic:cNvPicPr/>
                  </pic:nvPicPr>
                  <pic:blipFill>
                    <a:blip r:embed="rId17"/>
                    <a:stretch>
                      <a:fillRect/>
                    </a:stretch>
                  </pic:blipFill>
                  <pic:spPr>
                    <a:xfrm>
                      <a:off x="0" y="0"/>
                      <a:ext cx="5943600" cy="1645920"/>
                    </a:xfrm>
                    <a:prstGeom prst="rect">
                      <a:avLst/>
                    </a:prstGeom>
                  </pic:spPr>
                </pic:pic>
              </a:graphicData>
            </a:graphic>
          </wp:inline>
        </w:drawing>
      </w:r>
    </w:p>
    <w:p w14:paraId="72EDDE00" w14:textId="77777777" w:rsidR="00F3543E" w:rsidRPr="00F3543E" w:rsidRDefault="00F3543E" w:rsidP="00736B74">
      <w:pPr>
        <w:jc w:val="left"/>
        <w:rPr>
          <w:rFonts w:ascii="Times New Roman" w:hAnsi="Times New Roman"/>
          <w:sz w:val="24"/>
          <w:szCs w:val="24"/>
        </w:rPr>
      </w:pPr>
    </w:p>
    <w:p w14:paraId="546099B6" w14:textId="5F6F89F3" w:rsidR="00F3543E" w:rsidRDefault="00F3543E" w:rsidP="00736B74">
      <w:pPr>
        <w:jc w:val="left"/>
        <w:rPr>
          <w:rFonts w:ascii="Times New Roman" w:hAnsi="Times New Roman"/>
          <w:sz w:val="24"/>
          <w:szCs w:val="24"/>
        </w:rPr>
      </w:pPr>
      <w:r w:rsidRPr="00F3543E">
        <w:rPr>
          <w:rFonts w:ascii="Times New Roman" w:hAnsi="Times New Roman"/>
          <w:sz w:val="24"/>
          <w:szCs w:val="24"/>
        </w:rPr>
        <w:t xml:space="preserve">B. Slack </w:t>
      </w:r>
      <w:r>
        <w:rPr>
          <w:rFonts w:ascii="Times New Roman" w:hAnsi="Times New Roman"/>
          <w:sz w:val="24"/>
          <w:szCs w:val="24"/>
        </w:rPr>
        <w:t>Workspaces:</w:t>
      </w:r>
    </w:p>
    <w:p w14:paraId="23EB3DB0" w14:textId="3C05E85B" w:rsidR="00F3543E" w:rsidRPr="002226F0" w:rsidRDefault="00F3543E" w:rsidP="00F3543E">
      <w:pPr>
        <w:pStyle w:val="ListParagraph"/>
        <w:numPr>
          <w:ilvl w:val="0"/>
          <w:numId w:val="29"/>
        </w:numPr>
        <w:jc w:val="left"/>
        <w:rPr>
          <w:rFonts w:ascii="Times New Roman" w:hAnsi="Times New Roman"/>
          <w:sz w:val="22"/>
        </w:rPr>
      </w:pPr>
      <w:r w:rsidRPr="002226F0">
        <w:rPr>
          <w:rFonts w:ascii="Times New Roman" w:hAnsi="Times New Roman"/>
          <w:sz w:val="22"/>
        </w:rPr>
        <w:t xml:space="preserve">VISTA workspace: </w:t>
      </w:r>
      <w:hyperlink r:id="rId18" w:history="1">
        <w:r w:rsidRPr="002226F0">
          <w:rPr>
            <w:rStyle w:val="Hyperlink"/>
            <w:rFonts w:ascii="Times New Roman" w:hAnsi="Times New Roman"/>
            <w:sz w:val="22"/>
          </w:rPr>
          <w:t>https://join.slack.com/t/vista-atk8254/shared_invite/zt-mdlteo5v-P1Hc7XVupkwMbnGhNG4KIw</w:t>
        </w:r>
      </w:hyperlink>
      <w:r w:rsidRPr="002226F0">
        <w:rPr>
          <w:rFonts w:ascii="Times New Roman" w:hAnsi="Times New Roman"/>
          <w:sz w:val="22"/>
        </w:rPr>
        <w:t xml:space="preserve"> </w:t>
      </w:r>
    </w:p>
    <w:p w14:paraId="29A82526" w14:textId="214E89BE" w:rsidR="00F3543E" w:rsidRPr="002226F0" w:rsidRDefault="00F3543E" w:rsidP="00F3543E">
      <w:pPr>
        <w:pStyle w:val="ListParagraph"/>
        <w:numPr>
          <w:ilvl w:val="0"/>
          <w:numId w:val="29"/>
        </w:numPr>
        <w:jc w:val="left"/>
        <w:rPr>
          <w:rFonts w:ascii="Times New Roman" w:hAnsi="Times New Roman"/>
          <w:sz w:val="22"/>
        </w:rPr>
      </w:pPr>
      <w:r w:rsidRPr="002226F0">
        <w:rPr>
          <w:rFonts w:ascii="Times New Roman" w:hAnsi="Times New Roman"/>
          <w:sz w:val="22"/>
        </w:rPr>
        <w:t xml:space="preserve">Quantum Dynamics Hub workspace: </w:t>
      </w:r>
      <w:hyperlink r:id="rId19" w:history="1">
        <w:r w:rsidRPr="002226F0">
          <w:rPr>
            <w:rStyle w:val="Hyperlink"/>
            <w:rFonts w:ascii="Times New Roman" w:hAnsi="Times New Roman"/>
            <w:sz w:val="22"/>
          </w:rPr>
          <w:t>https://join.slack.com/t/quantumdynamicshub/shared_invite/zt-mjbhjssx-GGhsbYHxeBMvhmumK_j7LA</w:t>
        </w:r>
      </w:hyperlink>
      <w:r w:rsidRPr="002226F0">
        <w:rPr>
          <w:rFonts w:ascii="Times New Roman" w:hAnsi="Times New Roman"/>
          <w:sz w:val="22"/>
        </w:rPr>
        <w:t xml:space="preserve"> </w:t>
      </w:r>
    </w:p>
    <w:p w14:paraId="57D787FD" w14:textId="77777777" w:rsidR="00513C5C" w:rsidRDefault="00513C5C" w:rsidP="00513C5C">
      <w:pPr>
        <w:jc w:val="left"/>
        <w:rPr>
          <w:rFonts w:ascii="Times New Roman" w:hAnsi="Times New Roman"/>
          <w:sz w:val="24"/>
          <w:szCs w:val="24"/>
        </w:rPr>
      </w:pPr>
    </w:p>
    <w:p w14:paraId="0DDF493C" w14:textId="762F3B88" w:rsidR="00513C5C" w:rsidRPr="00513C5C" w:rsidRDefault="00513C5C" w:rsidP="00513C5C">
      <w:pPr>
        <w:jc w:val="left"/>
        <w:rPr>
          <w:rFonts w:ascii="Times New Roman" w:hAnsi="Times New Roman"/>
          <w:sz w:val="24"/>
          <w:szCs w:val="24"/>
        </w:rPr>
      </w:pPr>
      <w:r>
        <w:rPr>
          <w:rFonts w:ascii="Times New Roman" w:hAnsi="Times New Roman"/>
          <w:sz w:val="24"/>
          <w:szCs w:val="24"/>
        </w:rPr>
        <w:t xml:space="preserve">C. Gmail calendar: </w:t>
      </w:r>
      <w:hyperlink r:id="rId20" w:history="1">
        <w:r w:rsidR="00043055" w:rsidRPr="002226F0">
          <w:rPr>
            <w:rStyle w:val="Hyperlink"/>
            <w:rFonts w:ascii="Times New Roman" w:hAnsi="Times New Roman"/>
            <w:sz w:val="22"/>
          </w:rPr>
          <w:t>https://calendar.google.com/calendar/u/4?cid=Y19jMjhjZjc3YmQxZWY1MWFkMzAwNjQ2MDVkZmQ1YjY3OGMyZmMxMGJmYjZhZmUyOGViZjg0MzA0NzVhMmY5NDAyQGdyb3VwLmNhbGVuZGFyLmdvb2dsZS5jb20</w:t>
        </w:r>
      </w:hyperlink>
      <w:r w:rsidR="008562A8" w:rsidRPr="002226F0">
        <w:rPr>
          <w:rFonts w:ascii="Times New Roman" w:hAnsi="Times New Roman"/>
          <w:sz w:val="22"/>
        </w:rPr>
        <w:t xml:space="preserve"> </w:t>
      </w:r>
    </w:p>
    <w:sectPr w:rsidR="00513C5C" w:rsidRPr="00513C5C">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C60CC" w14:textId="77777777" w:rsidR="00E96612" w:rsidRDefault="00E96612" w:rsidP="00C15BDA">
      <w:r>
        <w:separator/>
      </w:r>
    </w:p>
  </w:endnote>
  <w:endnote w:type="continuationSeparator" w:id="0">
    <w:p w14:paraId="651C4B4C" w14:textId="77777777" w:rsidR="00E96612" w:rsidRDefault="00E96612"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77970" w14:textId="77777777" w:rsidR="00E96612" w:rsidRDefault="00E96612" w:rsidP="00C15BDA">
      <w:r>
        <w:separator/>
      </w:r>
    </w:p>
  </w:footnote>
  <w:footnote w:type="continuationSeparator" w:id="0">
    <w:p w14:paraId="4B5D3E05" w14:textId="77777777" w:rsidR="00E96612" w:rsidRDefault="00E96612"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8E671B"/>
    <w:multiLevelType w:val="hybridMultilevel"/>
    <w:tmpl w:val="EA6E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A071C1"/>
    <w:multiLevelType w:val="hybridMultilevel"/>
    <w:tmpl w:val="8C2A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2466ED"/>
    <w:multiLevelType w:val="hybridMultilevel"/>
    <w:tmpl w:val="542A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3"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4"/>
  </w:num>
  <w:num w:numId="3" w16cid:durableId="955527803">
    <w:abstractNumId w:val="20"/>
  </w:num>
  <w:num w:numId="4" w16cid:durableId="674922032">
    <w:abstractNumId w:val="9"/>
  </w:num>
  <w:num w:numId="5" w16cid:durableId="248730716">
    <w:abstractNumId w:val="4"/>
  </w:num>
  <w:num w:numId="6" w16cid:durableId="720592861">
    <w:abstractNumId w:val="1"/>
  </w:num>
  <w:num w:numId="7" w16cid:durableId="217976103">
    <w:abstractNumId w:val="21"/>
  </w:num>
  <w:num w:numId="8" w16cid:durableId="71129803">
    <w:abstractNumId w:val="6"/>
  </w:num>
  <w:num w:numId="9" w16cid:durableId="200217342">
    <w:abstractNumId w:val="26"/>
  </w:num>
  <w:num w:numId="10" w16cid:durableId="48265488">
    <w:abstractNumId w:val="0"/>
  </w:num>
  <w:num w:numId="11" w16cid:durableId="1990668426">
    <w:abstractNumId w:val="14"/>
  </w:num>
  <w:num w:numId="12" w16cid:durableId="1423145018">
    <w:abstractNumId w:val="2"/>
  </w:num>
  <w:num w:numId="13" w16cid:durableId="550195436">
    <w:abstractNumId w:val="22"/>
  </w:num>
  <w:num w:numId="14" w16cid:durableId="1408842789">
    <w:abstractNumId w:val="23"/>
  </w:num>
  <w:num w:numId="15" w16cid:durableId="359204254">
    <w:abstractNumId w:val="13"/>
  </w:num>
  <w:num w:numId="16" w16cid:durableId="418866039">
    <w:abstractNumId w:val="7"/>
  </w:num>
  <w:num w:numId="17" w16cid:durableId="703749635">
    <w:abstractNumId w:val="17"/>
  </w:num>
  <w:num w:numId="18" w16cid:durableId="1841893259">
    <w:abstractNumId w:val="5"/>
  </w:num>
  <w:num w:numId="19" w16cid:durableId="1986162774">
    <w:abstractNumId w:val="3"/>
  </w:num>
  <w:num w:numId="20" w16cid:durableId="1333096045">
    <w:abstractNumId w:val="19"/>
  </w:num>
  <w:num w:numId="21" w16cid:durableId="252669505">
    <w:abstractNumId w:val="27"/>
  </w:num>
  <w:num w:numId="22" w16cid:durableId="1676151940">
    <w:abstractNumId w:val="8"/>
  </w:num>
  <w:num w:numId="23" w16cid:durableId="43608472">
    <w:abstractNumId w:val="10"/>
  </w:num>
  <w:num w:numId="24" w16cid:durableId="1866482797">
    <w:abstractNumId w:val="25"/>
  </w:num>
  <w:num w:numId="25" w16cid:durableId="944019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6"/>
  </w:num>
  <w:num w:numId="27" w16cid:durableId="1942175337">
    <w:abstractNumId w:val="12"/>
  </w:num>
  <w:num w:numId="28" w16cid:durableId="455370673">
    <w:abstractNumId w:val="15"/>
  </w:num>
  <w:num w:numId="29" w16cid:durableId="13774676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activeWritingStyle w:appName="MSWord" w:lang="ar-SA"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956"/>
    <w:rsid w:val="00007AED"/>
    <w:rsid w:val="00007F08"/>
    <w:rsid w:val="00011A47"/>
    <w:rsid w:val="0001320D"/>
    <w:rsid w:val="000132D4"/>
    <w:rsid w:val="000159DD"/>
    <w:rsid w:val="000328F9"/>
    <w:rsid w:val="00036BD1"/>
    <w:rsid w:val="00043055"/>
    <w:rsid w:val="00046FEF"/>
    <w:rsid w:val="0005086F"/>
    <w:rsid w:val="00050E7F"/>
    <w:rsid w:val="000531E8"/>
    <w:rsid w:val="00053931"/>
    <w:rsid w:val="00060C02"/>
    <w:rsid w:val="00075FEB"/>
    <w:rsid w:val="00076A91"/>
    <w:rsid w:val="0008026E"/>
    <w:rsid w:val="00085916"/>
    <w:rsid w:val="00086FCA"/>
    <w:rsid w:val="00090510"/>
    <w:rsid w:val="00091462"/>
    <w:rsid w:val="00091DD0"/>
    <w:rsid w:val="00093AAF"/>
    <w:rsid w:val="000A566E"/>
    <w:rsid w:val="000A5C1D"/>
    <w:rsid w:val="000A6871"/>
    <w:rsid w:val="000C1830"/>
    <w:rsid w:val="000C51FD"/>
    <w:rsid w:val="000C65BA"/>
    <w:rsid w:val="000D1B34"/>
    <w:rsid w:val="000D6229"/>
    <w:rsid w:val="000E1075"/>
    <w:rsid w:val="000E1281"/>
    <w:rsid w:val="000F3E94"/>
    <w:rsid w:val="000F5337"/>
    <w:rsid w:val="000F557C"/>
    <w:rsid w:val="000F5674"/>
    <w:rsid w:val="000F6AB5"/>
    <w:rsid w:val="0010000E"/>
    <w:rsid w:val="00101A3C"/>
    <w:rsid w:val="00102E60"/>
    <w:rsid w:val="001043C4"/>
    <w:rsid w:val="00115AAD"/>
    <w:rsid w:val="00115BEB"/>
    <w:rsid w:val="00116D25"/>
    <w:rsid w:val="00120CF7"/>
    <w:rsid w:val="00126681"/>
    <w:rsid w:val="0013271A"/>
    <w:rsid w:val="001409E2"/>
    <w:rsid w:val="00140D21"/>
    <w:rsid w:val="00142CC8"/>
    <w:rsid w:val="0014307C"/>
    <w:rsid w:val="00144E68"/>
    <w:rsid w:val="00146682"/>
    <w:rsid w:val="00153F3B"/>
    <w:rsid w:val="00161E96"/>
    <w:rsid w:val="00162693"/>
    <w:rsid w:val="00164C01"/>
    <w:rsid w:val="00170886"/>
    <w:rsid w:val="001778A2"/>
    <w:rsid w:val="001804E8"/>
    <w:rsid w:val="001822D3"/>
    <w:rsid w:val="0018376B"/>
    <w:rsid w:val="00186474"/>
    <w:rsid w:val="0019363B"/>
    <w:rsid w:val="001960D0"/>
    <w:rsid w:val="00196A34"/>
    <w:rsid w:val="001A0B2C"/>
    <w:rsid w:val="001A475E"/>
    <w:rsid w:val="001A4CB5"/>
    <w:rsid w:val="001B1D10"/>
    <w:rsid w:val="001B2F98"/>
    <w:rsid w:val="001B4184"/>
    <w:rsid w:val="001B7FDA"/>
    <w:rsid w:val="001C5CA9"/>
    <w:rsid w:val="001C66F5"/>
    <w:rsid w:val="001D3E0B"/>
    <w:rsid w:val="001D486F"/>
    <w:rsid w:val="001E2BF1"/>
    <w:rsid w:val="001E52A4"/>
    <w:rsid w:val="001E65C3"/>
    <w:rsid w:val="001E7386"/>
    <w:rsid w:val="001E7D51"/>
    <w:rsid w:val="001F2CC2"/>
    <w:rsid w:val="00201AC9"/>
    <w:rsid w:val="00203104"/>
    <w:rsid w:val="0020378E"/>
    <w:rsid w:val="00205D44"/>
    <w:rsid w:val="002112ED"/>
    <w:rsid w:val="00217B5A"/>
    <w:rsid w:val="002226F0"/>
    <w:rsid w:val="00225511"/>
    <w:rsid w:val="00226D31"/>
    <w:rsid w:val="00233C7D"/>
    <w:rsid w:val="00234B98"/>
    <w:rsid w:val="002352AE"/>
    <w:rsid w:val="002432CD"/>
    <w:rsid w:val="00246D03"/>
    <w:rsid w:val="0024746E"/>
    <w:rsid w:val="00261658"/>
    <w:rsid w:val="0026387C"/>
    <w:rsid w:val="002673AE"/>
    <w:rsid w:val="0027006F"/>
    <w:rsid w:val="002702CD"/>
    <w:rsid w:val="00277A87"/>
    <w:rsid w:val="00281EA4"/>
    <w:rsid w:val="00285964"/>
    <w:rsid w:val="002A32FD"/>
    <w:rsid w:val="002B13F1"/>
    <w:rsid w:val="002B1E86"/>
    <w:rsid w:val="002B2866"/>
    <w:rsid w:val="002C09B7"/>
    <w:rsid w:val="002C100B"/>
    <w:rsid w:val="002C7E53"/>
    <w:rsid w:val="002D264C"/>
    <w:rsid w:val="002D3A7F"/>
    <w:rsid w:val="002D7FC3"/>
    <w:rsid w:val="002E07DF"/>
    <w:rsid w:val="002E19A8"/>
    <w:rsid w:val="002E2B74"/>
    <w:rsid w:val="002E3018"/>
    <w:rsid w:val="002E4BAA"/>
    <w:rsid w:val="002E5FFD"/>
    <w:rsid w:val="002E6670"/>
    <w:rsid w:val="002F39B7"/>
    <w:rsid w:val="002F3DBE"/>
    <w:rsid w:val="002F7978"/>
    <w:rsid w:val="00310E11"/>
    <w:rsid w:val="003112CB"/>
    <w:rsid w:val="003132C9"/>
    <w:rsid w:val="00315A7A"/>
    <w:rsid w:val="00323C70"/>
    <w:rsid w:val="00331061"/>
    <w:rsid w:val="00332F6D"/>
    <w:rsid w:val="00334055"/>
    <w:rsid w:val="00337664"/>
    <w:rsid w:val="00343BE4"/>
    <w:rsid w:val="00344F2F"/>
    <w:rsid w:val="00351558"/>
    <w:rsid w:val="00352BA2"/>
    <w:rsid w:val="00357F3C"/>
    <w:rsid w:val="00360FF6"/>
    <w:rsid w:val="00366FFD"/>
    <w:rsid w:val="0037227D"/>
    <w:rsid w:val="00384742"/>
    <w:rsid w:val="003852A7"/>
    <w:rsid w:val="0038767B"/>
    <w:rsid w:val="00390F77"/>
    <w:rsid w:val="003935EA"/>
    <w:rsid w:val="00395D79"/>
    <w:rsid w:val="00397B0E"/>
    <w:rsid w:val="003A49A6"/>
    <w:rsid w:val="003A5939"/>
    <w:rsid w:val="003B1134"/>
    <w:rsid w:val="003B33CC"/>
    <w:rsid w:val="003B4833"/>
    <w:rsid w:val="003B57FB"/>
    <w:rsid w:val="003C30B3"/>
    <w:rsid w:val="003C3C21"/>
    <w:rsid w:val="003C52C4"/>
    <w:rsid w:val="003C7BB5"/>
    <w:rsid w:val="003E7F82"/>
    <w:rsid w:val="003F2992"/>
    <w:rsid w:val="003F4433"/>
    <w:rsid w:val="003F44A4"/>
    <w:rsid w:val="003F591F"/>
    <w:rsid w:val="0040086C"/>
    <w:rsid w:val="0040157C"/>
    <w:rsid w:val="00413B03"/>
    <w:rsid w:val="00421AB2"/>
    <w:rsid w:val="00430956"/>
    <w:rsid w:val="004314AF"/>
    <w:rsid w:val="00432002"/>
    <w:rsid w:val="00440359"/>
    <w:rsid w:val="004520B9"/>
    <w:rsid w:val="00454573"/>
    <w:rsid w:val="00472A0E"/>
    <w:rsid w:val="00490805"/>
    <w:rsid w:val="004936B1"/>
    <w:rsid w:val="00497491"/>
    <w:rsid w:val="004A1743"/>
    <w:rsid w:val="004A3B6B"/>
    <w:rsid w:val="004A4E15"/>
    <w:rsid w:val="004B2E30"/>
    <w:rsid w:val="004B6FF6"/>
    <w:rsid w:val="004B7945"/>
    <w:rsid w:val="004C3BD1"/>
    <w:rsid w:val="004C3E2C"/>
    <w:rsid w:val="004D735A"/>
    <w:rsid w:val="004E0AB2"/>
    <w:rsid w:val="004E581A"/>
    <w:rsid w:val="004E7B45"/>
    <w:rsid w:val="004F01A9"/>
    <w:rsid w:val="004F1B43"/>
    <w:rsid w:val="00500899"/>
    <w:rsid w:val="0051037B"/>
    <w:rsid w:val="005122FC"/>
    <w:rsid w:val="00513765"/>
    <w:rsid w:val="00513C5C"/>
    <w:rsid w:val="0051657F"/>
    <w:rsid w:val="005222D0"/>
    <w:rsid w:val="00541215"/>
    <w:rsid w:val="00542DEC"/>
    <w:rsid w:val="005476C2"/>
    <w:rsid w:val="00550166"/>
    <w:rsid w:val="0055372E"/>
    <w:rsid w:val="005539C5"/>
    <w:rsid w:val="00560372"/>
    <w:rsid w:val="005603FD"/>
    <w:rsid w:val="00561709"/>
    <w:rsid w:val="0056199B"/>
    <w:rsid w:val="0056796A"/>
    <w:rsid w:val="0057039B"/>
    <w:rsid w:val="005746EB"/>
    <w:rsid w:val="005832E9"/>
    <w:rsid w:val="00583547"/>
    <w:rsid w:val="005902E0"/>
    <w:rsid w:val="005A34DD"/>
    <w:rsid w:val="005A7AD2"/>
    <w:rsid w:val="005B2C51"/>
    <w:rsid w:val="005B766C"/>
    <w:rsid w:val="005C0D21"/>
    <w:rsid w:val="005D14EB"/>
    <w:rsid w:val="005D1CF9"/>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64A0"/>
    <w:rsid w:val="006372F8"/>
    <w:rsid w:val="00640FE9"/>
    <w:rsid w:val="00650E3C"/>
    <w:rsid w:val="00653143"/>
    <w:rsid w:val="00653A9C"/>
    <w:rsid w:val="0065474F"/>
    <w:rsid w:val="006555FF"/>
    <w:rsid w:val="006646E0"/>
    <w:rsid w:val="00666B5A"/>
    <w:rsid w:val="00670F0C"/>
    <w:rsid w:val="006744C3"/>
    <w:rsid w:val="006816EF"/>
    <w:rsid w:val="006846BF"/>
    <w:rsid w:val="00685DFF"/>
    <w:rsid w:val="00686548"/>
    <w:rsid w:val="006911CB"/>
    <w:rsid w:val="00691679"/>
    <w:rsid w:val="00691961"/>
    <w:rsid w:val="00697194"/>
    <w:rsid w:val="006A4F10"/>
    <w:rsid w:val="006A5999"/>
    <w:rsid w:val="006B20E8"/>
    <w:rsid w:val="006B22A6"/>
    <w:rsid w:val="006B3925"/>
    <w:rsid w:val="006B470B"/>
    <w:rsid w:val="006B4F99"/>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1E84"/>
    <w:rsid w:val="0072437F"/>
    <w:rsid w:val="0072499C"/>
    <w:rsid w:val="00733C82"/>
    <w:rsid w:val="00736B74"/>
    <w:rsid w:val="007433B7"/>
    <w:rsid w:val="00747762"/>
    <w:rsid w:val="00747A4A"/>
    <w:rsid w:val="00747E62"/>
    <w:rsid w:val="0075149E"/>
    <w:rsid w:val="00751C8A"/>
    <w:rsid w:val="00755715"/>
    <w:rsid w:val="007631E0"/>
    <w:rsid w:val="007675A9"/>
    <w:rsid w:val="007818EF"/>
    <w:rsid w:val="00781C18"/>
    <w:rsid w:val="00787051"/>
    <w:rsid w:val="007902C2"/>
    <w:rsid w:val="0079056A"/>
    <w:rsid w:val="00794656"/>
    <w:rsid w:val="007A514E"/>
    <w:rsid w:val="007A7C35"/>
    <w:rsid w:val="007B0C41"/>
    <w:rsid w:val="007B1872"/>
    <w:rsid w:val="007C0F0D"/>
    <w:rsid w:val="007C1F11"/>
    <w:rsid w:val="007C43B2"/>
    <w:rsid w:val="007C4776"/>
    <w:rsid w:val="007D2542"/>
    <w:rsid w:val="007D26ED"/>
    <w:rsid w:val="007D4B13"/>
    <w:rsid w:val="007E5C45"/>
    <w:rsid w:val="007E6B94"/>
    <w:rsid w:val="007E7B3E"/>
    <w:rsid w:val="007E7BA0"/>
    <w:rsid w:val="007F0791"/>
    <w:rsid w:val="007F3AFD"/>
    <w:rsid w:val="007F451D"/>
    <w:rsid w:val="007F4C2A"/>
    <w:rsid w:val="007F6B20"/>
    <w:rsid w:val="007F6C92"/>
    <w:rsid w:val="007F7BDC"/>
    <w:rsid w:val="00801038"/>
    <w:rsid w:val="00806D3D"/>
    <w:rsid w:val="00807EF9"/>
    <w:rsid w:val="008126D0"/>
    <w:rsid w:val="008136AD"/>
    <w:rsid w:val="00813BFC"/>
    <w:rsid w:val="008149BF"/>
    <w:rsid w:val="00822638"/>
    <w:rsid w:val="008253A9"/>
    <w:rsid w:val="008257A6"/>
    <w:rsid w:val="00825BD2"/>
    <w:rsid w:val="00830F0D"/>
    <w:rsid w:val="00834B23"/>
    <w:rsid w:val="00835D7C"/>
    <w:rsid w:val="00836CFE"/>
    <w:rsid w:val="00836D8F"/>
    <w:rsid w:val="008378A0"/>
    <w:rsid w:val="0084155A"/>
    <w:rsid w:val="00841EAA"/>
    <w:rsid w:val="00847CF2"/>
    <w:rsid w:val="008514F0"/>
    <w:rsid w:val="00855EB4"/>
    <w:rsid w:val="008562A8"/>
    <w:rsid w:val="00863872"/>
    <w:rsid w:val="00865AEB"/>
    <w:rsid w:val="008665C8"/>
    <w:rsid w:val="008719EE"/>
    <w:rsid w:val="00872858"/>
    <w:rsid w:val="008737FB"/>
    <w:rsid w:val="00882379"/>
    <w:rsid w:val="00884403"/>
    <w:rsid w:val="00891784"/>
    <w:rsid w:val="008934DF"/>
    <w:rsid w:val="0089447F"/>
    <w:rsid w:val="008979D5"/>
    <w:rsid w:val="008A1DDF"/>
    <w:rsid w:val="008A2AE2"/>
    <w:rsid w:val="008A538F"/>
    <w:rsid w:val="008B1382"/>
    <w:rsid w:val="008B5779"/>
    <w:rsid w:val="008C6C9C"/>
    <w:rsid w:val="008C706F"/>
    <w:rsid w:val="008D099D"/>
    <w:rsid w:val="008D1929"/>
    <w:rsid w:val="008D1937"/>
    <w:rsid w:val="008D6AD8"/>
    <w:rsid w:val="008E1C07"/>
    <w:rsid w:val="008E5104"/>
    <w:rsid w:val="008E57CF"/>
    <w:rsid w:val="008E7F68"/>
    <w:rsid w:val="008F11BB"/>
    <w:rsid w:val="008F1807"/>
    <w:rsid w:val="008F6345"/>
    <w:rsid w:val="008F6791"/>
    <w:rsid w:val="00900167"/>
    <w:rsid w:val="009021AD"/>
    <w:rsid w:val="00903E40"/>
    <w:rsid w:val="009222C0"/>
    <w:rsid w:val="00926ED3"/>
    <w:rsid w:val="009276D4"/>
    <w:rsid w:val="00927BDB"/>
    <w:rsid w:val="00930293"/>
    <w:rsid w:val="00937B4B"/>
    <w:rsid w:val="00942889"/>
    <w:rsid w:val="00943928"/>
    <w:rsid w:val="009467BA"/>
    <w:rsid w:val="0095356A"/>
    <w:rsid w:val="00962436"/>
    <w:rsid w:val="0096322A"/>
    <w:rsid w:val="00964778"/>
    <w:rsid w:val="00966724"/>
    <w:rsid w:val="0097029C"/>
    <w:rsid w:val="00974387"/>
    <w:rsid w:val="00976223"/>
    <w:rsid w:val="00976787"/>
    <w:rsid w:val="00980989"/>
    <w:rsid w:val="00982650"/>
    <w:rsid w:val="00994A1C"/>
    <w:rsid w:val="009A1B94"/>
    <w:rsid w:val="009A4D75"/>
    <w:rsid w:val="009A5157"/>
    <w:rsid w:val="009A639A"/>
    <w:rsid w:val="009B1825"/>
    <w:rsid w:val="009C3C8B"/>
    <w:rsid w:val="009D12C3"/>
    <w:rsid w:val="009D1EA4"/>
    <w:rsid w:val="009D28D5"/>
    <w:rsid w:val="009D381B"/>
    <w:rsid w:val="009D6687"/>
    <w:rsid w:val="009D7769"/>
    <w:rsid w:val="009D7BD3"/>
    <w:rsid w:val="009E53F3"/>
    <w:rsid w:val="009F2CCD"/>
    <w:rsid w:val="00A06041"/>
    <w:rsid w:val="00A06583"/>
    <w:rsid w:val="00A15BE3"/>
    <w:rsid w:val="00A2064B"/>
    <w:rsid w:val="00A328D8"/>
    <w:rsid w:val="00A52505"/>
    <w:rsid w:val="00A63759"/>
    <w:rsid w:val="00A652A8"/>
    <w:rsid w:val="00A65416"/>
    <w:rsid w:val="00A777C3"/>
    <w:rsid w:val="00A83F6D"/>
    <w:rsid w:val="00A9140D"/>
    <w:rsid w:val="00AB2A56"/>
    <w:rsid w:val="00AB54BA"/>
    <w:rsid w:val="00AC4023"/>
    <w:rsid w:val="00AC4E64"/>
    <w:rsid w:val="00AC5C92"/>
    <w:rsid w:val="00AC77A2"/>
    <w:rsid w:val="00AD05DE"/>
    <w:rsid w:val="00AD1993"/>
    <w:rsid w:val="00AD5F2D"/>
    <w:rsid w:val="00AD6C8E"/>
    <w:rsid w:val="00AE00DC"/>
    <w:rsid w:val="00AE521D"/>
    <w:rsid w:val="00AF24A9"/>
    <w:rsid w:val="00AF5F0C"/>
    <w:rsid w:val="00AF71A8"/>
    <w:rsid w:val="00AF7AB1"/>
    <w:rsid w:val="00B07BC4"/>
    <w:rsid w:val="00B108B5"/>
    <w:rsid w:val="00B200C1"/>
    <w:rsid w:val="00B23431"/>
    <w:rsid w:val="00B31BDF"/>
    <w:rsid w:val="00B347C1"/>
    <w:rsid w:val="00B371B6"/>
    <w:rsid w:val="00B37CD0"/>
    <w:rsid w:val="00B4216C"/>
    <w:rsid w:val="00B4587B"/>
    <w:rsid w:val="00B45985"/>
    <w:rsid w:val="00B466A2"/>
    <w:rsid w:val="00B46748"/>
    <w:rsid w:val="00B4733D"/>
    <w:rsid w:val="00B53D02"/>
    <w:rsid w:val="00B549C7"/>
    <w:rsid w:val="00B60A4C"/>
    <w:rsid w:val="00B63BF7"/>
    <w:rsid w:val="00B70A9A"/>
    <w:rsid w:val="00B71400"/>
    <w:rsid w:val="00B761DB"/>
    <w:rsid w:val="00B76319"/>
    <w:rsid w:val="00B8069E"/>
    <w:rsid w:val="00B817C6"/>
    <w:rsid w:val="00B85BB8"/>
    <w:rsid w:val="00B91A05"/>
    <w:rsid w:val="00B93EDC"/>
    <w:rsid w:val="00B94995"/>
    <w:rsid w:val="00BB17DF"/>
    <w:rsid w:val="00BB4064"/>
    <w:rsid w:val="00BB6E54"/>
    <w:rsid w:val="00BD3300"/>
    <w:rsid w:val="00BE041E"/>
    <w:rsid w:val="00BE5BBC"/>
    <w:rsid w:val="00BE6D9D"/>
    <w:rsid w:val="00BF450A"/>
    <w:rsid w:val="00BF63AE"/>
    <w:rsid w:val="00C040D8"/>
    <w:rsid w:val="00C0487C"/>
    <w:rsid w:val="00C074B1"/>
    <w:rsid w:val="00C10BF1"/>
    <w:rsid w:val="00C15BDA"/>
    <w:rsid w:val="00C17BA2"/>
    <w:rsid w:val="00C2434A"/>
    <w:rsid w:val="00C33687"/>
    <w:rsid w:val="00C33C8D"/>
    <w:rsid w:val="00C36D19"/>
    <w:rsid w:val="00C40C15"/>
    <w:rsid w:val="00C41DEE"/>
    <w:rsid w:val="00C4254F"/>
    <w:rsid w:val="00C43121"/>
    <w:rsid w:val="00C459A5"/>
    <w:rsid w:val="00C46665"/>
    <w:rsid w:val="00C50027"/>
    <w:rsid w:val="00C50A0E"/>
    <w:rsid w:val="00C52D66"/>
    <w:rsid w:val="00C54502"/>
    <w:rsid w:val="00C559A6"/>
    <w:rsid w:val="00C56CA5"/>
    <w:rsid w:val="00C62792"/>
    <w:rsid w:val="00C62B17"/>
    <w:rsid w:val="00C64824"/>
    <w:rsid w:val="00C66293"/>
    <w:rsid w:val="00C66C63"/>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C79C0"/>
    <w:rsid w:val="00CD105C"/>
    <w:rsid w:val="00CD1C69"/>
    <w:rsid w:val="00CD2D51"/>
    <w:rsid w:val="00CD31B3"/>
    <w:rsid w:val="00CD330B"/>
    <w:rsid w:val="00CD6550"/>
    <w:rsid w:val="00CD6E2F"/>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2919"/>
    <w:rsid w:val="00D73370"/>
    <w:rsid w:val="00D739E1"/>
    <w:rsid w:val="00D7402C"/>
    <w:rsid w:val="00D813AF"/>
    <w:rsid w:val="00D86856"/>
    <w:rsid w:val="00D872A0"/>
    <w:rsid w:val="00D924E3"/>
    <w:rsid w:val="00DA2442"/>
    <w:rsid w:val="00DA39AE"/>
    <w:rsid w:val="00DA57FA"/>
    <w:rsid w:val="00DA7B9C"/>
    <w:rsid w:val="00DC4E4F"/>
    <w:rsid w:val="00DD2589"/>
    <w:rsid w:val="00DD72A1"/>
    <w:rsid w:val="00DF4ABB"/>
    <w:rsid w:val="00DF4CC6"/>
    <w:rsid w:val="00DF791F"/>
    <w:rsid w:val="00E039F4"/>
    <w:rsid w:val="00E04A45"/>
    <w:rsid w:val="00E10E5C"/>
    <w:rsid w:val="00E11FA5"/>
    <w:rsid w:val="00E126CC"/>
    <w:rsid w:val="00E1363B"/>
    <w:rsid w:val="00E1387C"/>
    <w:rsid w:val="00E17DE4"/>
    <w:rsid w:val="00E227B4"/>
    <w:rsid w:val="00E34D70"/>
    <w:rsid w:val="00E43377"/>
    <w:rsid w:val="00E55B40"/>
    <w:rsid w:val="00E55D57"/>
    <w:rsid w:val="00E57000"/>
    <w:rsid w:val="00E67A89"/>
    <w:rsid w:val="00E75924"/>
    <w:rsid w:val="00E76C15"/>
    <w:rsid w:val="00E80125"/>
    <w:rsid w:val="00E803C6"/>
    <w:rsid w:val="00E87B2A"/>
    <w:rsid w:val="00E87DD4"/>
    <w:rsid w:val="00E91101"/>
    <w:rsid w:val="00E91760"/>
    <w:rsid w:val="00E93E73"/>
    <w:rsid w:val="00E96612"/>
    <w:rsid w:val="00EA1F46"/>
    <w:rsid w:val="00EA309F"/>
    <w:rsid w:val="00EA5391"/>
    <w:rsid w:val="00EA6364"/>
    <w:rsid w:val="00EB0D7D"/>
    <w:rsid w:val="00EB3283"/>
    <w:rsid w:val="00EB3EE6"/>
    <w:rsid w:val="00EB4966"/>
    <w:rsid w:val="00EC045B"/>
    <w:rsid w:val="00EC2C3F"/>
    <w:rsid w:val="00EC57F1"/>
    <w:rsid w:val="00ED561F"/>
    <w:rsid w:val="00ED5CC2"/>
    <w:rsid w:val="00ED6167"/>
    <w:rsid w:val="00ED68A7"/>
    <w:rsid w:val="00EE1029"/>
    <w:rsid w:val="00EE4D43"/>
    <w:rsid w:val="00EE6F02"/>
    <w:rsid w:val="00EF7D4E"/>
    <w:rsid w:val="00F02A83"/>
    <w:rsid w:val="00F05879"/>
    <w:rsid w:val="00F06261"/>
    <w:rsid w:val="00F064AB"/>
    <w:rsid w:val="00F12573"/>
    <w:rsid w:val="00F176D0"/>
    <w:rsid w:val="00F20A7F"/>
    <w:rsid w:val="00F2136B"/>
    <w:rsid w:val="00F239D7"/>
    <w:rsid w:val="00F3543E"/>
    <w:rsid w:val="00F42D1A"/>
    <w:rsid w:val="00F43490"/>
    <w:rsid w:val="00F538C2"/>
    <w:rsid w:val="00F71A8A"/>
    <w:rsid w:val="00F721A3"/>
    <w:rsid w:val="00F852E9"/>
    <w:rsid w:val="00F92676"/>
    <w:rsid w:val="00F92D47"/>
    <w:rsid w:val="00F937A3"/>
    <w:rsid w:val="00F96636"/>
    <w:rsid w:val="00F96697"/>
    <w:rsid w:val="00FA4311"/>
    <w:rsid w:val="00FB1B2C"/>
    <w:rsid w:val="00FB50C8"/>
    <w:rsid w:val="00FC0AED"/>
    <w:rsid w:val="00FE197C"/>
    <w:rsid w:val="00FE2C8B"/>
    <w:rsid w:val="00FE7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BEB"/>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 w:type="character" w:customStyle="1" w:styleId="word">
    <w:name w:val="word"/>
    <w:basedOn w:val="DefaultParagraphFont"/>
    <w:rsid w:val="00930293"/>
  </w:style>
  <w:style w:type="paragraph" w:styleId="Bibliography">
    <w:name w:val="Bibliography"/>
    <w:basedOn w:val="Normal"/>
    <w:next w:val="Normal"/>
    <w:uiPriority w:val="37"/>
    <w:semiHidden/>
    <w:unhideWhenUsed/>
    <w:rsid w:val="008514F0"/>
    <w:rPr>
      <w:rFonts w:ascii="Century" w:eastAsia="MS Mincho" w:hAnsi="Century"/>
      <w:szCs w:val="24"/>
      <w:lang w:eastAsia="ja-JP"/>
    </w:rPr>
  </w:style>
  <w:style w:type="character" w:customStyle="1" w:styleId="EnlacedeInternet">
    <w:name w:val="Enlace de Internet"/>
    <w:basedOn w:val="DefaultParagraphFont"/>
    <w:uiPriority w:val="99"/>
    <w:unhideWhenUsed/>
    <w:rsid w:val="008514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19842514">
      <w:bodyDiv w:val="1"/>
      <w:marLeft w:val="0"/>
      <w:marRight w:val="0"/>
      <w:marTop w:val="0"/>
      <w:marBottom w:val="0"/>
      <w:divBdr>
        <w:top w:val="none" w:sz="0" w:space="0" w:color="auto"/>
        <w:left w:val="none" w:sz="0" w:space="0" w:color="auto"/>
        <w:bottom w:val="none" w:sz="0" w:space="0" w:color="auto"/>
        <w:right w:val="none" w:sz="0" w:space="0" w:color="auto"/>
      </w:divBdr>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4830795">
      <w:bodyDiv w:val="1"/>
      <w:marLeft w:val="0"/>
      <w:marRight w:val="0"/>
      <w:marTop w:val="0"/>
      <w:marBottom w:val="0"/>
      <w:divBdr>
        <w:top w:val="none" w:sz="0" w:space="0" w:color="auto"/>
        <w:left w:val="none" w:sz="0" w:space="0" w:color="auto"/>
        <w:bottom w:val="none" w:sz="0" w:space="0" w:color="auto"/>
        <w:right w:val="none" w:sz="0" w:space="0" w:color="auto"/>
      </w:divBdr>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3022960">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79567394">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hn@pctc.uni-kiel.de" TargetMode="External"/><Relationship Id="rId13" Type="http://schemas.openxmlformats.org/officeDocument/2006/relationships/image" Target="media/image2.png"/><Relationship Id="rId18" Type="http://schemas.openxmlformats.org/officeDocument/2006/relationships/hyperlink" Target="https://join.slack.com/t/vista-atk8254/shared_invite/zt-mdlteo5v-P1Hc7XVupkwMbnGhNG4KIw"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mailto:livia.correa@utah.edu"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listserv.buffalo.edu/scripts/wa.exe?A0=CHE-VISTA-LIST&amp;X=OA41BBB2DC6071987DF&amp;Y=alexeyak%40buffalo.edu" TargetMode="External"/><Relationship Id="rId20" Type="http://schemas.openxmlformats.org/officeDocument/2006/relationships/hyperlink" Target="https://calendar.google.com/calendar/u/4?cid=Y19jMjhjZjc3YmQxZWY1MWFkMzAwNjQ2MDVkZmQ1YjY3OGMyZmMxMGJmYjZhZmUyOGViZjg0MzA0NzVhMmY5NDAyQGdyb3VwLmNhbGVuZGFyLmdvb2dsZS5jb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ewtonx.or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buffalo.zoom.us/j/94308184918?pwd=ilCMOmU6Wzu5QZSsGmvX4WIKTF7yrl.1" TargetMode="External"/><Relationship Id="rId23" Type="http://schemas.openxmlformats.org/officeDocument/2006/relationships/fontTable" Target="fontTable.xml"/><Relationship Id="rId10" Type="http://schemas.openxmlformats.org/officeDocument/2006/relationships/hyperlink" Target="https://www.cp2k.org" TargetMode="External"/><Relationship Id="rId19" Type="http://schemas.openxmlformats.org/officeDocument/2006/relationships/hyperlink" Target="https://join.slack.com/t/quantumdynamicshub/shared_invite/zt-mjbhjssx-GGhsbYHxeBMvhmumK_j7LA" TargetMode="Externa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3.jpe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2653</TotalTime>
  <Pages>4</Pages>
  <Words>1032</Words>
  <Characters>5886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300</cp:revision>
  <cp:lastPrinted>2026-04-30T19:05:00Z</cp:lastPrinted>
  <dcterms:created xsi:type="dcterms:W3CDTF">2020-09-21T18:32:00Z</dcterms:created>
  <dcterms:modified xsi:type="dcterms:W3CDTF">2026-05-27T18:40:00Z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