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277B2BC2" w:rsidR="00075FEB" w:rsidRPr="00AC4E64" w:rsidRDefault="00F12573" w:rsidP="00075FEB">
      <w:pPr>
        <w:jc w:val="center"/>
        <w:rPr>
          <w:b/>
          <w:bCs/>
          <w:sz w:val="48"/>
        </w:rPr>
      </w:pPr>
      <w:r w:rsidRPr="00AC4E64">
        <w:rPr>
          <w:b/>
          <w:bCs/>
          <w:sz w:val="48"/>
        </w:rPr>
        <w:t xml:space="preserve">Seminar </w:t>
      </w:r>
      <w:r w:rsidR="00115BEB">
        <w:rPr>
          <w:b/>
          <w:bCs/>
          <w:sz w:val="48"/>
        </w:rPr>
        <w:t>10</w:t>
      </w:r>
      <w:r w:rsidR="007F4C2A">
        <w:rPr>
          <w:b/>
          <w:bCs/>
          <w:sz w:val="48"/>
        </w:rPr>
        <w:t>2</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155826E5" w:rsidR="009A1B94" w:rsidRPr="00AC4E64" w:rsidRDefault="007F4C2A" w:rsidP="00C15BDA">
      <w:pPr>
        <w:pStyle w:val="TTPTitle"/>
        <w:spacing w:afterLines="50"/>
        <w:rPr>
          <w:color w:val="C00000"/>
          <w:sz w:val="28"/>
          <w:szCs w:val="22"/>
          <w:lang w:eastAsia="zh-CN"/>
        </w:rPr>
      </w:pPr>
      <w:r>
        <w:rPr>
          <w:color w:val="C00000"/>
          <w:sz w:val="28"/>
          <w:szCs w:val="22"/>
          <w:lang w:eastAsia="zh-CN"/>
        </w:rPr>
        <w:t>February</w:t>
      </w:r>
      <w:r w:rsidR="00115BEB">
        <w:rPr>
          <w:color w:val="C00000"/>
          <w:sz w:val="28"/>
          <w:szCs w:val="22"/>
          <w:lang w:eastAsia="zh-CN"/>
        </w:rPr>
        <w:t xml:space="preserve"> </w:t>
      </w:r>
      <w:r>
        <w:rPr>
          <w:color w:val="C00000"/>
          <w:sz w:val="28"/>
          <w:szCs w:val="22"/>
          <w:lang w:eastAsia="zh-CN"/>
        </w:rPr>
        <w:t>11</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1466F333"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6A4F10" w:rsidRPr="00AC4E64">
        <w:rPr>
          <w:color w:val="C00000"/>
          <w:sz w:val="28"/>
          <w:szCs w:val="22"/>
          <w:lang w:eastAsia="zh-CN"/>
        </w:rPr>
        <w:t>S</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6A4F10" w:rsidRPr="00AC4E64">
        <w:rPr>
          <w:color w:val="C00000"/>
          <w:sz w:val="28"/>
          <w:szCs w:val="22"/>
          <w:lang w:eastAsia="zh-CN"/>
        </w:rPr>
        <w:t>3</w:t>
      </w:r>
      <w:r w:rsidR="00F538C2" w:rsidRPr="00AC4E64">
        <w:rPr>
          <w:color w:val="C00000"/>
          <w:sz w:val="28"/>
          <w:szCs w:val="22"/>
          <w:lang w:eastAsia="zh-CN"/>
        </w:rPr>
        <w:t xml:space="preserve">:00 – </w:t>
      </w:r>
      <w:r w:rsidR="006A4F10" w:rsidRPr="00AC4E64">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A06041" w:rsidRPr="00AC4E64">
        <w:rPr>
          <w:color w:val="C00000"/>
          <w:sz w:val="28"/>
          <w:szCs w:val="22"/>
          <w:lang w:eastAsia="zh-CN"/>
        </w:rPr>
        <w:t>GMT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6A4F10" w:rsidRPr="00AC4E64">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6A4F10" w:rsidRPr="00AC4E64">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 xml:space="preserve">CET </w:t>
      </w:r>
      <w:r w:rsidR="00AE521D" w:rsidRPr="00AC4E64">
        <w:rPr>
          <w:color w:val="C00000"/>
          <w:sz w:val="28"/>
          <w:szCs w:val="22"/>
          <w:lang w:eastAsia="zh-CN"/>
        </w:rPr>
        <w:t xml:space="preserve">Paris </w:t>
      </w:r>
      <w:r w:rsidR="00F96636" w:rsidRPr="00AC4E64">
        <w:rPr>
          <w:color w:val="C00000"/>
          <w:sz w:val="28"/>
          <w:szCs w:val="22"/>
          <w:lang w:eastAsia="zh-CN"/>
        </w:rPr>
        <w:t>/ 1</w:t>
      </w:r>
      <w:r w:rsidR="006A4F10" w:rsidRPr="00AC4E64">
        <w:rPr>
          <w:color w:val="C00000"/>
          <w:sz w:val="28"/>
          <w:szCs w:val="22"/>
          <w:lang w:eastAsia="zh-CN"/>
        </w:rPr>
        <w:t>1</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6A4F10" w:rsidRPr="00AC4E64">
        <w:rPr>
          <w:color w:val="C00000"/>
          <w:sz w:val="28"/>
          <w:szCs w:val="22"/>
          <w:lang w:eastAsia="zh-CN"/>
        </w:rPr>
        <w:t>2</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32297783"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7F4C2A">
        <w:rPr>
          <w:rFonts w:ascii="Times New Roman" w:hAnsi="Times New Roman"/>
          <w:sz w:val="28"/>
          <w:szCs w:val="28"/>
          <w:lang w:val="en-US"/>
        </w:rPr>
        <w:t>Ignacio Franco</w:t>
      </w:r>
      <w:r w:rsidR="007D2542">
        <w:rPr>
          <w:rFonts w:ascii="Times New Roman" w:hAnsi="Times New Roman"/>
          <w:sz w:val="28"/>
          <w:szCs w:val="28"/>
          <w:lang w:val="en-US"/>
        </w:rPr>
        <w:t xml:space="preserve">, </w:t>
      </w:r>
      <w:r w:rsidR="007F451D">
        <w:rPr>
          <w:rFonts w:ascii="Times New Roman" w:hAnsi="Times New Roman"/>
          <w:sz w:val="28"/>
          <w:szCs w:val="28"/>
          <w:lang w:val="en-US"/>
        </w:rPr>
        <w:t xml:space="preserve">University </w:t>
      </w:r>
      <w:r w:rsidR="00115BEB">
        <w:rPr>
          <w:rFonts w:ascii="Times New Roman" w:hAnsi="Times New Roman"/>
          <w:sz w:val="28"/>
          <w:szCs w:val="28"/>
          <w:lang w:val="en-US"/>
        </w:rPr>
        <w:t xml:space="preserve">of </w:t>
      </w:r>
      <w:r w:rsidR="007F4C2A">
        <w:rPr>
          <w:rFonts w:ascii="Times New Roman" w:hAnsi="Times New Roman"/>
          <w:sz w:val="28"/>
          <w:szCs w:val="28"/>
          <w:lang w:val="en-US"/>
        </w:rPr>
        <w:t>Rochester</w:t>
      </w:r>
      <w:r w:rsidR="009467BA">
        <w:rPr>
          <w:rFonts w:ascii="Times New Roman" w:hAnsi="Times New Roman"/>
          <w:sz w:val="28"/>
          <w:szCs w:val="28"/>
          <w:lang w:val="en-US"/>
        </w:rPr>
        <w:t>,</w:t>
      </w:r>
      <w:r w:rsidR="00115BEB">
        <w:rPr>
          <w:rFonts w:ascii="Times New Roman" w:hAnsi="Times New Roman"/>
          <w:sz w:val="28"/>
          <w:szCs w:val="28"/>
          <w:lang w:val="en-US"/>
        </w:rPr>
        <w:t xml:space="preserve"> </w:t>
      </w:r>
      <w:r w:rsidR="007F4C2A">
        <w:rPr>
          <w:rFonts w:ascii="Times New Roman" w:hAnsi="Times New Roman"/>
          <w:sz w:val="28"/>
          <w:szCs w:val="28"/>
          <w:lang w:val="en-US"/>
        </w:rPr>
        <w:t>USA…….</w:t>
      </w:r>
      <w:r w:rsidR="007F451D">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13A4CD55"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7F451D">
        <w:rPr>
          <w:rFonts w:ascii="Times New Roman" w:hAnsi="Times New Roman"/>
          <w:sz w:val="28"/>
          <w:szCs w:val="28"/>
        </w:rPr>
        <w:t>M</w:t>
      </w:r>
      <w:r w:rsidR="007818EF" w:rsidRPr="00091462">
        <w:rPr>
          <w:rFonts w:ascii="Times New Roman" w:hAnsi="Times New Roman"/>
          <w:sz w:val="28"/>
          <w:szCs w:val="28"/>
        </w:rPr>
        <w:t>r</w:t>
      </w:r>
      <w:r w:rsidR="005746EB" w:rsidRPr="00091462">
        <w:rPr>
          <w:rFonts w:ascii="Times New Roman" w:hAnsi="Times New Roman"/>
          <w:sz w:val="28"/>
          <w:szCs w:val="28"/>
        </w:rPr>
        <w:t xml:space="preserve">. </w:t>
      </w:r>
      <w:r w:rsidR="006B470B">
        <w:rPr>
          <w:rFonts w:ascii="Times New Roman" w:hAnsi="Times New Roman"/>
          <w:sz w:val="28"/>
          <w:szCs w:val="28"/>
        </w:rPr>
        <w:t>Julian Stetzler</w:t>
      </w:r>
      <w:r w:rsidR="00DF4ABB" w:rsidRPr="00091462">
        <w:rPr>
          <w:rFonts w:ascii="Times New Roman" w:hAnsi="Times New Roman"/>
          <w:sz w:val="28"/>
          <w:szCs w:val="28"/>
        </w:rPr>
        <w:t xml:space="preserve">, </w:t>
      </w:r>
      <w:r w:rsidR="006B470B">
        <w:rPr>
          <w:rFonts w:ascii="Times New Roman" w:hAnsi="Times New Roman"/>
          <w:sz w:val="28"/>
          <w:szCs w:val="28"/>
        </w:rPr>
        <w:t>University of South Carolina</w:t>
      </w:r>
      <w:r w:rsidR="00091462" w:rsidRPr="00091462">
        <w:rPr>
          <w:rFonts w:ascii="Times New Roman" w:hAnsi="Times New Roman"/>
          <w:sz w:val="28"/>
          <w:szCs w:val="28"/>
        </w:rPr>
        <w:t>,</w:t>
      </w:r>
      <w:r w:rsidR="007F451D">
        <w:rPr>
          <w:rFonts w:ascii="Times New Roman" w:hAnsi="Times New Roman"/>
          <w:sz w:val="28"/>
          <w:szCs w:val="28"/>
        </w:rPr>
        <w:t xml:space="preserve"> </w:t>
      </w:r>
      <w:r w:rsidR="00CD31B3">
        <w:rPr>
          <w:rFonts w:ascii="Times New Roman" w:hAnsi="Times New Roman"/>
          <w:sz w:val="28"/>
          <w:szCs w:val="28"/>
        </w:rPr>
        <w:t>U</w:t>
      </w:r>
      <w:r w:rsidR="007F451D">
        <w:rPr>
          <w:rFonts w:ascii="Times New Roman" w:hAnsi="Times New Roman"/>
          <w:sz w:val="28"/>
          <w:szCs w:val="28"/>
        </w:rPr>
        <w:t>SA</w:t>
      </w:r>
      <w:r w:rsidR="00CD31B3">
        <w:rPr>
          <w:rFonts w:ascii="Times New Roman" w:hAnsi="Times New Roman"/>
          <w:sz w:val="28"/>
          <w:szCs w:val="28"/>
        </w:rPr>
        <w:t>…</w:t>
      </w:r>
      <w:r w:rsidR="00091462">
        <w:rPr>
          <w:rFonts w:ascii="Times New Roman" w:hAnsi="Times New Roman"/>
          <w:sz w:val="28"/>
          <w:szCs w:val="28"/>
        </w:rPr>
        <w:t>….</w:t>
      </w:r>
      <w:r w:rsidR="006B470B">
        <w:rPr>
          <w:rFonts w:ascii="Times New Roman" w:hAnsi="Times New Roman"/>
          <w:sz w:val="28"/>
          <w:szCs w:val="28"/>
        </w:rPr>
        <w:t>.</w:t>
      </w:r>
      <w:r w:rsidR="00007956" w:rsidRPr="00091462">
        <w:rPr>
          <w:rFonts w:ascii="Times New Roman" w:hAnsi="Times New Roman"/>
          <w:sz w:val="28"/>
          <w:szCs w:val="28"/>
        </w:rPr>
        <w:t>.</w:t>
      </w:r>
      <w:r w:rsidRPr="00091462">
        <w:rPr>
          <w:rFonts w:ascii="Times New Roman" w:hAnsi="Times New Roman"/>
          <w:sz w:val="28"/>
          <w:szCs w:val="28"/>
        </w:rPr>
        <w:t xml:space="preserve">page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3D0C6350" w14:textId="77777777" w:rsidR="00115BEB" w:rsidRDefault="00115BEB" w:rsidP="009467BA"/>
    <w:p w14:paraId="003EA378" w14:textId="77777777" w:rsidR="007F4C2A" w:rsidRPr="007F4C2A" w:rsidRDefault="007F4C2A" w:rsidP="007F4C2A">
      <w:pPr>
        <w:ind w:firstLine="720"/>
        <w:jc w:val="center"/>
        <w:rPr>
          <w:rFonts w:ascii="Times New Roman" w:hAnsi="Times New Roman"/>
          <w:b/>
          <w:bCs/>
          <w:color w:val="0070C0"/>
          <w:sz w:val="28"/>
          <w:szCs w:val="28"/>
        </w:rPr>
      </w:pPr>
      <w:r w:rsidRPr="007F4C2A">
        <w:rPr>
          <w:rFonts w:ascii="Times New Roman" w:hAnsi="Times New Roman"/>
          <w:b/>
          <w:bCs/>
          <w:color w:val="0070C0"/>
          <w:sz w:val="28"/>
          <w:szCs w:val="28"/>
        </w:rPr>
        <w:lastRenderedPageBreak/>
        <w:t>Tree Tensor Network Decomposition of Open Quantum Dynamics for Efficient Simulation of Next Generation Quantum Systems</w:t>
      </w:r>
    </w:p>
    <w:p w14:paraId="17024A6B" w14:textId="77777777" w:rsidR="007F4C2A" w:rsidRPr="007F4C2A" w:rsidRDefault="007F4C2A" w:rsidP="007F4C2A">
      <w:pPr>
        <w:ind w:firstLine="720"/>
        <w:jc w:val="center"/>
        <w:rPr>
          <w:rFonts w:ascii="Times New Roman" w:hAnsi="Times New Roman"/>
          <w:sz w:val="24"/>
          <w:szCs w:val="24"/>
        </w:rPr>
      </w:pPr>
    </w:p>
    <w:p w14:paraId="0722E03F" w14:textId="2B8128EE" w:rsidR="007F4C2A" w:rsidRDefault="007F4C2A" w:rsidP="007F4C2A">
      <w:pPr>
        <w:ind w:firstLine="720"/>
        <w:jc w:val="center"/>
        <w:rPr>
          <w:rFonts w:ascii="Times New Roman" w:hAnsi="Times New Roman"/>
          <w:sz w:val="24"/>
          <w:szCs w:val="24"/>
          <w:u w:val="single"/>
        </w:rPr>
      </w:pPr>
      <w:r w:rsidRPr="007F4C2A">
        <w:rPr>
          <w:rFonts w:ascii="Times New Roman" w:hAnsi="Times New Roman"/>
          <w:sz w:val="24"/>
          <w:szCs w:val="24"/>
          <w:u w:val="single"/>
        </w:rPr>
        <w:t>Ignacio Franco</w:t>
      </w:r>
    </w:p>
    <w:p w14:paraId="020818DF" w14:textId="77777777" w:rsidR="007F4C2A" w:rsidRPr="007F4C2A" w:rsidRDefault="007F4C2A" w:rsidP="007F4C2A">
      <w:pPr>
        <w:ind w:firstLine="720"/>
        <w:jc w:val="center"/>
        <w:rPr>
          <w:rFonts w:ascii="Times New Roman" w:hAnsi="Times New Roman"/>
          <w:sz w:val="24"/>
          <w:szCs w:val="24"/>
          <w:u w:val="single"/>
        </w:rPr>
      </w:pPr>
    </w:p>
    <w:p w14:paraId="7E11EEE8" w14:textId="3AC3DDDB" w:rsidR="007F4C2A" w:rsidRPr="007F4C2A" w:rsidRDefault="007F4C2A" w:rsidP="007F4C2A">
      <w:pPr>
        <w:ind w:firstLine="720"/>
        <w:jc w:val="center"/>
        <w:rPr>
          <w:rFonts w:ascii="Times New Roman" w:hAnsi="Times New Roman"/>
          <w:i/>
          <w:iCs/>
          <w:sz w:val="24"/>
          <w:szCs w:val="24"/>
        </w:rPr>
      </w:pPr>
      <w:r w:rsidRPr="007F4C2A">
        <w:rPr>
          <w:rFonts w:ascii="Times New Roman" w:hAnsi="Times New Roman"/>
          <w:i/>
          <w:iCs/>
          <w:sz w:val="24"/>
          <w:szCs w:val="24"/>
        </w:rPr>
        <w:t>University of Rochester</w:t>
      </w:r>
    </w:p>
    <w:p w14:paraId="34D27A5F" w14:textId="64F368D7" w:rsidR="007F4C2A" w:rsidRPr="007F4C2A" w:rsidRDefault="007F4C2A" w:rsidP="007F4C2A">
      <w:pPr>
        <w:ind w:firstLine="720"/>
        <w:jc w:val="center"/>
        <w:rPr>
          <w:rFonts w:ascii="Times New Roman" w:hAnsi="Times New Roman"/>
          <w:i/>
          <w:iCs/>
          <w:sz w:val="24"/>
          <w:szCs w:val="24"/>
        </w:rPr>
      </w:pPr>
      <w:r w:rsidRPr="007F4C2A">
        <w:rPr>
          <w:rFonts w:ascii="Times New Roman" w:hAnsi="Times New Roman"/>
          <w:i/>
          <w:iCs/>
          <w:sz w:val="24"/>
          <w:szCs w:val="24"/>
        </w:rPr>
        <w:t xml:space="preserve">Email: </w:t>
      </w:r>
      <w:hyperlink r:id="rId8" w:history="1">
        <w:r w:rsidRPr="007F4C2A">
          <w:rPr>
            <w:rStyle w:val="Hyperlink"/>
            <w:rFonts w:ascii="Times New Roman" w:hAnsi="Times New Roman"/>
            <w:i/>
            <w:iCs/>
            <w:sz w:val="24"/>
            <w:szCs w:val="24"/>
            <w:u w:val="none"/>
          </w:rPr>
          <w:t>Ignacio.Franco@rochester.edu</w:t>
        </w:r>
      </w:hyperlink>
      <w:r>
        <w:rPr>
          <w:rFonts w:ascii="Times New Roman" w:hAnsi="Times New Roman"/>
          <w:i/>
          <w:iCs/>
          <w:sz w:val="24"/>
          <w:szCs w:val="24"/>
        </w:rPr>
        <w:t xml:space="preserve"> </w:t>
      </w:r>
    </w:p>
    <w:p w14:paraId="1785BA09" w14:textId="77777777" w:rsidR="007F4C2A" w:rsidRDefault="007F4C2A" w:rsidP="00115BEB">
      <w:pPr>
        <w:jc w:val="center"/>
        <w:rPr>
          <w:rFonts w:ascii="Times New Roman" w:hAnsi="Times New Roman"/>
          <w:b/>
          <w:bCs/>
          <w:color w:val="0070C0"/>
          <w:sz w:val="28"/>
          <w:szCs w:val="28"/>
        </w:rPr>
      </w:pPr>
    </w:p>
    <w:p w14:paraId="1C699AAC" w14:textId="48FFB360" w:rsidR="007F4C2A" w:rsidRPr="007F4C2A" w:rsidRDefault="007F4C2A" w:rsidP="007F4C2A">
      <w:pPr>
        <w:jc w:val="center"/>
      </w:pPr>
      <w:r w:rsidRPr="007F4C2A">
        <w:drawing>
          <wp:inline distT="0" distB="0" distL="0" distR="0" wp14:anchorId="1E9A317F" wp14:editId="2E48315E">
            <wp:extent cx="2474259" cy="2499107"/>
            <wp:effectExtent l="0" t="0" r="2540" b="0"/>
            <wp:docPr id="2072178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5540" cy="2520601"/>
                    </a:xfrm>
                    <a:prstGeom prst="rect">
                      <a:avLst/>
                    </a:prstGeom>
                    <a:noFill/>
                    <a:ln>
                      <a:noFill/>
                    </a:ln>
                  </pic:spPr>
                </pic:pic>
              </a:graphicData>
            </a:graphic>
          </wp:inline>
        </w:drawing>
      </w:r>
      <w:r>
        <w:t xml:space="preserve">             </w:t>
      </w:r>
      <w:r>
        <w:rPr>
          <w:noProof/>
        </w:rPr>
        <w:drawing>
          <wp:inline distT="0" distB="0" distL="0" distR="0" wp14:anchorId="5E2FEF82" wp14:editId="2E7975BF">
            <wp:extent cx="2078182" cy="2494765"/>
            <wp:effectExtent l="0" t="0" r="0" b="1270"/>
            <wp:docPr id="348107033" name="Picture 3" descr="Ignacio Franco : Faculty : Department of Chemistry : University of Roch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gnacio Franco : Faculty : Department of Chemistry : University of Roches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3415" cy="2513052"/>
                    </a:xfrm>
                    <a:prstGeom prst="rect">
                      <a:avLst/>
                    </a:prstGeom>
                    <a:noFill/>
                    <a:ln>
                      <a:noFill/>
                    </a:ln>
                  </pic:spPr>
                </pic:pic>
              </a:graphicData>
            </a:graphic>
          </wp:inline>
        </w:drawing>
      </w:r>
    </w:p>
    <w:p w14:paraId="218E53EE" w14:textId="1A5F818B" w:rsidR="00115BEB" w:rsidRPr="00115BEB" w:rsidRDefault="00115BEB" w:rsidP="00115BEB">
      <w:pPr>
        <w:jc w:val="center"/>
        <w:rPr>
          <w:lang w:val="en-GB"/>
        </w:rPr>
      </w:pPr>
    </w:p>
    <w:p w14:paraId="4271C748" w14:textId="77777777" w:rsidR="007F4C2A" w:rsidRPr="007F4C2A" w:rsidRDefault="007F4C2A" w:rsidP="007F4C2A">
      <w:pPr>
        <w:ind w:firstLine="720"/>
        <w:rPr>
          <w:rFonts w:ascii="Times New Roman" w:hAnsi="Times New Roman"/>
          <w:sz w:val="24"/>
          <w:szCs w:val="24"/>
        </w:rPr>
      </w:pPr>
      <w:r w:rsidRPr="007F4C2A">
        <w:rPr>
          <w:rFonts w:ascii="Times New Roman" w:hAnsi="Times New Roman"/>
          <w:sz w:val="24"/>
          <w:szCs w:val="24"/>
        </w:rPr>
        <w:t>To unlock the sophistication of chemistry in building complex molecular architectures to develop next-generation quantum technologies, there is a critical need to identify robust molecular design principles that can be used to generate quantum subspaces with protected or controllable coherences[1].  Systematic progress requires developing experimental and theoretical methods to quantify and manipulate quantum coherences and understanding how the decoherence (or quantum noise) introduced by the environment influences the system’s dynamics.</w:t>
      </w:r>
    </w:p>
    <w:p w14:paraId="19F935C7" w14:textId="22E86047" w:rsidR="007F4C2A" w:rsidRPr="007F4C2A" w:rsidRDefault="007F4C2A" w:rsidP="007F4C2A">
      <w:pPr>
        <w:ind w:firstLine="720"/>
        <w:rPr>
          <w:rFonts w:ascii="Times New Roman" w:hAnsi="Times New Roman"/>
          <w:sz w:val="24"/>
          <w:szCs w:val="24"/>
        </w:rPr>
      </w:pPr>
      <w:r w:rsidRPr="007F4C2A">
        <w:rPr>
          <w:rFonts w:ascii="Times New Roman" w:hAnsi="Times New Roman"/>
          <w:sz w:val="24"/>
          <w:szCs w:val="24"/>
        </w:rPr>
        <w:t> In this talk, I will summarize recent efforts in my group to advance the theory, simulation and interpretation of quantum decoherence in chemistry. Specifically, I will introduce the TTN-HEOM [2], a numerically exact method for open quantum dynamics that makes the powerful but memory-hungry hierarchical equations of motion (HEOM) practical for real-world simulations by using tree tensor networks (TTN) to compress and organize the equations. The TTN-HEOM is based on our recent bexcitonic generalization of the HEOM [3] which unifies HEOM variants and exposes their common mathematical structure. The method now enables simulations of driven quantum system interacting with highly structured environments typical of chemistry and quantum information science, as needed to finally establish the basic chemical principles of quantum decoherence phenomena. </w:t>
      </w:r>
    </w:p>
    <w:p w14:paraId="021C94BE" w14:textId="77777777" w:rsidR="007F4C2A" w:rsidRDefault="007F4C2A" w:rsidP="007F4C2A">
      <w:pPr>
        <w:rPr>
          <w:rFonts w:ascii="Times New Roman" w:hAnsi="Times New Roman"/>
          <w:sz w:val="24"/>
          <w:szCs w:val="24"/>
        </w:rPr>
      </w:pPr>
    </w:p>
    <w:p w14:paraId="0890C2E0" w14:textId="24C549AD" w:rsidR="007F4C2A" w:rsidRPr="007F4C2A" w:rsidRDefault="007F4C2A" w:rsidP="007F4C2A">
      <w:pPr>
        <w:rPr>
          <w:rFonts w:ascii="Times New Roman" w:hAnsi="Times New Roman"/>
          <w:b/>
          <w:bCs/>
          <w:sz w:val="24"/>
          <w:szCs w:val="24"/>
        </w:rPr>
      </w:pPr>
      <w:r w:rsidRPr="007F4C2A">
        <w:rPr>
          <w:rFonts w:ascii="Times New Roman" w:hAnsi="Times New Roman"/>
          <w:b/>
          <w:bCs/>
          <w:sz w:val="24"/>
          <w:szCs w:val="24"/>
        </w:rPr>
        <w:t>References:</w:t>
      </w:r>
      <w:r w:rsidRPr="007F4C2A">
        <w:rPr>
          <w:rFonts w:ascii="Times New Roman" w:hAnsi="Times New Roman"/>
          <w:b/>
          <w:bCs/>
          <w:sz w:val="24"/>
          <w:szCs w:val="24"/>
        </w:rPr>
        <w:t> </w:t>
      </w:r>
    </w:p>
    <w:p w14:paraId="3490CBF7" w14:textId="77777777" w:rsidR="007F4C2A" w:rsidRPr="007F4C2A" w:rsidRDefault="007F4C2A" w:rsidP="007F4C2A">
      <w:pPr>
        <w:rPr>
          <w:rFonts w:ascii="Times New Roman" w:hAnsi="Times New Roman"/>
          <w:sz w:val="24"/>
          <w:szCs w:val="24"/>
        </w:rPr>
      </w:pPr>
      <w:r w:rsidRPr="007F4C2A">
        <w:rPr>
          <w:rFonts w:ascii="Times New Roman" w:hAnsi="Times New Roman"/>
          <w:sz w:val="24"/>
          <w:szCs w:val="24"/>
        </w:rPr>
        <w:t xml:space="preserve">[1] G. D. Scholes, A. Olaya-Castro, S. Mukamel, A. Kirrander and K.K. Ni, G. J. Hedley, N. L. Frank, J. Phys. Chem. Lett. </w:t>
      </w:r>
      <w:r w:rsidRPr="007F4C2A">
        <w:rPr>
          <w:rFonts w:ascii="Times New Roman" w:hAnsi="Times New Roman"/>
          <w:b/>
          <w:bCs/>
          <w:sz w:val="24"/>
          <w:szCs w:val="24"/>
        </w:rPr>
        <w:t>16</w:t>
      </w:r>
      <w:r w:rsidRPr="007F4C2A">
        <w:rPr>
          <w:rFonts w:ascii="Times New Roman" w:hAnsi="Times New Roman"/>
          <w:sz w:val="24"/>
          <w:szCs w:val="24"/>
        </w:rPr>
        <w:t>, 1376 (2025)</w:t>
      </w:r>
    </w:p>
    <w:p w14:paraId="31ED8C3C" w14:textId="77777777" w:rsidR="007F4C2A" w:rsidRPr="007F4C2A" w:rsidRDefault="007F4C2A" w:rsidP="007F4C2A">
      <w:pPr>
        <w:rPr>
          <w:rFonts w:ascii="Times New Roman" w:hAnsi="Times New Roman"/>
          <w:sz w:val="24"/>
          <w:szCs w:val="24"/>
        </w:rPr>
      </w:pPr>
      <w:r w:rsidRPr="007F4C2A">
        <w:rPr>
          <w:rFonts w:ascii="Times New Roman" w:hAnsi="Times New Roman"/>
          <w:sz w:val="24"/>
          <w:szCs w:val="24"/>
        </w:rPr>
        <w:t>[2] X. Chen and I. Franco J. Chem. Phys. </w:t>
      </w:r>
      <w:r w:rsidRPr="007F4C2A">
        <w:rPr>
          <w:rFonts w:ascii="Times New Roman" w:hAnsi="Times New Roman"/>
          <w:b/>
          <w:bCs/>
          <w:sz w:val="24"/>
          <w:szCs w:val="24"/>
        </w:rPr>
        <w:t>163</w:t>
      </w:r>
      <w:r w:rsidRPr="007F4C2A">
        <w:rPr>
          <w:rFonts w:ascii="Times New Roman" w:hAnsi="Times New Roman"/>
          <w:sz w:val="24"/>
          <w:szCs w:val="24"/>
        </w:rPr>
        <w:t>, 104109 (2025)</w:t>
      </w:r>
    </w:p>
    <w:p w14:paraId="0129BAE8" w14:textId="77777777" w:rsidR="007F4C2A" w:rsidRPr="007F4C2A" w:rsidRDefault="007F4C2A" w:rsidP="007F4C2A">
      <w:pPr>
        <w:rPr>
          <w:rFonts w:ascii="Times New Roman" w:hAnsi="Times New Roman"/>
          <w:sz w:val="24"/>
          <w:szCs w:val="24"/>
        </w:rPr>
      </w:pPr>
      <w:r w:rsidRPr="007F4C2A">
        <w:rPr>
          <w:rFonts w:ascii="Times New Roman" w:hAnsi="Times New Roman"/>
          <w:sz w:val="24"/>
          <w:szCs w:val="24"/>
        </w:rPr>
        <w:t xml:space="preserve">[3] X. Chen and I. Franco, J. Chem. Phys. </w:t>
      </w:r>
      <w:r w:rsidRPr="007F4C2A">
        <w:rPr>
          <w:rFonts w:ascii="Times New Roman" w:hAnsi="Times New Roman"/>
          <w:b/>
          <w:bCs/>
          <w:sz w:val="24"/>
          <w:szCs w:val="24"/>
        </w:rPr>
        <w:t>160</w:t>
      </w:r>
      <w:r w:rsidRPr="007F4C2A">
        <w:rPr>
          <w:rFonts w:ascii="Times New Roman" w:hAnsi="Times New Roman"/>
          <w:sz w:val="24"/>
          <w:szCs w:val="24"/>
        </w:rPr>
        <w:t>, 204116 (2024)</w:t>
      </w:r>
    </w:p>
    <w:p w14:paraId="7AA32973" w14:textId="77777777" w:rsidR="00115BEB" w:rsidRDefault="00115BEB" w:rsidP="00115BEB">
      <w:pPr>
        <w:ind w:firstLine="720"/>
        <w:rPr>
          <w:rFonts w:ascii="Times New Roman" w:hAnsi="Times New Roman"/>
          <w:sz w:val="24"/>
          <w:szCs w:val="24"/>
        </w:rPr>
      </w:pPr>
    </w:p>
    <w:p w14:paraId="421BFE73" w14:textId="77777777" w:rsidR="007F4C2A" w:rsidRPr="007F4C2A" w:rsidRDefault="007F4C2A" w:rsidP="007F4C2A">
      <w:pPr>
        <w:ind w:firstLine="720"/>
        <w:jc w:val="center"/>
        <w:rPr>
          <w:rFonts w:ascii="Times New Roman" w:hAnsi="Times New Roman"/>
          <w:b/>
          <w:bCs/>
          <w:color w:val="0070C0"/>
          <w:sz w:val="28"/>
          <w:szCs w:val="28"/>
        </w:rPr>
      </w:pPr>
      <w:r w:rsidRPr="007F4C2A">
        <w:rPr>
          <w:rFonts w:ascii="Times New Roman" w:hAnsi="Times New Roman"/>
          <w:b/>
          <w:bCs/>
          <w:color w:val="0070C0"/>
          <w:sz w:val="28"/>
          <w:szCs w:val="28"/>
        </w:rPr>
        <w:lastRenderedPageBreak/>
        <w:t>Factorized Electron Nuclear Dynamics: Theory Development and Implementation</w:t>
      </w:r>
    </w:p>
    <w:p w14:paraId="48EB537C" w14:textId="77777777" w:rsidR="00115BEB" w:rsidRDefault="00115BEB" w:rsidP="007F4C2A">
      <w:pPr>
        <w:ind w:firstLine="720"/>
        <w:jc w:val="center"/>
        <w:rPr>
          <w:rFonts w:ascii="Times New Roman" w:hAnsi="Times New Roman"/>
          <w:sz w:val="24"/>
          <w:szCs w:val="24"/>
        </w:rPr>
      </w:pPr>
    </w:p>
    <w:p w14:paraId="2B5C854E" w14:textId="3D2811BB" w:rsidR="007F4C2A" w:rsidRPr="007F4C2A" w:rsidRDefault="007F4C2A" w:rsidP="007F4C2A">
      <w:pPr>
        <w:ind w:firstLine="720"/>
        <w:jc w:val="center"/>
        <w:rPr>
          <w:rFonts w:ascii="Times New Roman" w:hAnsi="Times New Roman"/>
          <w:sz w:val="24"/>
          <w:szCs w:val="24"/>
          <w:u w:val="single"/>
        </w:rPr>
      </w:pPr>
      <w:r w:rsidRPr="007F4C2A">
        <w:rPr>
          <w:rFonts w:ascii="Times New Roman" w:hAnsi="Times New Roman"/>
          <w:sz w:val="24"/>
          <w:szCs w:val="24"/>
          <w:u w:val="single"/>
        </w:rPr>
        <w:t>Julian Stetzler</w:t>
      </w:r>
    </w:p>
    <w:p w14:paraId="4ED59F7E" w14:textId="77777777" w:rsidR="007F4C2A" w:rsidRDefault="007F4C2A" w:rsidP="007F4C2A">
      <w:pPr>
        <w:ind w:firstLine="720"/>
        <w:jc w:val="center"/>
        <w:rPr>
          <w:rFonts w:ascii="Times New Roman" w:hAnsi="Times New Roman"/>
          <w:sz w:val="24"/>
          <w:szCs w:val="24"/>
        </w:rPr>
      </w:pPr>
    </w:p>
    <w:p w14:paraId="16660692" w14:textId="5FD2917A" w:rsidR="007F4C2A" w:rsidRPr="007F4C2A" w:rsidRDefault="007F4C2A" w:rsidP="007F4C2A">
      <w:pPr>
        <w:ind w:firstLine="720"/>
        <w:jc w:val="center"/>
        <w:rPr>
          <w:rFonts w:ascii="Times New Roman" w:hAnsi="Times New Roman"/>
          <w:i/>
          <w:iCs/>
          <w:sz w:val="24"/>
          <w:szCs w:val="24"/>
        </w:rPr>
      </w:pPr>
      <w:r w:rsidRPr="007F4C2A">
        <w:rPr>
          <w:rFonts w:ascii="Times New Roman" w:hAnsi="Times New Roman"/>
          <w:i/>
          <w:iCs/>
          <w:sz w:val="24"/>
          <w:szCs w:val="24"/>
        </w:rPr>
        <w:t>Department of Chemistry and Biochemistry</w:t>
      </w:r>
      <w:r w:rsidRPr="007F4C2A">
        <w:rPr>
          <w:rFonts w:ascii="Times New Roman" w:hAnsi="Times New Roman"/>
          <w:i/>
          <w:iCs/>
          <w:sz w:val="24"/>
          <w:szCs w:val="24"/>
        </w:rPr>
        <w:t xml:space="preserve">, </w:t>
      </w:r>
      <w:r w:rsidRPr="007F4C2A">
        <w:rPr>
          <w:rFonts w:ascii="Times New Roman" w:hAnsi="Times New Roman"/>
          <w:i/>
          <w:iCs/>
          <w:sz w:val="24"/>
          <w:szCs w:val="24"/>
        </w:rPr>
        <w:t>University of South Carolina, Columbia, SC 29208</w:t>
      </w:r>
    </w:p>
    <w:p w14:paraId="6B33600E" w14:textId="4F27117A" w:rsidR="007F4C2A" w:rsidRPr="007F4C2A" w:rsidRDefault="007F4C2A" w:rsidP="007F4C2A">
      <w:pPr>
        <w:ind w:firstLine="720"/>
        <w:jc w:val="center"/>
        <w:rPr>
          <w:rFonts w:ascii="Times New Roman" w:hAnsi="Times New Roman"/>
          <w:i/>
          <w:iCs/>
          <w:sz w:val="24"/>
          <w:szCs w:val="24"/>
        </w:rPr>
      </w:pPr>
      <w:r w:rsidRPr="007F4C2A">
        <w:rPr>
          <w:rFonts w:ascii="Times New Roman" w:hAnsi="Times New Roman"/>
          <w:i/>
          <w:iCs/>
          <w:sz w:val="24"/>
          <w:szCs w:val="24"/>
        </w:rPr>
        <w:t xml:space="preserve">Email: </w:t>
      </w:r>
      <w:hyperlink r:id="rId11" w:history="1">
        <w:r w:rsidRPr="0032448D">
          <w:rPr>
            <w:rStyle w:val="Hyperlink"/>
            <w:rFonts w:ascii="Times New Roman" w:hAnsi="Times New Roman"/>
            <w:i/>
            <w:iCs/>
            <w:sz w:val="24"/>
            <w:szCs w:val="24"/>
          </w:rPr>
          <w:t>JULIANPS@email.sc.edu</w:t>
        </w:r>
      </w:hyperlink>
      <w:r>
        <w:rPr>
          <w:rFonts w:ascii="Times New Roman" w:hAnsi="Times New Roman"/>
          <w:i/>
          <w:iCs/>
          <w:sz w:val="24"/>
          <w:szCs w:val="24"/>
        </w:rPr>
        <w:t xml:space="preserve"> </w:t>
      </w:r>
    </w:p>
    <w:p w14:paraId="0BF00082" w14:textId="77777777" w:rsidR="00115BEB" w:rsidRDefault="00115BEB" w:rsidP="00115BEB">
      <w:pPr>
        <w:ind w:firstLine="720"/>
        <w:rPr>
          <w:rFonts w:ascii="Times New Roman" w:hAnsi="Times New Roman"/>
          <w:sz w:val="24"/>
          <w:szCs w:val="24"/>
        </w:rPr>
      </w:pPr>
    </w:p>
    <w:p w14:paraId="4D335484" w14:textId="77777777" w:rsidR="00115BEB" w:rsidRDefault="00115BEB" w:rsidP="007F4C2A">
      <w:pPr>
        <w:rPr>
          <w:rFonts w:ascii="Times New Roman" w:hAnsi="Times New Roman"/>
          <w:sz w:val="24"/>
          <w:szCs w:val="24"/>
        </w:rPr>
      </w:pPr>
    </w:p>
    <w:p w14:paraId="7C342D2D" w14:textId="2048D3C1" w:rsidR="007F4C2A" w:rsidRDefault="007F4C2A" w:rsidP="006B470B">
      <w:pPr>
        <w:jc w:val="center"/>
        <w:rPr>
          <w:rFonts w:ascii="Times New Roman" w:hAnsi="Times New Roman"/>
          <w:sz w:val="24"/>
          <w:szCs w:val="24"/>
        </w:rPr>
      </w:pPr>
      <w:r w:rsidRPr="007F4C2A">
        <w:rPr>
          <w:rFonts w:ascii="Times New Roman" w:hAnsi="Times New Roman"/>
          <w:sz w:val="24"/>
          <w:szCs w:val="24"/>
        </w:rPr>
        <w:drawing>
          <wp:inline distT="0" distB="0" distL="0" distR="0" wp14:anchorId="26EE6E73" wp14:editId="55224F4B">
            <wp:extent cx="2831217" cy="2406191"/>
            <wp:effectExtent l="0" t="0" r="7620" b="0"/>
            <wp:docPr id="17697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71403" name=""/>
                    <pic:cNvPicPr/>
                  </pic:nvPicPr>
                  <pic:blipFill>
                    <a:blip r:embed="rId12"/>
                    <a:stretch>
                      <a:fillRect/>
                    </a:stretch>
                  </pic:blipFill>
                  <pic:spPr>
                    <a:xfrm>
                      <a:off x="0" y="0"/>
                      <a:ext cx="2848913" cy="2421231"/>
                    </a:xfrm>
                    <a:prstGeom prst="rect">
                      <a:avLst/>
                    </a:prstGeom>
                  </pic:spPr>
                </pic:pic>
              </a:graphicData>
            </a:graphic>
          </wp:inline>
        </w:drawing>
      </w:r>
      <w:r>
        <w:rPr>
          <w:noProof/>
        </w:rPr>
        <w:drawing>
          <wp:inline distT="0" distB="0" distL="0" distR="0" wp14:anchorId="7A0ECC48" wp14:editId="75D483D6">
            <wp:extent cx="2234179" cy="2897893"/>
            <wp:effectExtent l="0" t="7938" r="6033" b="6032"/>
            <wp:docPr id="743408837" name="Picture 1" descr="A person standing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8837" name="Picture 1" descr="A person standing in the water&#10;&#10;Description automatically generated"/>
                    <pic:cNvPicPr/>
                  </pic:nvPicPr>
                  <pic:blipFill rotWithShape="1">
                    <a:blip r:embed="rId13" cstate="print">
                      <a:extLst>
                        <a:ext uri="{28A0092B-C50C-407E-A947-70E740481C1C}">
                          <a14:useLocalDpi xmlns:a14="http://schemas.microsoft.com/office/drawing/2010/main" val="0"/>
                        </a:ext>
                      </a:extLst>
                    </a:blip>
                    <a:srcRect l="44133" t="26418" r="27442" b="24422"/>
                    <a:stretch>
                      <a:fillRect/>
                    </a:stretch>
                  </pic:blipFill>
                  <pic:spPr bwMode="auto">
                    <a:xfrm rot="5400000">
                      <a:off x="0" y="0"/>
                      <a:ext cx="2257461" cy="2928092"/>
                    </a:xfrm>
                    <a:prstGeom prst="rect">
                      <a:avLst/>
                    </a:prstGeom>
                    <a:ln>
                      <a:noFill/>
                    </a:ln>
                    <a:extLst>
                      <a:ext uri="{53640926-AAD7-44D8-BBD7-CCE9431645EC}">
                        <a14:shadowObscured xmlns:a14="http://schemas.microsoft.com/office/drawing/2010/main"/>
                      </a:ext>
                    </a:extLst>
                  </pic:spPr>
                </pic:pic>
              </a:graphicData>
            </a:graphic>
          </wp:inline>
        </w:drawing>
      </w:r>
    </w:p>
    <w:p w14:paraId="1E1C0AE0" w14:textId="77777777" w:rsidR="007F4C2A" w:rsidRDefault="007F4C2A" w:rsidP="007F4C2A">
      <w:pPr>
        <w:rPr>
          <w:rFonts w:ascii="Times New Roman" w:hAnsi="Times New Roman"/>
          <w:sz w:val="24"/>
          <w:szCs w:val="24"/>
        </w:rPr>
      </w:pPr>
    </w:p>
    <w:p w14:paraId="4FF46FCF" w14:textId="77777777" w:rsidR="007F4C2A" w:rsidRPr="007F4C2A" w:rsidRDefault="007F4C2A" w:rsidP="006B470B">
      <w:pPr>
        <w:ind w:firstLine="720"/>
        <w:rPr>
          <w:rFonts w:ascii="Times New Roman" w:hAnsi="Times New Roman"/>
          <w:sz w:val="24"/>
          <w:szCs w:val="24"/>
        </w:rPr>
      </w:pPr>
      <w:r w:rsidRPr="007F4C2A">
        <w:rPr>
          <w:rFonts w:ascii="Times New Roman" w:hAnsi="Times New Roman"/>
          <w:sz w:val="24"/>
          <w:szCs w:val="24"/>
        </w:rPr>
        <w:t>Conventional theoretical and computational approaches to fully coupled quantum molecular dynamics, i.e. when both the electrons and nuclei are treated as quantum-mechanical particles, are impractical for all but the smallest chemical systems. In this talk I will describe the formalism and implementation of the Factorized Electron Nuclear Dynamics (FENDy) with effective complex potential [J. Chem. Theory Comput. 19 (2023), pp 1393-1408], to model the photodissociation of H</w:t>
      </w:r>
      <w:r w:rsidRPr="007F4C2A">
        <w:rPr>
          <w:rFonts w:ascii="Times New Roman" w:hAnsi="Times New Roman"/>
          <w:sz w:val="24"/>
          <w:szCs w:val="24"/>
          <w:vertAlign w:val="subscript"/>
        </w:rPr>
        <w:t>2</w:t>
      </w:r>
      <w:r w:rsidRPr="007F4C2A">
        <w:rPr>
          <w:rFonts w:ascii="Times New Roman" w:hAnsi="Times New Roman"/>
          <w:sz w:val="24"/>
          <w:szCs w:val="24"/>
          <w:vertAlign w:val="superscript"/>
        </w:rPr>
        <w:t>+</w:t>
      </w:r>
      <w:r w:rsidRPr="007F4C2A">
        <w:rPr>
          <w:rFonts w:ascii="Times New Roman" w:hAnsi="Times New Roman"/>
          <w:sz w:val="24"/>
          <w:szCs w:val="24"/>
        </w:rPr>
        <w:t xml:space="preserve"> beyond the established framework of the Born-Oppenheimer approximation or Born-Huang expansion of the molecular wavefunction. This method is based on the exact factorization of the molecular wavefunction, with the nuclei evolving under a complex time-dependent potential which captures the key features of dynamics in the nuclear subspace. The imaginary part of the potential ensures that the electronic component satisfies the partial normalization condition. The electronic wavefunction is represented within the standard electronic structure basis sets without referencing the electronic eigenstates. The nuclear wavefunction is represented as a quantum-trajectory ensemble, which in principle circumvents the exponential scaling of the numerical cost with the system size. The challenging evaluation of the gradients on unstructured grids is performed by projection on auxiliary bases. I will further discuss the limitations of this method for studying photodissociation. </w:t>
      </w:r>
    </w:p>
    <w:p w14:paraId="6259BBBF" w14:textId="77777777" w:rsidR="00115BEB" w:rsidRDefault="00115BEB" w:rsidP="007F4C2A">
      <w:pPr>
        <w:rPr>
          <w:rFonts w:ascii="Times New Roman" w:hAnsi="Times New Roman"/>
          <w:sz w:val="24"/>
          <w:szCs w:val="24"/>
        </w:rPr>
      </w:pPr>
    </w:p>
    <w:p w14:paraId="2056EB73" w14:textId="77777777" w:rsidR="00115BEB" w:rsidRPr="00115BEB" w:rsidRDefault="00115BEB" w:rsidP="00115BEB">
      <w:pPr>
        <w:ind w:firstLine="720"/>
        <w:rPr>
          <w:rFonts w:ascii="Times New Roman" w:hAnsi="Times New Roman"/>
          <w:sz w:val="24"/>
          <w:szCs w:val="24"/>
        </w:rPr>
      </w:pPr>
    </w:p>
    <w:p w14:paraId="3CDC6327" w14:textId="77777777" w:rsidR="007A514E" w:rsidRPr="007F451D" w:rsidRDefault="007A514E" w:rsidP="0000124D">
      <w:pPr>
        <w:rPr>
          <w:rFonts w:ascii="Times New Roman" w:hAnsi="Times New Roman"/>
          <w:sz w:val="24"/>
          <w:szCs w:val="24"/>
        </w:rPr>
      </w:pPr>
    </w:p>
    <w:p w14:paraId="136CF781" w14:textId="77777777" w:rsidR="007A514E" w:rsidRDefault="007A514E" w:rsidP="0000124D"/>
    <w:p w14:paraId="5C58EDB3" w14:textId="77777777" w:rsidR="007F451D" w:rsidRDefault="007F451D" w:rsidP="00140D21">
      <w:pPr>
        <w:jc w:val="center"/>
        <w:rPr>
          <w:rFonts w:ascii="Times New Roman" w:hAnsi="Times New Roman"/>
          <w:b/>
          <w:sz w:val="28"/>
          <w:szCs w:val="24"/>
        </w:rPr>
      </w:pPr>
    </w:p>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24DA63A1" w14:textId="77777777" w:rsidR="006D2C00" w:rsidRDefault="006D2C00" w:rsidP="006D2C00">
      <w:pPr>
        <w:rPr>
          <w:rFonts w:asciiTheme="minorHAnsi" w:hAnsiTheme="minorHAnsi" w:cstheme="minorHAnsi"/>
        </w:rPr>
      </w:pPr>
    </w:p>
    <w:p w14:paraId="62D4A17E" w14:textId="77777777" w:rsidR="006B470B" w:rsidRPr="006B470B" w:rsidRDefault="006B470B" w:rsidP="006B470B">
      <w:pPr>
        <w:rPr>
          <w:rFonts w:ascii="Times New Roman" w:hAnsi="Times New Roman"/>
          <w:sz w:val="24"/>
          <w:szCs w:val="24"/>
        </w:rPr>
      </w:pPr>
      <w:r w:rsidRPr="006B470B">
        <w:rPr>
          <w:rFonts w:ascii="Times New Roman" w:hAnsi="Times New Roman"/>
          <w:sz w:val="24"/>
          <w:szCs w:val="24"/>
        </w:rPr>
        <w:t>Alexey Akimov is inviting you to a scheduled Zoom meeting.</w:t>
      </w:r>
    </w:p>
    <w:p w14:paraId="124457DC" w14:textId="77777777" w:rsidR="006B470B" w:rsidRPr="006B470B" w:rsidRDefault="006B470B" w:rsidP="006B470B">
      <w:pPr>
        <w:rPr>
          <w:rFonts w:ascii="Times New Roman" w:hAnsi="Times New Roman"/>
          <w:sz w:val="24"/>
          <w:szCs w:val="24"/>
        </w:rPr>
      </w:pPr>
    </w:p>
    <w:p w14:paraId="62EB5AC7" w14:textId="77777777" w:rsidR="006B470B" w:rsidRPr="006B470B" w:rsidRDefault="006B470B" w:rsidP="006B470B">
      <w:pPr>
        <w:rPr>
          <w:rFonts w:ascii="Times New Roman" w:hAnsi="Times New Roman"/>
          <w:sz w:val="24"/>
          <w:szCs w:val="24"/>
        </w:rPr>
      </w:pPr>
      <w:r w:rsidRPr="006B470B">
        <w:rPr>
          <w:rFonts w:ascii="Times New Roman" w:hAnsi="Times New Roman"/>
          <w:sz w:val="24"/>
          <w:szCs w:val="24"/>
        </w:rPr>
        <w:t>Topic: VISTA, Seminar 102</w:t>
      </w:r>
    </w:p>
    <w:p w14:paraId="7A06658C" w14:textId="77777777" w:rsidR="006B470B" w:rsidRPr="006B470B" w:rsidRDefault="006B470B" w:rsidP="006B470B">
      <w:pPr>
        <w:rPr>
          <w:rFonts w:ascii="Times New Roman" w:hAnsi="Times New Roman"/>
          <w:sz w:val="24"/>
          <w:szCs w:val="24"/>
        </w:rPr>
      </w:pPr>
      <w:r w:rsidRPr="006B470B">
        <w:rPr>
          <w:rFonts w:ascii="Times New Roman" w:hAnsi="Times New Roman"/>
          <w:sz w:val="24"/>
          <w:szCs w:val="24"/>
        </w:rPr>
        <w:t>Time: Feb 11, 2026 10:00 AM Eastern Time (US and Canada)</w:t>
      </w:r>
    </w:p>
    <w:p w14:paraId="6272A338" w14:textId="77777777" w:rsidR="006B470B" w:rsidRPr="006B470B" w:rsidRDefault="006B470B" w:rsidP="006B470B">
      <w:pPr>
        <w:rPr>
          <w:rFonts w:ascii="Times New Roman" w:hAnsi="Times New Roman"/>
          <w:sz w:val="24"/>
          <w:szCs w:val="24"/>
        </w:rPr>
      </w:pPr>
      <w:r w:rsidRPr="006B470B">
        <w:rPr>
          <w:rFonts w:ascii="Times New Roman" w:hAnsi="Times New Roman"/>
          <w:sz w:val="24"/>
          <w:szCs w:val="24"/>
        </w:rPr>
        <w:t>Join Zoom Meeting</w:t>
      </w:r>
    </w:p>
    <w:p w14:paraId="62EC82D1" w14:textId="3AB184DB" w:rsidR="006B470B" w:rsidRPr="006B470B" w:rsidRDefault="006B470B" w:rsidP="006B470B">
      <w:pPr>
        <w:rPr>
          <w:rFonts w:ascii="Times New Roman" w:hAnsi="Times New Roman"/>
          <w:sz w:val="24"/>
          <w:szCs w:val="24"/>
        </w:rPr>
      </w:pPr>
      <w:hyperlink r:id="rId14" w:history="1">
        <w:r w:rsidRPr="0032448D">
          <w:rPr>
            <w:rStyle w:val="Hyperlink"/>
            <w:rFonts w:ascii="Times New Roman" w:hAnsi="Times New Roman"/>
            <w:sz w:val="24"/>
            <w:szCs w:val="24"/>
          </w:rPr>
          <w:t>https://buffalo.zoom.us/j/91368530634?pwd=kPRAVeanL5tuWSTJlHRmTubRGx7wxn.1</w:t>
        </w:r>
      </w:hyperlink>
      <w:r>
        <w:rPr>
          <w:rFonts w:ascii="Times New Roman" w:hAnsi="Times New Roman"/>
          <w:sz w:val="24"/>
          <w:szCs w:val="24"/>
        </w:rPr>
        <w:t xml:space="preserve"> </w:t>
      </w:r>
    </w:p>
    <w:p w14:paraId="26638636" w14:textId="77777777" w:rsidR="006B470B" w:rsidRPr="006B470B" w:rsidRDefault="006B470B" w:rsidP="006B470B">
      <w:pPr>
        <w:rPr>
          <w:rFonts w:ascii="Times New Roman" w:hAnsi="Times New Roman"/>
          <w:sz w:val="24"/>
          <w:szCs w:val="24"/>
        </w:rPr>
      </w:pPr>
    </w:p>
    <w:p w14:paraId="532089E0" w14:textId="77777777" w:rsidR="006B470B" w:rsidRPr="006B470B" w:rsidRDefault="006B470B" w:rsidP="006B470B">
      <w:pPr>
        <w:jc w:val="center"/>
        <w:rPr>
          <w:rFonts w:ascii="Times New Roman" w:hAnsi="Times New Roman"/>
          <w:b/>
          <w:bCs/>
          <w:color w:val="EE0000"/>
          <w:sz w:val="36"/>
          <w:szCs w:val="36"/>
        </w:rPr>
      </w:pPr>
      <w:r w:rsidRPr="006B470B">
        <w:rPr>
          <w:rFonts w:ascii="Times New Roman" w:hAnsi="Times New Roman"/>
          <w:b/>
          <w:bCs/>
          <w:color w:val="EE0000"/>
          <w:sz w:val="36"/>
          <w:szCs w:val="36"/>
        </w:rPr>
        <w:t>Meeting ID: 913 6853 0634</w:t>
      </w:r>
    </w:p>
    <w:p w14:paraId="2256426C" w14:textId="77777777" w:rsidR="006B470B" w:rsidRPr="006B470B" w:rsidRDefault="006B470B" w:rsidP="006B470B">
      <w:pPr>
        <w:jc w:val="center"/>
        <w:rPr>
          <w:rFonts w:ascii="Times New Roman" w:hAnsi="Times New Roman"/>
          <w:b/>
          <w:bCs/>
          <w:color w:val="EE0000"/>
          <w:sz w:val="36"/>
          <w:szCs w:val="36"/>
        </w:rPr>
      </w:pPr>
      <w:r w:rsidRPr="006B470B">
        <w:rPr>
          <w:rFonts w:ascii="Times New Roman" w:hAnsi="Times New Roman"/>
          <w:b/>
          <w:bCs/>
          <w:color w:val="EE0000"/>
          <w:sz w:val="36"/>
          <w:szCs w:val="36"/>
        </w:rPr>
        <w:t>Passcode: 404017</w:t>
      </w:r>
    </w:p>
    <w:p w14:paraId="623F0039" w14:textId="77777777" w:rsidR="006B470B" w:rsidRPr="006B470B" w:rsidRDefault="006B470B" w:rsidP="006B470B">
      <w:pPr>
        <w:rPr>
          <w:rFonts w:ascii="Times New Roman" w:hAnsi="Times New Roman"/>
          <w:sz w:val="24"/>
          <w:szCs w:val="24"/>
        </w:rPr>
      </w:pPr>
    </w:p>
    <w:p w14:paraId="007D418C" w14:textId="77777777" w:rsidR="00AC4E64" w:rsidRDefault="00AC4E64" w:rsidP="00AC4E64">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much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0D22" w14:textId="77777777" w:rsidR="0027006F" w:rsidRDefault="0027006F" w:rsidP="00C15BDA">
      <w:r>
        <w:separator/>
      </w:r>
    </w:p>
  </w:endnote>
  <w:endnote w:type="continuationSeparator" w:id="0">
    <w:p w14:paraId="350DFD06" w14:textId="77777777" w:rsidR="0027006F" w:rsidRDefault="0027006F"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0EDD" w14:textId="77777777" w:rsidR="0027006F" w:rsidRDefault="0027006F" w:rsidP="00C15BDA">
      <w:r>
        <w:separator/>
      </w:r>
    </w:p>
  </w:footnote>
  <w:footnote w:type="continuationSeparator" w:id="0">
    <w:p w14:paraId="0388D383" w14:textId="77777777" w:rsidR="0027006F" w:rsidRDefault="0027006F"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A514E"/>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78A0"/>
    <w:rsid w:val="00841EAA"/>
    <w:rsid w:val="00847CF2"/>
    <w:rsid w:val="008514F0"/>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370"/>
    <w:rsid w:val="00D739E1"/>
    <w:rsid w:val="00D7402C"/>
    <w:rsid w:val="00D813AF"/>
    <w:rsid w:val="00D86856"/>
    <w:rsid w:val="00D872A0"/>
    <w:rsid w:val="00D924E3"/>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gnacio.Franco@rochester.edu"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ULIANPS@email.sc.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buffalo.zoom.us/j/91368530634?pwd=kPRAVeanL5tuWSTJlHRmTubRGx7wxn.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2472</TotalTime>
  <Pages>4</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280</cp:revision>
  <cp:lastPrinted>2025-03-11T18:10:00Z</cp:lastPrinted>
  <dcterms:created xsi:type="dcterms:W3CDTF">2020-09-21T18:32:00Z</dcterms:created>
  <dcterms:modified xsi:type="dcterms:W3CDTF">2026-02-04T22:53:00Z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