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1E3A8A"/>
          <w:sz w:val="48"/>
        </w:rPr>
        <w:t>BEMMS: BIOMEDICAL EQUIPMENT MAINTENANCE MANAGEMENT SYSTEM</w:t>
        <w:br/>
      </w:r>
    </w:p>
    <w:p>
      <w:pPr>
        <w:spacing w:after="800"/>
        <w:jc w:val="center"/>
      </w:pPr>
      <w:r>
        <w:rPr>
          <w:rFonts w:ascii="Arial" w:hAnsi="Arial"/>
          <w:i/>
          <w:color w:val="4F46E5"/>
          <w:sz w:val="28"/>
        </w:rPr>
        <w:t>A Comprehensive A to Z Architecture, Setup, and Operational Guide</w:t>
      </w:r>
    </w:p>
    <w:p>
      <w:pPr>
        <w:spacing w:after="2000"/>
        <w:jc w:val="center"/>
      </w:pPr>
      <w:r>
        <w:rPr>
          <w:rFonts w:ascii="Arial" w:hAnsi="Arial"/>
          <w:color w:val="64748B"/>
          <w:sz w:val="21"/>
        </w:rPr>
        <w:t>Target Audience: Developers, System Architects, Biomedical Directors, Administrators</w:t>
        <w:br/>
        <w:t>Document Classification: Technical Master Manual</w:t>
        <w:br/>
        <w:t>Generated on: June 2026</w:t>
      </w:r>
    </w:p>
    <w:p>
      <w:r>
        <w:br w:type="page"/>
      </w:r>
    </w:p>
    <w:p>
      <w:pPr>
        <w:pStyle w:val="Heading1"/>
        <w:spacing w:before="360" w:after="160"/>
      </w:pPr>
      <w:r>
        <w:rPr>
          <w:rFonts w:ascii="Arial" w:hAnsi="Arial"/>
          <w:b/>
          <w:color w:val="1E3A8A"/>
          <w:sz w:val="36"/>
        </w:rPr>
        <w:t>1. Executive Summary &amp; Project Introduction</w:t>
      </w:r>
    </w:p>
    <w:p>
      <w:pPr>
        <w:spacing w:after="200" w:line="300" w:lineRule="auto"/>
      </w:pPr>
      <w:r>
        <w:rPr>
          <w:rFonts w:ascii="Arial" w:hAnsi="Arial"/>
          <w:color w:val="334155"/>
          <w:sz w:val="22"/>
        </w:rPr>
        <w:t xml:space="preserve">Modern healthcare relies heavily on complex biomedical machinery such as MRI scanners, ventilators, infusion pumps, and ECG monitors. The downtime of any single critical equipment can lead to delayed treatments, patient transfers, or compromised clinical outcomes. In many hospital wards, reporting faults is traditionally done via manual registers, paper worksheets, or verbal requests, which leads to slow engineer dispatch, communication errors, and zero audit trails. </w:t>
        <w:br/>
        <w:br/>
        <w:t>The Biomedical Equipment Maintenance Management System (BEMMS) is a centralized web application designed to digitalize this lifecycle. BEMMS bridges the clinical front lines directly with the biomedical engineering department, providing real-time QR code diagnostics, automated technician work assignments, digital service logs, and a cost-saving auditing dashboard.</w:t>
      </w:r>
    </w:p>
    <w:p>
      <w:pPr>
        <w:pStyle w:val="Heading1"/>
        <w:spacing w:before="480" w:after="160"/>
      </w:pPr>
      <w:r>
        <w:rPr>
          <w:rFonts w:ascii="Arial" w:hAnsi="Arial"/>
          <w:b/>
          <w:color w:val="1E3A8A"/>
          <w:sz w:val="36"/>
        </w:rPr>
        <w:t>2. Core Technology Stack &amp; Architecture</w:t>
      </w:r>
    </w:p>
    <w:p>
      <w:pPr>
        <w:spacing w:after="200"/>
      </w:pPr>
      <w:r>
        <w:rPr>
          <w:rFonts w:ascii="Arial" w:hAnsi="Arial"/>
          <w:color w:val="334155"/>
          <w:sz w:val="22"/>
        </w:rPr>
        <w:t>BEMMS is architected under a modern three-tiered deployment strategy utilizing serverless nodes to scale compute dynamically:</w:t>
      </w:r>
    </w:p>
    <w:p>
      <w:pPr>
        <w:pStyle w:val="ListBullet"/>
        <w:spacing w:after="120"/>
      </w:pPr>
      <w:r>
        <w:rPr>
          <w:rFonts w:ascii="Arial" w:hAnsi="Arial"/>
          <w:b/>
          <w:color w:val="4F46E5"/>
        </w:rPr>
        <w:t xml:space="preserve">Client Tier (Presentation Layer): </w:t>
      </w:r>
      <w:r>
        <w:rPr>
          <w:rFonts w:ascii="Arial" w:hAnsi="Arial"/>
          <w:color w:val="334155"/>
          <w:sz w:val="21"/>
        </w:rPr>
        <w:t>Next.js Single Page Application (SPA) utilizing React Hooks for state synchronization. Styled using Vanilla CSS and Tailwind CSS classes combined with the Shadcn UI component suite. Integrates html5-qrcode for live camera peripheral interaction directly inside web contexts.</w:t>
      </w:r>
    </w:p>
    <w:p>
      <w:pPr>
        <w:pStyle w:val="ListBullet"/>
        <w:spacing w:after="120"/>
      </w:pPr>
      <w:r>
        <w:rPr>
          <w:rFonts w:ascii="Arial" w:hAnsi="Arial"/>
          <w:b/>
          <w:color w:val="4F46E5"/>
        </w:rPr>
        <w:t xml:space="preserve">Server Tier (Application Logic Layer): </w:t>
      </w:r>
      <w:r>
        <w:rPr>
          <w:rFonts w:ascii="Arial" w:hAnsi="Arial"/>
          <w:color w:val="334155"/>
          <w:sz w:val="21"/>
        </w:rPr>
        <w:t>Next.js App Router Server Actions written in TypeScript. Role-based middleware security verifies session tokens encrypted under JSON Web Encryption (JWE). Connects to database servers utilizing the Drizzle ORM query manager.</w:t>
      </w:r>
    </w:p>
    <w:p>
      <w:pPr>
        <w:pStyle w:val="ListBullet"/>
        <w:spacing w:after="120"/>
      </w:pPr>
      <w:r>
        <w:rPr>
          <w:rFonts w:ascii="Arial" w:hAnsi="Arial"/>
          <w:b/>
          <w:color w:val="4F46E5"/>
        </w:rPr>
        <w:t xml:space="preserve">Database Tier (Data Persistence Layer): </w:t>
      </w:r>
      <w:r>
        <w:rPr>
          <w:rFonts w:ascii="Arial" w:hAnsi="Arial"/>
          <w:color w:val="334155"/>
          <w:sz w:val="21"/>
        </w:rPr>
        <w:t>Hosted on Neon Infrastructure as a Serverless PostgreSQL database. It scales compute down to zero when inactive and leverages connection poolers to handle rapid, stateless serverless requests safely.</w:t>
      </w:r>
    </w:p>
    <w:p>
      <w:r>
        <w:br w:type="page"/>
      </w:r>
    </w:p>
    <w:p>
      <w:pPr>
        <w:pStyle w:val="Heading1"/>
        <w:spacing w:before="360" w:after="160"/>
      </w:pPr>
      <w:r>
        <w:rPr>
          <w:rFonts w:ascii="Arial" w:hAnsi="Arial"/>
          <w:b/>
          <w:color w:val="1E3A8A"/>
          <w:sz w:val="36"/>
        </w:rPr>
        <w:t>3. Database Schema &amp; Data Models</w:t>
      </w:r>
    </w:p>
    <w:p>
      <w:pPr>
        <w:spacing w:after="200"/>
      </w:pPr>
      <w:r>
        <w:rPr>
          <w:rFonts w:ascii="Arial" w:hAnsi="Arial"/>
          <w:color w:val="334155"/>
          <w:sz w:val="22"/>
        </w:rPr>
        <w:t>BEMMS defines its relational database structure strictly in TypeScript via Drizzle ORM schema models. The schema utilizes custom enums (such as roles, fault priorities, and task states) to enforce database-level integrity. Below are the five core database table declarations:</w:t>
      </w:r>
    </w:p>
    <w:p>
      <w:pPr>
        <w:pStyle w:val="Heading2"/>
        <w:spacing w:before="280" w:after="120"/>
      </w:pPr>
      <w:r>
        <w:rPr>
          <w:rFonts w:ascii="Arial" w:hAnsi="Arial"/>
          <w:b/>
          <w:color w:val="4F46E5"/>
          <w:sz w:val="28"/>
        </w:rPr>
        <w:t>3.1 usersTable (src/lib/db/schemas/users.ts)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none"/>
              <w:bottom w:val="none"/>
              <w:right w:val="none"/>
            </w:tcBorders>
          </w:tcPr>
          <w:p>
            <w:pPr>
              <w:spacing w:before="80" w:after="80" w:line="276" w:lineRule="auto"/>
            </w:pPr>
            <w:r>
              <w:rPr>
                <w:rFonts w:ascii="Courier New" w:hAnsi="Courier New"/>
                <w:color w:val="1E293B"/>
                <w:sz w:val="19"/>
              </w:rPr>
              <w:t>import { pgTable, text, timestamp, uuid, pgEnum } from "drizzle-orm/pg-core";</w:t>
              <w:br/>
              <w:br/>
              <w:t>export const userRoleEnum = pgEnum("user_role", ["ADMIN", "TECHNICIAN", "CLINICAL"]);</w:t>
              <w:br/>
              <w:br/>
              <w:t>export const usersTable = pgTable("users", {</w:t>
              <w:br/>
              <w:t xml:space="preserve">  id: uuid("id").primaryKey().defaultRandom(),</w:t>
              <w:br/>
              <w:t xml:space="preserve">  email: text("email").notNull().unique(),</w:t>
              <w:br/>
              <w:t xml:space="preserve">  passwordHash: text("password_hash").notNull(),</w:t>
              <w:br/>
              <w:t xml:space="preserve">  name: text("name").notNull(),</w:t>
              <w:br/>
              <w:t xml:space="preserve">  role: userRoleEnum("role").default("CLINICAL").notNull(),</w:t>
              <w:br/>
              <w:t xml:space="preserve">  specialty: text("specialty"), // Technicians (e.g. 'Ventilators')</w:t>
              <w:br/>
              <w:t xml:space="preserve">  status: text("status").default("Available").notNull(), // 'Available', 'Busy', 'Offline'</w:t>
              <w:br/>
              <w:t xml:space="preserve">  createdAt: timestamp("created_at").defaultNow(),</w:t>
              <w:br/>
              <w:t xml:space="preserve">  updatedAt: timestamp("updated_at").notNull().defaultNow()</w:t>
              <w:br/>
              <w:t>});</w:t>
            </w:r>
          </w:p>
        </w:tc>
      </w:tr>
    </w:tbl>
    <w:p>
      <w:pPr>
        <w:pStyle w:val="Heading2"/>
        <w:spacing w:before="280" w:after="120"/>
      </w:pPr>
      <w:r>
        <w:rPr>
          <w:rFonts w:ascii="Arial" w:hAnsi="Arial"/>
          <w:b/>
          <w:color w:val="4F46E5"/>
          <w:sz w:val="28"/>
        </w:rPr>
        <w:t>3.2 assetsTable (src/lib/db/schemas/assets.ts)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none"/>
              <w:bottom w:val="none"/>
              <w:right w:val="none"/>
            </w:tcBorders>
          </w:tcPr>
          <w:p>
            <w:pPr>
              <w:spacing w:before="80" w:after="80" w:line="276" w:lineRule="auto"/>
            </w:pPr>
            <w:r>
              <w:rPr>
                <w:rFonts w:ascii="Courier New" w:hAnsi="Courier New"/>
                <w:color w:val="1E293B"/>
                <w:sz w:val="19"/>
              </w:rPr>
              <w:t>import { pgTable, text, timestamp, pgEnum } from "drizzle-orm/pg-core";</w:t>
              <w:br/>
              <w:br/>
              <w:t>export const assetStatusEnum = pgEnum("asset_status", [</w:t>
              <w:br/>
              <w:t xml:space="preserve">  "OPERATIONAL",</w:t>
              <w:br/>
              <w:t xml:space="preserve">  "UNDER_MAINTENANCE",</w:t>
              <w:br/>
              <w:t xml:space="preserve">  "OUT_OF_SERVICE",</w:t>
              <w:br/>
              <w:t>]);</w:t>
              <w:br/>
              <w:br/>
              <w:t>export const assetsTable = pgTable("assets", {</w:t>
              <w:br/>
              <w:t xml:space="preserve">  id: text("id").primaryKey(), // UUID primary key represented as text</w:t>
              <w:br/>
              <w:t xml:space="preserve">  qrCode: text("qr_code").unique(), // Scanned raw barcode string mapping</w:t>
              <w:br/>
              <w:t xml:space="preserve">  name: text("name").notNull(),</w:t>
              <w:br/>
              <w:t xml:space="preserve">  brand: text("brand").notNull(),</w:t>
              <w:br/>
              <w:t xml:space="preserve">  model: text("model").notNull(),</w:t>
              <w:br/>
              <w:t xml:space="preserve">  serialNumber: text("serial_number").notNull(),</w:t>
              <w:br/>
              <w:t xml:space="preserve">  department: text("department").notNull(),</w:t>
              <w:br/>
              <w:t xml:space="preserve">  supplier: text("supplier").notNull(),</w:t>
              <w:br/>
              <w:t xml:space="preserve">  status: assetStatusEnum("status").default("OPERATIONAL").notNull(),</w:t>
              <w:br/>
              <w:t xml:space="preserve">  lastMaintenance: text("last_maintenance").notNull(), // Date strings</w:t>
              <w:br/>
              <w:t xml:space="preserve">  nextCalibration: text("next_calibration").notNull(),</w:t>
              <w:br/>
              <w:t xml:space="preserve">  maintenanceFrequency: text("maintenance_frequency").notNull(),</w:t>
              <w:br/>
              <w:t xml:space="preserve">  qrCodeUrl: text("qr_code_url"),</w:t>
              <w:br/>
              <w:t xml:space="preserve">  createdAt: timestamp("created_at").defaultNow(),</w:t>
              <w:br/>
              <w:t xml:space="preserve">  updatedAt: timestamp("updated_at").notNull().defaultNow()</w:t>
              <w:br/>
              <w:t>});</w:t>
            </w:r>
          </w:p>
        </w:tc>
      </w:tr>
    </w:tbl>
    <w:p>
      <w:pPr>
        <w:pStyle w:val="Heading2"/>
        <w:spacing w:before="280" w:after="120"/>
      </w:pPr>
      <w:r>
        <w:rPr>
          <w:rFonts w:ascii="Arial" w:hAnsi="Arial"/>
          <w:b/>
          <w:color w:val="4F46E5"/>
          <w:sz w:val="28"/>
        </w:rPr>
        <w:t>3.3 faultReportsTable (src/lib/db/schemas/faults.ts)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none"/>
              <w:bottom w:val="none"/>
              <w:right w:val="none"/>
            </w:tcBorders>
          </w:tcPr>
          <w:p>
            <w:pPr>
              <w:spacing w:before="80" w:after="80" w:line="276" w:lineRule="auto"/>
            </w:pPr>
            <w:r>
              <w:rPr>
                <w:rFonts w:ascii="Courier New" w:hAnsi="Courier New"/>
                <w:color w:val="1E293B"/>
                <w:sz w:val="19"/>
              </w:rPr>
              <w:t>import { pgTable, text, timestamp, pgEnum, jsonb } from "drizzle-orm/pg-core";</w:t>
              <w:br/>
              <w:t>import { assetsTable } from "./assets";</w:t>
              <w:br/>
              <w:br/>
              <w:t>export const priorityEnum = pgEnum("priority", ["LOW", "MEDIUM", "HIGH", "CRITICAL"]);</w:t>
              <w:br/>
              <w:t>export const faultStatusEnum = pgEnum("fault_status", ["OPEN", "IN_PROGRESS", "RESOLVED"]);</w:t>
              <w:br/>
              <w:br/>
              <w:t>export const faultReportsTable = pgTable("fault_reports", {</w:t>
              <w:br/>
              <w:t xml:space="preserve">  id: text("id").primaryKey(), // Custom ticket like 'FLT-101'</w:t>
              <w:br/>
              <w:t xml:space="preserve">  assetId: text("asset_id").references(() =&gt; assetsTable.id, { onDelete: "cascade" }).notNull(),</w:t>
              <w:br/>
              <w:t xml:space="preserve">  category: text("category").notNull(), // 'Mechanical', 'Software', 'Power'</w:t>
              <w:br/>
              <w:t xml:space="preserve">  description: text("description").notNull(),</w:t>
              <w:br/>
              <w:t xml:space="preserve">  images: jsonb("images").$type&lt;string[]&gt;().default([]), // Evidence photos</w:t>
              <w:br/>
              <w:t xml:space="preserve">  priority: priorityEnum("priority").default("MEDIUM").notNull(),</w:t>
              <w:br/>
              <w:t xml:space="preserve">  status: faultStatusEnum("status").default("OPEN").notNull(),</w:t>
              <w:br/>
              <w:t xml:space="preserve">  submittedBy: text("submitted_by").notNull(),</w:t>
              <w:br/>
              <w:t xml:space="preserve">  submittedAt: text("submitted_at").notNull(),</w:t>
              <w:br/>
              <w:t xml:space="preserve">  department: text("department").notNull(),</w:t>
              <w:br/>
              <w:t xml:space="preserve">  createdAt: timestamp("created_at").defaultNow()</w:t>
              <w:br/>
              <w:t>});</w:t>
            </w:r>
          </w:p>
        </w:tc>
      </w:tr>
    </w:tbl>
    <w:p>
      <w:pPr>
        <w:pStyle w:val="Heading2"/>
        <w:spacing w:before="280" w:after="120"/>
      </w:pPr>
      <w:r>
        <w:rPr>
          <w:rFonts w:ascii="Arial" w:hAnsi="Arial"/>
          <w:b/>
          <w:color w:val="4F46E5"/>
          <w:sz w:val="28"/>
        </w:rPr>
        <w:t>3.4 maintenanceTasksTable (src/lib/db/schemas/tasks.ts)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none"/>
              <w:bottom w:val="none"/>
              <w:right w:val="none"/>
            </w:tcBorders>
          </w:tcPr>
          <w:p>
            <w:pPr>
              <w:spacing w:before="80" w:after="80" w:line="276" w:lineRule="auto"/>
            </w:pPr>
            <w:r>
              <w:rPr>
                <w:rFonts w:ascii="Courier New" w:hAnsi="Courier New"/>
                <w:color w:val="1E293B"/>
                <w:sz w:val="19"/>
              </w:rPr>
              <w:t>import { pgTable, text, timestamp, integer, pgEnum, uuid } from "drizzle-orm/pg-core";</w:t>
              <w:br/>
              <w:t>import { assetsTable } from "./assets";</w:t>
              <w:br/>
              <w:t>import { usersTable } from "./users";</w:t>
              <w:br/>
              <w:t>import { priorityEnum } from "./faults";</w:t>
              <w:br/>
              <w:br/>
              <w:t>export const taskTypeEnum = pgEnum("task_type", ["PREVENTIVE", "CALIBRATION", "REPAIR"]);</w:t>
              <w:br/>
              <w:t>export const taskStatusEnum = pgEnum("task_status", ["PENDING", "IN_PROGRESS", "COMPLETED", "CANCELLED"]);</w:t>
              <w:br/>
              <w:br/>
              <w:t>export const maintenanceTasksTable = pgTable("maintenance_tasks", {</w:t>
              <w:br/>
              <w:t xml:space="preserve">  id: text("id").primaryKey(), // Custom ID like 'TSK-101'</w:t>
              <w:br/>
              <w:t xml:space="preserve">  assetId: text("asset_id").references(() =&gt; assetsTable.id, { onDelete: "cascade" }).notNull(),</w:t>
              <w:br/>
              <w:t xml:space="preserve">  technicianId: uuid("technician_id").references(() =&gt; usersTable.id, { onDelete: "set null" }),</w:t>
              <w:br/>
              <w:t xml:space="preserve">  type: taskTypeEnum("type").notNull(),</w:t>
              <w:br/>
              <w:t xml:space="preserve">  scheduledDate: text("scheduled_date").notNull(),</w:t>
              <w:br/>
              <w:t xml:space="preserve">  completedDate: text("completed_date"),</w:t>
              <w:br/>
              <w:t xml:space="preserve">  status: taskStatusEnum("status").default("PENDING").notNull(),</w:t>
              <w:br/>
              <w:t xml:space="preserve">  priority: priorityEnum("priority").default("MEDIUM").notNull(),</w:t>
              <w:br/>
              <w:t xml:space="preserve">  timeSpent: text("time_spent"), // Logging time like '2.5h'</w:t>
              <w:br/>
              <w:t xml:space="preserve">  spareParts: text("spare_parts"), // Replacing inventory tracking</w:t>
              <w:br/>
              <w:t xml:space="preserve">  notes: text("notes"),</w:t>
              <w:br/>
              <w:t xml:space="preserve">  costSaved: integer("cost_saved").default(0).notNull(), // Saving estimate</w:t>
              <w:br/>
              <w:t xml:space="preserve">  createdAt: timestamp("created_at").defaultNow()</w:t>
              <w:br/>
              <w:t>});</w:t>
            </w:r>
          </w:p>
        </w:tc>
      </w:tr>
    </w:tbl>
    <w:p>
      <w:pPr>
        <w:pStyle w:val="Heading2"/>
        <w:spacing w:before="280" w:after="120"/>
      </w:pPr>
      <w:r>
        <w:rPr>
          <w:rFonts w:ascii="Arial" w:hAnsi="Arial"/>
          <w:b/>
          <w:color w:val="4F46E5"/>
          <w:sz w:val="28"/>
        </w:rPr>
        <w:t>3.5 activitiesTable (src/lib/db/schemas/activities.ts)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none"/>
              <w:bottom w:val="none"/>
              <w:right w:val="none"/>
            </w:tcBorders>
          </w:tcPr>
          <w:p>
            <w:pPr>
              <w:spacing w:before="80" w:after="80" w:line="276" w:lineRule="auto"/>
            </w:pPr>
            <w:r>
              <w:rPr>
                <w:rFonts w:ascii="Courier New" w:hAnsi="Courier New"/>
                <w:color w:val="1E293B"/>
                <w:sz w:val="19"/>
              </w:rPr>
              <w:t>import { pgTable, text, timestamp, uuid } from "drizzle-orm/pg-core";</w:t>
              <w:br/>
              <w:br/>
              <w:t>export const activitiesTable = pgTable("activities", {</w:t>
              <w:br/>
              <w:t xml:space="preserve">  id: uuid("id").primaryKey().defaultRandom(),</w:t>
              <w:br/>
              <w:t xml:space="preserve">  text: text("text").notNull(), // Action log description</w:t>
              <w:br/>
              <w:t xml:space="preserve">  user: text("user").notNull(), // Actor name tracking</w:t>
              <w:br/>
              <w:t xml:space="preserve">  timestamp: timestamp("timestamp").defaultNow().notNull()</w:t>
              <w:br/>
              <w:t>});</w:t>
            </w:r>
          </w:p>
        </w:tc>
      </w:tr>
    </w:tbl>
    <w:p>
      <w:r>
        <w:br w:type="page"/>
      </w:r>
    </w:p>
    <w:p>
      <w:pPr>
        <w:pStyle w:val="Heading1"/>
        <w:spacing w:before="360" w:after="160"/>
      </w:pPr>
      <w:r>
        <w:rPr>
          <w:rFonts w:ascii="Arial" w:hAnsi="Arial"/>
          <w:b/>
          <w:color w:val="1E3A8A"/>
          <w:sz w:val="36"/>
        </w:rPr>
        <w:t>4. Detailed Windows / Local Development Setup</w:t>
      </w:r>
    </w:p>
    <w:p>
      <w:pPr>
        <w:spacing w:after="200"/>
      </w:pPr>
      <w:r>
        <w:rPr>
          <w:rFonts w:ascii="Arial" w:hAnsi="Arial"/>
          <w:color w:val="334155"/>
          <w:sz w:val="22"/>
        </w:rPr>
        <w:t>Setting up BEMMS locally on a Windows machine requires setting up the runtime environment, configuring PostgreSQL, populating environment parameters, and running development scripts. Follow this step-by-step procedure:</w:t>
      </w:r>
    </w:p>
    <w:p>
      <w:pPr>
        <w:spacing w:before="120" w:after="80"/>
      </w:pPr>
      <w:r>
        <w:rPr>
          <w:rFonts w:ascii="Arial" w:hAnsi="Arial"/>
          <w:b/>
          <w:color w:val="4F46E5"/>
        </w:rPr>
        <w:t>Step 1: Install Node.js runtime environment</w:t>
        <w:br/>
      </w:r>
      <w:r>
        <w:rPr>
          <w:rFonts w:ascii="Arial" w:hAnsi="Arial"/>
          <w:color w:val="334155"/>
          <w:sz w:val="21"/>
        </w:rPr>
        <w:t>Download and install Node.js (v18.x or v20.x LTS) from the official website (nodejs.org). Confirm installation by opening Command Prompt (cmd) and running 'node -v' and 'npm -v'.</w:t>
      </w:r>
    </w:p>
    <w:p>
      <w:pPr>
        <w:spacing w:before="120" w:after="80"/>
      </w:pPr>
      <w:r>
        <w:rPr>
          <w:rFonts w:ascii="Arial" w:hAnsi="Arial"/>
          <w:b/>
          <w:color w:val="4F46E5"/>
        </w:rPr>
        <w:t>Step 2: Configure PostgreSQL Database</w:t>
        <w:br/>
      </w:r>
      <w:r>
        <w:rPr>
          <w:rFonts w:ascii="Arial" w:hAnsi="Arial"/>
          <w:color w:val="334155"/>
          <w:sz w:val="21"/>
        </w:rPr>
        <w:t>Install PostgreSQL Server locally or prepare a connection string pointing to a Neon serverless instance. Obtain the connection URI: 'postgresql://username:password@hostname/dbname?sslmode=require'.</w:t>
      </w:r>
    </w:p>
    <w:p>
      <w:pPr>
        <w:spacing w:before="120" w:after="80"/>
      </w:pPr>
      <w:r>
        <w:rPr>
          <w:rFonts w:ascii="Arial" w:hAnsi="Arial"/>
          <w:b/>
          <w:color w:val="4F46E5"/>
        </w:rPr>
        <w:t>Step 3: Setup Project Folder Structure</w:t>
        <w:br/>
      </w:r>
      <w:r>
        <w:rPr>
          <w:rFonts w:ascii="Arial" w:hAnsi="Arial"/>
          <w:color w:val="334155"/>
          <w:sz w:val="21"/>
        </w:rPr>
        <w:t>Cloning the project and positioning within the workspace. Run 'cd bemms' in the shell terminal.</w:t>
      </w:r>
    </w:p>
    <w:p>
      <w:pPr>
        <w:spacing w:before="120" w:after="80"/>
      </w:pPr>
      <w:r>
        <w:rPr>
          <w:rFonts w:ascii="Arial" w:hAnsi="Arial"/>
          <w:b/>
          <w:color w:val="4F46E5"/>
        </w:rPr>
        <w:t>Step 4: Configure environment file (.env)</w:t>
        <w:br/>
      </w:r>
      <w:r>
        <w:rPr>
          <w:rFonts w:ascii="Arial" w:hAnsi="Arial"/>
          <w:color w:val="334155"/>
          <w:sz w:val="21"/>
        </w:rPr>
        <w:t>Create a '.env' file in the root directory. Add the connection URI and secure signup API key variables: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none"/>
              <w:bottom w:val="none"/>
              <w:right w:val="none"/>
            </w:tcBorders>
          </w:tcPr>
          <w:p>
            <w:pPr>
              <w:spacing w:before="80" w:after="80" w:line="276" w:lineRule="auto"/>
            </w:pPr>
            <w:r>
              <w:rPr>
                <w:rFonts w:ascii="Courier New" w:hAnsi="Courier New"/>
                <w:color w:val="1E293B"/>
                <w:sz w:val="19"/>
              </w:rPr>
              <w:t>DATABASE_URL="postgresql://[user]:[password]@[host]/[dbname]?sslmode=require"</w:t>
              <w:br/>
              <w:t>BEMMS_SIGNUP_API_KEY="super_secure_key_for_api_registrations"</w:t>
            </w:r>
          </w:p>
        </w:tc>
      </w:tr>
    </w:tbl>
    <w:p>
      <w:pPr>
        <w:spacing w:before="120" w:after="80"/>
      </w:pPr>
      <w:r>
        <w:rPr>
          <w:rFonts w:ascii="Arial" w:hAnsi="Arial"/>
          <w:b/>
          <w:color w:val="4F46E5"/>
        </w:rPr>
        <w:t>Step 5: Install project dependencies</w:t>
        <w:br/>
      </w:r>
      <w:r>
        <w:rPr>
          <w:rFonts w:ascii="Arial" w:hAnsi="Arial"/>
          <w:color w:val="334155"/>
          <w:sz w:val="21"/>
        </w:rPr>
        <w:t>Run 'npm install' in the project root directory. This downloads and links all packages including html5-qrcode, bcryptjs, next, and lucide-react.</w:t>
      </w:r>
    </w:p>
    <w:p>
      <w:pPr>
        <w:spacing w:before="120" w:after="80"/>
      </w:pPr>
      <w:r>
        <w:rPr>
          <w:rFonts w:ascii="Arial" w:hAnsi="Arial"/>
          <w:b/>
          <w:color w:val="4F46E5"/>
        </w:rPr>
        <w:t>Step 6: Sync database schemas (drizzle migrations)</w:t>
        <w:br/>
      </w:r>
      <w:r>
        <w:rPr>
          <w:rFonts w:ascii="Arial" w:hAnsi="Arial"/>
          <w:color w:val="334155"/>
          <w:sz w:val="21"/>
        </w:rPr>
        <w:t>Push the schemas directly to the target database with Drizzle Kit: 'npx drizzle-kit push'. This creates tables, constraints, indices, and role enums in PostgreSQL without writing manual SQL files.</w:t>
      </w:r>
    </w:p>
    <w:p>
      <w:pPr>
        <w:spacing w:before="120" w:after="80"/>
      </w:pPr>
      <w:r>
        <w:rPr>
          <w:rFonts w:ascii="Arial" w:hAnsi="Arial"/>
          <w:b/>
          <w:color w:val="4F46E5"/>
        </w:rPr>
        <w:t>Step 7: Seed database with default data</w:t>
        <w:br/>
      </w:r>
      <w:r>
        <w:rPr>
          <w:rFonts w:ascii="Arial" w:hAnsi="Arial"/>
          <w:color w:val="334155"/>
          <w:sz w:val="21"/>
        </w:rPr>
        <w:t>Run 'npm run seed' or execute the seed script to write default users (admin, clinical staff, technicians) and default biomedical assets into the database.</w:t>
      </w:r>
    </w:p>
    <w:p>
      <w:pPr>
        <w:spacing w:before="120" w:after="80"/>
      </w:pPr>
      <w:r>
        <w:rPr>
          <w:rFonts w:ascii="Arial" w:hAnsi="Arial"/>
          <w:b/>
          <w:color w:val="4F46E5"/>
        </w:rPr>
        <w:t>Step 8: Run local development server</w:t>
        <w:br/>
      </w:r>
      <w:r>
        <w:rPr>
          <w:rFonts w:ascii="Arial" w:hAnsi="Arial"/>
          <w:color w:val="334155"/>
          <w:sz w:val="21"/>
        </w:rPr>
        <w:t>Initiate the Next.js development server: 'npm run dev'. Access the application locally by opening a browser and navigating to 'http://localhost:3000'.</w:t>
      </w:r>
    </w:p>
    <w:p>
      <w:pPr>
        <w:spacing w:before="120" w:after="80"/>
      </w:pPr>
      <w:r>
        <w:rPr>
          <w:rFonts w:ascii="Arial" w:hAnsi="Arial"/>
          <w:b/>
          <w:color w:val="4F46E5"/>
        </w:rPr>
        <w:t>Step 9: Compile for production build</w:t>
        <w:br/>
      </w:r>
      <w:r>
        <w:rPr>
          <w:rFonts w:ascii="Arial" w:hAnsi="Arial"/>
          <w:color w:val="334155"/>
          <w:sz w:val="21"/>
        </w:rPr>
        <w:t>To build a compiled bundle, run 'npm run build'. Validate there are zero compiler or TypeScript type-checking errors.</w:t>
      </w:r>
    </w:p>
    <w:p>
      <w:r>
        <w:br w:type="page"/>
      </w:r>
    </w:p>
    <w:p>
      <w:pPr>
        <w:pStyle w:val="Heading1"/>
        <w:spacing w:before="360" w:after="160"/>
      </w:pPr>
      <w:r>
        <w:rPr>
          <w:rFonts w:ascii="Arial" w:hAnsi="Arial"/>
          <w:b/>
          <w:color w:val="1E3A8A"/>
          <w:sz w:val="36"/>
        </w:rPr>
        <w:t>5. Route Security &amp; Authentication Middleware</w:t>
      </w:r>
    </w:p>
    <w:p>
      <w:pPr>
        <w:spacing w:after="200"/>
      </w:pPr>
      <w:r>
        <w:rPr>
          <w:rFonts w:ascii="Arial" w:hAnsi="Arial"/>
          <w:color w:val="334155"/>
          <w:sz w:val="22"/>
        </w:rPr>
        <w:t>Security is enforced at the routing level. The system uses a dedicated interception router layer (src/proxy.ts) running on Edge middleware functions. It intercepts every incoming HTTP request matching protected paths, decrypts the session cookie, and validates the user role before serving pages. Below is the proxy routing logic:</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none"/>
              <w:bottom w:val="none"/>
              <w:right w:val="none"/>
            </w:tcBorders>
          </w:tcPr>
          <w:p>
            <w:pPr>
              <w:spacing w:before="80" w:after="80" w:line="276" w:lineRule="auto"/>
            </w:pPr>
            <w:r>
              <w:rPr>
                <w:rFonts w:ascii="Courier New" w:hAnsi="Courier New"/>
                <w:color w:val="1E293B"/>
                <w:sz w:val="19"/>
              </w:rPr>
              <w:t>import { NextResponse } from "next/server";</w:t>
              <w:br/>
              <w:t>import type { NextRequest } from "next/server";</w:t>
              <w:br/>
              <w:t>import { decryptToken } from "./lib/auth";</w:t>
              <w:br/>
              <w:br/>
              <w:t>export async function proxy(request: NextRequest) {</w:t>
              <w:br/>
              <w:t xml:space="preserve">  const url = request.nextUrl;</w:t>
              <w:br/>
              <w:t xml:space="preserve">  const pathname = url.pathname;</w:t>
              <w:br/>
              <w:t xml:space="preserve">  const sessionCookie = request.cookies.get("bemms_session")?.value;</w:t>
              <w:br/>
              <w:t xml:space="preserve">  const user = sessionCookie ? await decryptToken(sessionCookie) : null;</w:t>
              <w:br/>
              <w:br/>
              <w:t xml:space="preserve">  // Protect /admin routes</w:t>
              <w:br/>
              <w:t xml:space="preserve">  if (pathname.startsWith("/admin")) {</w:t>
              <w:br/>
              <w:t xml:space="preserve">    if (!user || user.role !== "ADMIN") {</w:t>
              <w:br/>
              <w:t xml:space="preserve">      return NextResponse.redirect(new URL("/login", request.url));</w:t>
              <w:br/>
              <w:t xml:space="preserve">    }</w:t>
              <w:br/>
              <w:t xml:space="preserve">  }</w:t>
              <w:br/>
              <w:t xml:space="preserve">  // Protect /technician routes</w:t>
              <w:br/>
              <w:t xml:space="preserve">  if (pathname.startsWith("/technician")) {</w:t>
              <w:br/>
              <w:t xml:space="preserve">    if (!user || user.role !== "TECHNICIAN") {</w:t>
              <w:br/>
              <w:t xml:space="preserve">      return NextResponse.redirect(new URL("/login", request.url));</w:t>
              <w:br/>
              <w:t xml:space="preserve">    }</w:t>
              <w:br/>
              <w:t xml:space="preserve">  }</w:t>
              <w:br/>
              <w:t xml:space="preserve">  // Protect /clinic routes</w:t>
              <w:br/>
              <w:t xml:space="preserve">  if (pathname.startsWith("/clinic")) {</w:t>
              <w:br/>
              <w:t xml:space="preserve">    if (!user || user.role !== "CLINICAL") {</w:t>
              <w:br/>
              <w:t xml:space="preserve">      return NextResponse.redirect(new URL("/login", request.url));</w:t>
              <w:br/>
              <w:t xml:space="preserve">    }</w:t>
              <w:br/>
              <w:t xml:space="preserve">  }</w:t>
              <w:br/>
              <w:t xml:space="preserve">  return NextResponse.next();</w:t>
              <w:br/>
              <w:t>}</w:t>
            </w:r>
          </w:p>
        </w:tc>
      </w:tr>
    </w:tbl>
    <w:p>
      <w:r>
        <w:br w:type="page"/>
      </w:r>
    </w:p>
    <w:p>
      <w:pPr>
        <w:pStyle w:val="Heading1"/>
        <w:spacing w:before="360" w:after="160"/>
      </w:pPr>
      <w:r>
        <w:rPr>
          <w:rFonts w:ascii="Arial" w:hAnsi="Arial"/>
          <w:b/>
          <w:color w:val="1E3A8A"/>
          <w:sz w:val="36"/>
        </w:rPr>
        <w:t>6. Comprehensive User Roles &amp; Interface Walkthrough</w:t>
      </w:r>
    </w:p>
    <w:p>
      <w:pPr>
        <w:pStyle w:val="Heading2"/>
        <w:spacing w:before="280" w:after="120"/>
      </w:pPr>
      <w:r>
        <w:rPr>
          <w:rFonts w:ascii="Arial" w:hAnsi="Arial"/>
          <w:b/>
          <w:color w:val="4F46E5"/>
          <w:sz w:val="28"/>
        </w:rPr>
        <w:t>6.1 The Clinical User (Doctors, Nursing Staff)</w:t>
      </w:r>
    </w:p>
    <w:p>
      <w:pPr>
        <w:spacing w:after="200"/>
      </w:pPr>
      <w:r>
        <w:rPr>
          <w:rFonts w:ascii="Arial" w:hAnsi="Arial"/>
          <w:color w:val="334155"/>
          <w:sz w:val="22"/>
        </w:rPr>
        <w:t>Clinical users occupy hospital wards. Their workflow centers on reporting faulty medical equipment and tracking ticket status:</w:t>
        <w:br/>
        <w:t>1. Login Page: Clinical staff logins to '/login' and is directed to '/clinic/dashboard'.</w:t>
        <w:br/>
        <w:t>2. QR Scanner Modal: Clicking the 'Scan Equipment QR' card opens the camera scanner. Upon successful scanning of the equipment barcode, the scanner resolves the target asset and department automatically, shutting down camera threads gracefully and routing the user to the report form.</w:t>
        <w:br/>
        <w:t>3. Reporting Form: The selected asset shows as a readable label (e.g. Infusion Pump) instead of an ID. A metadata preview card below reveals department location and asset serial key. The reporter specifies categories (Software, Mechanical, Power), adds description, marks priority (LOW to CRITICAL), and uploads photographic evidence.</w:t>
        <w:br/>
        <w:t>4. Status Monitoring: Staff can browse submission queues at '/clinic/submissions'. Tab filters (All, Open, In Progress, Resolved) allow quick searching. The assigned engineer's name displays directly. Evidence photos show as inline text links (e.g. Image 1, Image 2) which open a fullscreen lightbox popup showing full-res photos against a blurred black backdrop.</w:t>
      </w:r>
    </w:p>
    <w:p>
      <w:pPr>
        <w:pStyle w:val="Heading2"/>
        <w:spacing w:before="280" w:after="120"/>
      </w:pPr>
      <w:r>
        <w:rPr>
          <w:rFonts w:ascii="Arial" w:hAnsi="Arial"/>
          <w:b/>
          <w:color w:val="4F46E5"/>
          <w:sz w:val="28"/>
        </w:rPr>
        <w:t>6.2 The Biomedical Engineer / Technician</w:t>
      </w:r>
    </w:p>
    <w:p>
      <w:pPr>
        <w:spacing w:after="200"/>
      </w:pPr>
      <w:r>
        <w:rPr>
          <w:rFonts w:ascii="Arial" w:hAnsi="Arial"/>
          <w:color w:val="334155"/>
          <w:sz w:val="22"/>
        </w:rPr>
        <w:t>Biomedical engineers handle technical maintenance logs, repairs, and calibration checksheets:</w:t>
        <w:br/>
        <w:t>1. Workspace Dashboard: Navigating to '/technician/dashboard', the engineer views assigned tasks. Strict filtering ensures engineers only see worksheets designated to them, keeping queues clean.</w:t>
        <w:br/>
        <w:t>2. Interactive Task Manager: Click 'Start Work' on a PENDING task card. The status instantly shifts to 'IN_PROGRESS' in the database via Next.js Server Actions.</w:t>
        <w:br/>
        <w:t>3. Log Service Modal: Clicking 'Log Service' opens a popup to capture completed maintenance data. The technician enters diagnostic notes, parts used (e.g. sensor replacement), hours spent, and estimated cost saved. Submitting marks the task as 'COMPLETED' and automatically flags the clinical ticket as 'RESOLVED'.</w:t>
        <w:br/>
        <w:t>4. Sidebar Layout: The sidebar navigation restricts technicians, hiding the 'Report Fault' and 'Settings' panels.</w:t>
      </w:r>
    </w:p>
    <w:p>
      <w:pPr>
        <w:pStyle w:val="Heading2"/>
        <w:spacing w:before="280" w:after="120"/>
      </w:pPr>
      <w:r>
        <w:rPr>
          <w:rFonts w:ascii="Arial" w:hAnsi="Arial"/>
          <w:b/>
          <w:color w:val="4F46E5"/>
          <w:sz w:val="28"/>
        </w:rPr>
        <w:t>6.3 The System Administrator</w:t>
      </w:r>
    </w:p>
    <w:p>
      <w:pPr>
        <w:spacing w:after="200"/>
      </w:pPr>
      <w:r>
        <w:rPr>
          <w:rFonts w:ascii="Arial" w:hAnsi="Arial"/>
          <w:color w:val="334155"/>
          <w:sz w:val="22"/>
        </w:rPr>
        <w:t>Administrators coordinate the hospital network, assign engineers, and monitor cost-saving targets:</w:t>
        <w:br/>
        <w:t>1. Operations Dashboard: Reviews aggregate counters including total machinery counts, unresolved issues, active engineers, and total estimated capital cost saved across the institution.</w:t>
        <w:br/>
        <w:t>2. Asset Inventory: Accessible at '/assets'. Admins can register new assets at '/assets/new', detailing brand, department, frequency of preventative maintenance, and calibration dates. Admins can update or delete items.</w:t>
        <w:br/>
        <w:t>3. Maintenance Dispatcher: Admins review reported clinical faults, create repair tasks, and allocate them to available biomedical engineers according to specialty.</w:t>
        <w:br/>
        <w:t>4. Audit Trail Logger: Reviews global activities in the database. The log captures the user name, exact action timestamp, and affected table records to maintain regulatory database compliance.</w:t>
      </w:r>
    </w:p>
    <w:p>
      <w:r>
        <w:br w:type="page"/>
      </w:r>
    </w:p>
    <w:p>
      <w:pPr>
        <w:pStyle w:val="Heading1"/>
        <w:spacing w:before="360" w:after="160"/>
      </w:pPr>
      <w:r>
        <w:rPr>
          <w:rFonts w:ascii="Arial" w:hAnsi="Arial"/>
          <w:b/>
          <w:color w:val="1E3A8A"/>
          <w:sz w:val="36"/>
        </w:rPr>
        <w:t>7. Core Code Implementation Samples</w:t>
      </w:r>
    </w:p>
    <w:p>
      <w:pPr>
        <w:spacing w:after="200"/>
      </w:pPr>
      <w:r>
        <w:rPr>
          <w:rFonts w:ascii="Arial" w:hAnsi="Arial"/>
          <w:color w:val="334155"/>
          <w:sz w:val="22"/>
        </w:rPr>
        <w:t>Below are critical code implementations within the BEMMS repository that demonstrate state handling, QR parsing integration, and navigation rendering.</w:t>
      </w:r>
    </w:p>
    <w:p>
      <w:pPr>
        <w:pStyle w:val="Heading2"/>
        <w:spacing w:before="280" w:after="120"/>
      </w:pPr>
      <w:r>
        <w:rPr>
          <w:rFonts w:ascii="Arial" w:hAnsi="Arial"/>
          <w:b/>
          <w:color w:val="4F46E5"/>
          <w:sz w:val="28"/>
        </w:rPr>
        <w:t>7.1 html5-qrcode Scanner (ClinicalQRScanner.tsx)</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none"/>
              <w:bottom w:val="none"/>
              <w:right w:val="none"/>
            </w:tcBorders>
          </w:tcPr>
          <w:p>
            <w:pPr>
              <w:spacing w:before="80" w:after="80" w:line="276" w:lineRule="auto"/>
            </w:pPr>
            <w:r>
              <w:rPr>
                <w:rFonts w:ascii="Courier New" w:hAnsi="Courier New"/>
                <w:color w:val="1E293B"/>
                <w:sz w:val="19"/>
              </w:rPr>
              <w:t>// Handling scanner state cleanup outside useEffect to avoid cascading renders</w:t>
              <w:br/>
              <w:t>const openScanner = () =&gt; {</w:t>
              <w:br/>
              <w:t xml:space="preserve">  setScanError("");</w:t>
              <w:br/>
              <w:t xml:space="preserve">  setScannedId("");</w:t>
              <w:br/>
              <w:t xml:space="preserve">  hasScannedRef.current = false;</w:t>
              <w:br/>
              <w:t xml:space="preserve">  setScannerOpen(true);</w:t>
              <w:br/>
              <w:t>};</w:t>
              <w:br/>
              <w:br/>
              <w:t>useEffect(() =&gt; {</w:t>
              <w:br/>
              <w:t xml:space="preserve">  let html5Qrcode: any = null;</w:t>
              <w:br/>
              <w:t xml:space="preserve">  if (scannerOpen) {</w:t>
              <w:br/>
              <w:t xml:space="preserve">    import("html5-qrcode").then(({ Html5Qrcode }) =&gt; {</w:t>
              <w:br/>
              <w:t xml:space="preserve">      try {</w:t>
              <w:br/>
              <w:t xml:space="preserve">        html5Qrcode = new Html5Qrcode("reader");</w:t>
              <w:br/>
              <w:t xml:space="preserve">        qrInstanceRef.current = html5Qrcode;</w:t>
              <w:br/>
              <w:t xml:space="preserve">        html5Qrcode.start(</w:t>
              <w:br/>
              <w:t xml:space="preserve">          { facingMode: "environment" },</w:t>
              <w:br/>
              <w:t xml:space="preserve">          { fps: 10, qrbox: { width: 220, height: 220 } },</w:t>
              <w:br/>
              <w:t xml:space="preserve">          (decodedText: string) =&gt; {</w:t>
              <w:br/>
              <w:t xml:space="preserve">            if (hasScannedRef.current) return;</w:t>
              <w:br/>
              <w:t xml:space="preserve">            hasScannedRef.current = true;</w:t>
              <w:br/>
              <w:t xml:space="preserve">            const assetId = decodedText.trim();</w:t>
              <w:br/>
              <w:t xml:space="preserve">            setScannedId(assetId);</w:t>
              <w:br/>
              <w:t xml:space="preserve">            if (html5Qrcode &amp;&amp; html5Qrcode.isScanning) {</w:t>
              <w:br/>
              <w:t xml:space="preserve">              html5Qrcode.stop().then(() =&gt; {</w:t>
              <w:br/>
              <w:t xml:space="preserve">                setScannerOpen(false);</w:t>
              <w:br/>
              <w:t xml:space="preserve">                router.push(`/fault-report?assetId=${assetId}`);</w:t>
              <w:br/>
              <w:t xml:space="preserve">                router.refresh();</w:t>
              <w:br/>
              <w:t xml:space="preserve">              });</w:t>
              <w:br/>
              <w:t xml:space="preserve">            }</w:t>
              <w:br/>
              <w:t xml:space="preserve">          },</w:t>
              <w:br/>
              <w:t xml:space="preserve">          () =&gt; {} // Ignored verbose logs</w:t>
              <w:br/>
              <w:t xml:space="preserve">        );</w:t>
              <w:br/>
              <w:t xml:space="preserve">      } catch (err) {</w:t>
              <w:br/>
              <w:t xml:space="preserve">        setScanError("Failed to initialize camera scanner.");</w:t>
              <w:br/>
              <w:t xml:space="preserve">      }</w:t>
              <w:br/>
              <w:t xml:space="preserve">    });</w:t>
              <w:br/>
              <w:t xml:space="preserve">  }</w:t>
              <w:br/>
              <w:t xml:space="preserve">  return () =&gt; {</w:t>
              <w:br/>
              <w:t xml:space="preserve">    if (html5Qrcode) stopScanner(html5Qrcode);</w:t>
              <w:br/>
              <w:t xml:space="preserve">  };</w:t>
              <w:br/>
              <w:t>}, [scannerOpen, router]);</w:t>
            </w:r>
          </w:p>
        </w:tc>
      </w:tr>
    </w:tbl>
    <w:p>
      <w:pPr>
        <w:pStyle w:val="Heading2"/>
        <w:spacing w:before="280" w:after="120"/>
      </w:pPr>
      <w:r>
        <w:rPr>
          <w:rFonts w:ascii="Arial" w:hAnsi="Arial"/>
          <w:b/>
          <w:color w:val="4F46E5"/>
          <w:sz w:val="28"/>
        </w:rPr>
        <w:t>7.2 Dynamic Sidebar Menu (app-sidebar.tsx)</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none"/>
              <w:bottom w:val="none"/>
              <w:right w:val="none"/>
            </w:tcBorders>
          </w:tcPr>
          <w:p>
            <w:pPr>
              <w:spacing w:before="80" w:after="80" w:line="276" w:lineRule="auto"/>
            </w:pPr>
            <w:r>
              <w:rPr>
                <w:rFonts w:ascii="Courier New" w:hAnsi="Courier New"/>
                <w:color w:val="1E293B"/>
                <w:sz w:val="19"/>
              </w:rPr>
              <w:t>const adminNav = [</w:t>
              <w:br/>
              <w:t xml:space="preserve">  { href: "/admin/dashboard", label: "Dashboard", icon: LayoutDashboard },</w:t>
              <w:br/>
              <w:t xml:space="preserve">  { href: "/assets", label: "Asset Management", icon: Activity },</w:t>
              <w:br/>
              <w:t xml:space="preserve">  { href: "/maintenance", label: "Maintenance", icon: Wrench },</w:t>
              <w:br/>
              <w:t xml:space="preserve">  { href: "/team", label: "Technicians", icon: Users },</w:t>
              <w:br/>
              <w:t xml:space="preserve">  { href: "/fault-report", label: "Report Fault", icon: AlertTriangle, danger: true }</w:t>
              <w:br/>
              <w:t>];</w:t>
              <w:br/>
              <w:br/>
              <w:t>const technicianNav = [</w:t>
              <w:br/>
              <w:t xml:space="preserve">  { href: "/technician/dashboard", label: "My Workspace", icon: LayoutDashboard },</w:t>
              <w:br/>
              <w:t xml:space="preserve">  { href: "/technician/assets", label: "Equipment List", icon: Activity },</w:t>
              <w:br/>
              <w:t xml:space="preserve">  { href: "/technician/maintenance", label: "My Tasks", icon: ClipboardList }</w:t>
              <w:br/>
              <w:t>];</w:t>
              <w:br/>
              <w:br/>
              <w:t>const clinicalNav = [</w:t>
              <w:br/>
              <w:t xml:space="preserve">  { href: "/clinic/dashboard", label: "My Dashboard", icon: LayoutDashboard },</w:t>
              <w:br/>
              <w:t xml:space="preserve">  { href: "/fault-report", label: "Report a Fault", icon: AlertTriangle, danger: true },</w:t>
              <w:br/>
              <w:t xml:space="preserve">  { href: "/clinic/submissions", label: "My Submissions", icon: ClipboardList }</w:t>
              <w:br/>
              <w:t>];</w:t>
            </w:r>
          </w:p>
        </w:tc>
      </w:tr>
    </w:tbl>
    <w:p>
      <w:pPr>
        <w:spacing w:before="800"/>
        <w:jc w:val="center"/>
      </w:pPr>
      <w:r>
        <w:rPr>
          <w:rFonts w:ascii="Arial" w:hAnsi="Arial"/>
          <w:i/>
          <w:color w:val="94A3B8"/>
          <w:sz w:val="20"/>
        </w:rPr>
        <w:t>--- End of Technical Documentation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