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D869B" w14:textId="77777777" w:rsidR="00CF1912" w:rsidRDefault="009A1871">
      <w:pPr>
        <w:rPr>
          <w:rFonts w:ascii="Times" w:hAnsi="Times"/>
        </w:rPr>
      </w:pPr>
      <w:r>
        <w:rPr>
          <w:rFonts w:ascii="Times" w:hAnsi="Times"/>
        </w:rPr>
        <w:t>Taylor Larrechea</w:t>
      </w:r>
    </w:p>
    <w:p w14:paraId="7FC1D04E" w14:textId="77777777" w:rsidR="009A1871" w:rsidRDefault="009A1871">
      <w:pPr>
        <w:rPr>
          <w:rFonts w:ascii="Times" w:hAnsi="Times"/>
        </w:rPr>
      </w:pPr>
      <w:r>
        <w:rPr>
          <w:rFonts w:ascii="Times" w:hAnsi="Times"/>
        </w:rPr>
        <w:t>Dr. Gustafson</w:t>
      </w:r>
    </w:p>
    <w:p w14:paraId="49614509" w14:textId="77777777" w:rsidR="009A1871" w:rsidRDefault="00EB1BCF">
      <w:pPr>
        <w:rPr>
          <w:rFonts w:ascii="Times" w:hAnsi="Times"/>
        </w:rPr>
      </w:pPr>
      <w:r>
        <w:rPr>
          <w:rFonts w:ascii="Times" w:hAnsi="Times"/>
        </w:rPr>
        <w:t>Math 362 Fourier Analysis</w:t>
      </w:r>
    </w:p>
    <w:p w14:paraId="33A2381F" w14:textId="77777777" w:rsidR="00EB1BCF" w:rsidRDefault="00F5715C">
      <w:pPr>
        <w:rPr>
          <w:rFonts w:ascii="Times" w:hAnsi="Times"/>
        </w:rPr>
      </w:pPr>
      <w:r>
        <w:rPr>
          <w:rFonts w:ascii="Times" w:hAnsi="Times"/>
        </w:rPr>
        <w:t>September 28, 2017</w:t>
      </w:r>
    </w:p>
    <w:p w14:paraId="714FCC88" w14:textId="77777777" w:rsidR="00F5715C" w:rsidRDefault="00F5715C" w:rsidP="00F5715C">
      <w:pPr>
        <w:jc w:val="center"/>
        <w:rPr>
          <w:rFonts w:ascii="Times" w:hAnsi="Times"/>
        </w:rPr>
      </w:pPr>
      <w:r>
        <w:rPr>
          <w:rFonts w:ascii="Times" w:hAnsi="Times"/>
        </w:rPr>
        <w:t>Ch. 3.6 HW</w:t>
      </w:r>
    </w:p>
    <w:p w14:paraId="1D66845B" w14:textId="77777777" w:rsidR="00F5715C" w:rsidRDefault="00F5715C" w:rsidP="00F5715C">
      <w:pPr>
        <w:rPr>
          <w:rFonts w:ascii="Times" w:hAnsi="Times"/>
        </w:rPr>
      </w:pPr>
    </w:p>
    <w:p w14:paraId="00F04FC9" w14:textId="77777777" w:rsidR="00F5715C" w:rsidRDefault="00F5715C" w:rsidP="00F5715C">
      <w:pPr>
        <w:rPr>
          <w:rFonts w:ascii="Times" w:hAnsi="Times"/>
        </w:rPr>
      </w:pPr>
      <w:r w:rsidRPr="00F5715C">
        <w:rPr>
          <w:rFonts w:ascii="Times" w:hAnsi="Times"/>
          <w:highlight w:val="green"/>
        </w:rPr>
        <w:t>Section 3.6</w:t>
      </w:r>
    </w:p>
    <w:p w14:paraId="1E317264" w14:textId="77777777" w:rsidR="00F5715C" w:rsidRDefault="00F5715C" w:rsidP="00F5715C">
      <w:pPr>
        <w:rPr>
          <w:rFonts w:ascii="Times" w:hAnsi="Times"/>
        </w:rPr>
      </w:pPr>
    </w:p>
    <w:p w14:paraId="69FE2BC9" w14:textId="77777777" w:rsidR="00F5715C" w:rsidRDefault="00F5715C" w:rsidP="00F5715C">
      <w:pPr>
        <w:rPr>
          <w:rFonts w:ascii="Times" w:hAnsi="Times"/>
        </w:rPr>
      </w:pPr>
      <w:r w:rsidRPr="00F5715C">
        <w:rPr>
          <w:rFonts w:ascii="Times" w:hAnsi="Times"/>
          <w:highlight w:val="yellow"/>
        </w:rPr>
        <w:t>3.6.3</w:t>
      </w:r>
    </w:p>
    <w:p w14:paraId="2FFCA401" w14:textId="77777777" w:rsidR="00ED53F0" w:rsidRDefault="00ED53F0" w:rsidP="00F5715C">
      <w:pPr>
        <w:rPr>
          <w:rFonts w:ascii="Times" w:hAnsi="Times"/>
        </w:rPr>
      </w:pPr>
    </w:p>
    <w:p w14:paraId="0A2C855F" w14:textId="75B799AB" w:rsidR="00ED53F0" w:rsidRDefault="00ED53F0" w:rsidP="00F5715C">
      <w:pPr>
        <w:rPr>
          <w:rFonts w:ascii="Times" w:hAnsi="Times"/>
        </w:rPr>
      </w:pPr>
      <w:r>
        <w:rPr>
          <w:rFonts w:ascii="Times" w:hAnsi="Times"/>
        </w:rPr>
        <w:t>Use Corollary 3.6.1 to determine the order of convergence for the associated Fourier coefficients. Be sure to justify your answers using a time domain graph and brief discussion.</w:t>
      </w:r>
    </w:p>
    <w:p w14:paraId="3E73A617" w14:textId="77777777" w:rsidR="00ED53F0" w:rsidRDefault="00ED53F0" w:rsidP="00F5715C">
      <w:pPr>
        <w:rPr>
          <w:rFonts w:ascii="Times" w:hAnsi="Times"/>
        </w:rPr>
      </w:pPr>
    </w:p>
    <w:p w14:paraId="56E2B1F8" w14:textId="77777777" w:rsidR="00EB1BCF" w:rsidRPr="005C421A" w:rsidRDefault="00235B65" w:rsidP="00235B65">
      <w:pPr>
        <w:jc w:val="center"/>
        <w:rPr>
          <w:rFonts w:ascii="Times" w:eastAsiaTheme="minorEastAsia" w:hAnsi="Times"/>
        </w:rPr>
      </w:pPr>
      <m:oMathPara>
        <m:oMath>
          <m:r>
            <w:rPr>
              <w:rFonts w:ascii="Cambria Math" w:hAnsi="Cambria Math"/>
            </w:rPr>
            <m:t>f=</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0≤t≤0.5</m:t>
                  </m:r>
                </m:e>
                <m:e>
                  <m:r>
                    <w:rPr>
                      <w:rFonts w:ascii="Cambria Math" w:hAnsi="Cambria Math"/>
                    </w:rPr>
                    <m:t>6.0, 0.5≤t≤1.0</m:t>
                  </m:r>
                </m:e>
              </m:eqArr>
            </m:e>
          </m:d>
        </m:oMath>
      </m:oMathPara>
    </w:p>
    <w:p w14:paraId="51D2677C" w14:textId="77777777" w:rsidR="005C421A" w:rsidRDefault="005C421A" w:rsidP="00235B65">
      <w:pPr>
        <w:jc w:val="center"/>
        <w:rPr>
          <w:rFonts w:ascii="Times" w:eastAsiaTheme="minorEastAsia" w:hAnsi="Times"/>
        </w:rPr>
      </w:pPr>
    </w:p>
    <w:p w14:paraId="0FD8EB92" w14:textId="10D3AAD2" w:rsidR="005C421A" w:rsidRDefault="00375ECE" w:rsidP="005C421A">
      <w:pPr>
        <w:rPr>
          <w:rFonts w:ascii="Times" w:eastAsiaTheme="minorEastAsia" w:hAnsi="Times"/>
        </w:rPr>
      </w:pPr>
      <w:r>
        <w:rPr>
          <w:rFonts w:ascii="Times" w:hAnsi="Times"/>
        </w:rPr>
        <w:t>The</w:t>
      </w:r>
      <w:r w:rsidR="005C421A">
        <w:rPr>
          <w:rFonts w:ascii="Times" w:hAnsi="Times"/>
        </w:rPr>
        <w:t xml:space="preserve"> function</w:t>
      </w:r>
      <w:r>
        <w:rPr>
          <w:rFonts w:ascii="Times" w:hAnsi="Times"/>
        </w:rPr>
        <w:t xml:space="preserve"> stated above</w:t>
      </w:r>
      <w:r w:rsidR="005C421A">
        <w:rPr>
          <w:rFonts w:ascii="Times" w:hAnsi="Times"/>
        </w:rPr>
        <w:t xml:space="preserve"> will</w:t>
      </w:r>
      <w:r w:rsidR="009C6334">
        <w:rPr>
          <w:rFonts w:ascii="Times" w:hAnsi="Times"/>
        </w:rPr>
        <w:t xml:space="preserve"> have Fourier Coefficients</w:t>
      </w:r>
      <w:r w:rsidR="005C421A">
        <w:rPr>
          <w:rFonts w:ascii="Times" w:hAnsi="Times"/>
        </w:rPr>
        <w:t xml:space="preserve"> co</w:t>
      </w:r>
      <w:r w:rsidR="00B87DE2">
        <w:rPr>
          <w:rFonts w:ascii="Times" w:hAnsi="Times"/>
        </w:rPr>
        <w:t>nverge to zero on</w:t>
      </w:r>
      <w:bookmarkStart w:id="0" w:name="_GoBack"/>
      <w:bookmarkEnd w:id="0"/>
      <w:r w:rsidR="0093479D">
        <w:rPr>
          <w:rFonts w:ascii="Times" w:hAnsi="Times"/>
        </w:rPr>
        <w:t xml:space="preserve"> the order of </w:t>
      </w:r>
      <m:oMath>
        <m:r>
          <w:rPr>
            <w:rFonts w:ascii="Cambria Math" w:hAnsi="Cambria Math"/>
          </w:rPr>
          <m:t>1/k</m:t>
        </m:r>
      </m:oMath>
      <w:r w:rsidR="00FD0178">
        <w:rPr>
          <w:rFonts w:ascii="Times" w:eastAsiaTheme="minorEastAsia" w:hAnsi="Times"/>
        </w:rPr>
        <w:t xml:space="preserve"> since the periodic extension of this function is discontinuous.</w:t>
      </w:r>
      <w:r w:rsidR="00FB549B">
        <w:rPr>
          <w:rFonts w:ascii="Times" w:eastAsiaTheme="minorEastAsia" w:hAnsi="Times"/>
        </w:rPr>
        <w:t xml:space="preserve"> This can b</w:t>
      </w:r>
      <w:r w:rsidR="00D60E96">
        <w:rPr>
          <w:rFonts w:ascii="Times" w:eastAsiaTheme="minorEastAsia" w:hAnsi="Times"/>
        </w:rPr>
        <w:t>e seen with the following plot</w:t>
      </w:r>
      <w:r w:rsidR="00FB549B">
        <w:rPr>
          <w:rFonts w:ascii="Times" w:eastAsiaTheme="minorEastAsia" w:hAnsi="Times"/>
        </w:rPr>
        <w:t>.</w:t>
      </w:r>
    </w:p>
    <w:p w14:paraId="0FD20C9E" w14:textId="77777777" w:rsidR="00FB549B" w:rsidRDefault="00FB549B" w:rsidP="005C421A">
      <w:pPr>
        <w:rPr>
          <w:rFonts w:ascii="Times" w:eastAsiaTheme="minorEastAsia" w:hAnsi="Times"/>
        </w:rPr>
      </w:pPr>
    </w:p>
    <w:tbl>
      <w:tblPr>
        <w:tblStyle w:val="TableGrid"/>
        <w:tblW w:w="0" w:type="auto"/>
        <w:tblLook w:val="04A0" w:firstRow="1" w:lastRow="0" w:firstColumn="1" w:lastColumn="0" w:noHBand="0" w:noVBand="1"/>
      </w:tblPr>
      <w:tblGrid>
        <w:gridCol w:w="4675"/>
        <w:gridCol w:w="4675"/>
      </w:tblGrid>
      <w:tr w:rsidR="00FB549B" w14:paraId="622F111A" w14:textId="77777777" w:rsidTr="00FB549B">
        <w:tc>
          <w:tcPr>
            <w:tcW w:w="4675" w:type="dxa"/>
          </w:tcPr>
          <w:p w14:paraId="083AD54E" w14:textId="77777777" w:rsidR="00FB549B" w:rsidRDefault="00FB549B" w:rsidP="00FB549B">
            <w:pPr>
              <w:jc w:val="center"/>
              <w:rPr>
                <w:rFonts w:ascii="Times" w:hAnsi="Times"/>
              </w:rPr>
            </w:pPr>
            <w:r>
              <w:rPr>
                <w:rFonts w:ascii="Times" w:hAnsi="Times"/>
              </w:rPr>
              <w:t>Input Commands</w:t>
            </w:r>
          </w:p>
        </w:tc>
        <w:tc>
          <w:tcPr>
            <w:tcW w:w="4675" w:type="dxa"/>
          </w:tcPr>
          <w:p w14:paraId="5415C4E3" w14:textId="30A870D6" w:rsidR="00FB549B" w:rsidRDefault="00FB549B" w:rsidP="00FB549B">
            <w:pPr>
              <w:jc w:val="center"/>
              <w:rPr>
                <w:rFonts w:ascii="Times" w:hAnsi="Times"/>
              </w:rPr>
            </w:pPr>
            <w:r>
              <w:rPr>
                <w:rFonts w:ascii="Times" w:hAnsi="Times"/>
              </w:rPr>
              <w:t>Output Plot</w:t>
            </w:r>
          </w:p>
        </w:tc>
      </w:tr>
      <w:tr w:rsidR="00FB549B" w14:paraId="10EA83E2" w14:textId="77777777" w:rsidTr="00FB549B">
        <w:tc>
          <w:tcPr>
            <w:tcW w:w="4675" w:type="dxa"/>
          </w:tcPr>
          <w:p w14:paraId="42B00E14" w14:textId="77777777" w:rsidR="00FB549B" w:rsidRDefault="00755830" w:rsidP="005C421A">
            <w:pPr>
              <w:rPr>
                <w:rFonts w:ascii="Times" w:hAnsi="Times"/>
              </w:rPr>
            </w:pPr>
            <w:r w:rsidRPr="00755830">
              <w:rPr>
                <w:rFonts w:ascii="Times" w:hAnsi="Times"/>
              </w:rPr>
              <w:t>&gt;&gt; boxtimefreqfcn(100)</w:t>
            </w:r>
          </w:p>
        </w:tc>
        <w:tc>
          <w:tcPr>
            <w:tcW w:w="4675" w:type="dxa"/>
          </w:tcPr>
          <w:p w14:paraId="7718E3DD" w14:textId="77777777" w:rsidR="00FB549B" w:rsidRDefault="00755830" w:rsidP="00755830">
            <w:pPr>
              <w:jc w:val="center"/>
              <w:rPr>
                <w:rFonts w:ascii="Times" w:hAnsi="Times"/>
              </w:rPr>
            </w:pPr>
            <w:r w:rsidRPr="00755830">
              <w:rPr>
                <w:rFonts w:ascii="Times" w:hAnsi="Times"/>
                <w:noProof/>
              </w:rPr>
              <w:drawing>
                <wp:inline distT="0" distB="0" distL="0" distR="0" wp14:anchorId="3D10E1F3" wp14:editId="4BB8F847">
                  <wp:extent cx="2560320" cy="1920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60320" cy="1920240"/>
                          </a:xfrm>
                          <a:prstGeom prst="rect">
                            <a:avLst/>
                          </a:prstGeom>
                        </pic:spPr>
                      </pic:pic>
                    </a:graphicData>
                  </a:graphic>
                </wp:inline>
              </w:drawing>
            </w:r>
          </w:p>
        </w:tc>
      </w:tr>
    </w:tbl>
    <w:p w14:paraId="0FD22C7A" w14:textId="77777777" w:rsidR="00FB549B" w:rsidRDefault="00FB549B" w:rsidP="005C421A">
      <w:pPr>
        <w:rPr>
          <w:rFonts w:ascii="Times" w:hAnsi="Times"/>
        </w:rPr>
      </w:pPr>
    </w:p>
    <w:p w14:paraId="0D0100B7" w14:textId="77777777" w:rsidR="00755830" w:rsidRDefault="00755830" w:rsidP="005C421A">
      <w:pPr>
        <w:rPr>
          <w:rFonts w:ascii="Times" w:hAnsi="Times"/>
        </w:rPr>
      </w:pPr>
      <w:r>
        <w:rPr>
          <w:rFonts w:ascii="Times" w:hAnsi="Times"/>
        </w:rPr>
        <w:t>The discontinuity can be seen with the Gibbs phenomena on this plot.</w:t>
      </w:r>
    </w:p>
    <w:p w14:paraId="61830A46" w14:textId="77777777" w:rsidR="00ED53F0" w:rsidRDefault="00ED53F0" w:rsidP="005C421A">
      <w:pPr>
        <w:rPr>
          <w:rFonts w:ascii="Times" w:hAnsi="Times"/>
        </w:rPr>
      </w:pPr>
    </w:p>
    <w:p w14:paraId="7B2E082D" w14:textId="6B5CFD07" w:rsidR="00ED53F0" w:rsidRDefault="00ED53F0" w:rsidP="005C421A">
      <w:pPr>
        <w:rPr>
          <w:rFonts w:ascii="Times" w:hAnsi="Times"/>
        </w:rPr>
      </w:pPr>
      <w:r w:rsidRPr="00ED53F0">
        <w:rPr>
          <w:rFonts w:ascii="Times" w:hAnsi="Times"/>
          <w:highlight w:val="yellow"/>
        </w:rPr>
        <w:t>3.6.5</w:t>
      </w:r>
    </w:p>
    <w:p w14:paraId="6963D5D3" w14:textId="77777777" w:rsidR="00ED53F0" w:rsidRDefault="00ED53F0" w:rsidP="005C421A">
      <w:pPr>
        <w:rPr>
          <w:rFonts w:ascii="Times" w:hAnsi="Times"/>
        </w:rPr>
      </w:pPr>
    </w:p>
    <w:p w14:paraId="75162D49" w14:textId="77777777" w:rsidR="00ED53F0" w:rsidRDefault="00ED53F0" w:rsidP="00ED53F0">
      <w:pPr>
        <w:rPr>
          <w:rFonts w:ascii="Times" w:hAnsi="Times"/>
        </w:rPr>
      </w:pPr>
      <w:r>
        <w:rPr>
          <w:rFonts w:ascii="Times" w:hAnsi="Times"/>
        </w:rPr>
        <w:t>Use Corollary 3.6.1 to determine the order of convergence for the associated Fourier coefficients. Be sure to justify your answers using a time domain graph and brief discussion.</w:t>
      </w:r>
    </w:p>
    <w:p w14:paraId="360EE93A" w14:textId="77777777" w:rsidR="00ED53F0" w:rsidRDefault="00ED53F0" w:rsidP="005C421A">
      <w:pPr>
        <w:rPr>
          <w:rFonts w:ascii="Times" w:hAnsi="Times"/>
        </w:rPr>
      </w:pPr>
    </w:p>
    <w:p w14:paraId="6ED433D7" w14:textId="3F74DF5D" w:rsidR="00ED53F0" w:rsidRPr="00121305" w:rsidRDefault="00121305" w:rsidP="000E1EF0">
      <w:pPr>
        <w:jc w:val="center"/>
        <w:rPr>
          <w:rFonts w:ascii="Times" w:eastAsiaTheme="minorEastAsia" w:hAnsi="Times"/>
        </w:rPr>
      </w:pPr>
      <m:oMathPara>
        <m:oMath>
          <m:r>
            <w:rPr>
              <w:rFonts w:ascii="Cambria Math" w:hAnsi="Cambria Math"/>
            </w:rPr>
            <m:t>f=</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1+t, 0≤t≤0.5</m:t>
                  </m:r>
                </m:e>
                <m:e>
                  <m:r>
                    <w:rPr>
                      <w:rFonts w:ascii="Cambria Math" w:hAnsi="Cambria Math"/>
                    </w:rPr>
                    <m:t>2-t, 0.5≤t≤1.0</m:t>
                  </m:r>
                </m:e>
              </m:eqArr>
            </m:e>
          </m:d>
        </m:oMath>
      </m:oMathPara>
    </w:p>
    <w:p w14:paraId="01A9BCBE" w14:textId="77777777" w:rsidR="00121305" w:rsidRDefault="00121305" w:rsidP="000E1EF0">
      <w:pPr>
        <w:jc w:val="center"/>
        <w:rPr>
          <w:rFonts w:ascii="Times" w:eastAsiaTheme="minorEastAsia" w:hAnsi="Times"/>
        </w:rPr>
      </w:pPr>
    </w:p>
    <w:p w14:paraId="035E3136" w14:textId="0087DF5C" w:rsidR="00375ECE" w:rsidRDefault="00375ECE" w:rsidP="00375ECE">
      <w:pPr>
        <w:rPr>
          <w:rFonts w:ascii="Times" w:eastAsiaTheme="minorEastAsia" w:hAnsi="Times"/>
        </w:rPr>
      </w:pPr>
      <w:r>
        <w:rPr>
          <w:rFonts w:ascii="Times" w:eastAsiaTheme="minorEastAsia" w:hAnsi="Times"/>
        </w:rPr>
        <w:t>The function stated above will</w:t>
      </w:r>
      <w:r w:rsidR="009C6334">
        <w:rPr>
          <w:rFonts w:ascii="Times" w:eastAsiaTheme="minorEastAsia" w:hAnsi="Times"/>
        </w:rPr>
        <w:t xml:space="preserve"> have the Fourier Coefficients</w:t>
      </w:r>
      <w:r>
        <w:rPr>
          <w:rFonts w:ascii="Times" w:eastAsiaTheme="minorEastAsia" w:hAnsi="Times"/>
        </w:rPr>
        <w:t xml:space="preserve"> converge to</w:t>
      </w:r>
      <w:r w:rsidR="009E315D">
        <w:rPr>
          <w:rFonts w:ascii="Times" w:eastAsiaTheme="minorEastAsia" w:hAnsi="Times"/>
        </w:rPr>
        <w:t xml:space="preserve"> zero on</w:t>
      </w:r>
      <w:r>
        <w:rPr>
          <w:rFonts w:ascii="Times" w:eastAsiaTheme="minorEastAsia" w:hAnsi="Times"/>
        </w:rPr>
        <w:t xml:space="preserve"> the order of </w:t>
      </w:r>
      <m:oMath>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m:t>
        </m:r>
      </m:oMath>
      <w:r>
        <w:rPr>
          <w:rFonts w:ascii="Times" w:eastAsiaTheme="minorEastAsia" w:hAnsi="Times"/>
        </w:rPr>
        <w:t xml:space="preserve"> The reason why for this convergence rate is due to the funct</w:t>
      </w:r>
      <w:r w:rsidR="009C6334">
        <w:rPr>
          <w:rFonts w:ascii="Times" w:eastAsiaTheme="minorEastAsia" w:hAnsi="Times"/>
        </w:rPr>
        <w:t xml:space="preserve">ions periodic extension </w:t>
      </w:r>
      <w:r>
        <w:rPr>
          <w:rFonts w:ascii="Times" w:eastAsiaTheme="minorEastAsia" w:hAnsi="Times"/>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oMath>
      <w:r w:rsidR="009C6334">
        <w:rPr>
          <w:rFonts w:ascii="Times" w:eastAsiaTheme="minorEastAsia" w:hAnsi="Times"/>
        </w:rPr>
        <w:t xml:space="preserve"> </w:t>
      </w:r>
      <w:r w:rsidR="006E1428">
        <w:rPr>
          <w:rFonts w:ascii="Times" w:eastAsiaTheme="minorEastAsia" w:hAnsi="Times"/>
        </w:rPr>
        <w:t xml:space="preserve">being continuous but </w:t>
      </w:r>
      <w:r w:rsidR="009C6334">
        <w:rPr>
          <w:rFonts w:ascii="Times" w:eastAsiaTheme="minorEastAsia" w:hAnsi="Times"/>
        </w:rPr>
        <w:t>derivative of</w:t>
      </w:r>
      <w:r w:rsidR="00A06C44">
        <w:rPr>
          <w:rFonts w:ascii="Times" w:eastAsiaTheme="minorEastAsia" w:hAnsi="Times"/>
        </w:rPr>
        <w:t xml:space="preserve"> </w:t>
      </w:r>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e>
          <m:sup>
            <m:r>
              <w:rPr>
                <w:rFonts w:ascii="Cambria Math" w:eastAsiaTheme="minorEastAsia" w:hAnsi="Cambria Math"/>
              </w:rPr>
              <m:t>'</m:t>
            </m:r>
          </m:sup>
        </m:sSup>
      </m:oMath>
      <w:r w:rsidR="009C6334">
        <w:rPr>
          <w:rFonts w:ascii="Times" w:eastAsiaTheme="minorEastAsia" w:hAnsi="Times"/>
        </w:rPr>
        <w:t xml:space="preserve"> being </w:t>
      </w:r>
      <w:r w:rsidR="006E1428">
        <w:rPr>
          <w:rFonts w:ascii="Times" w:eastAsiaTheme="minorEastAsia" w:hAnsi="Times"/>
        </w:rPr>
        <w:t>dis</w:t>
      </w:r>
      <w:r w:rsidR="009C6334">
        <w:rPr>
          <w:rFonts w:ascii="Times" w:eastAsiaTheme="minorEastAsia" w:hAnsi="Times"/>
        </w:rPr>
        <w:t>continuous</w:t>
      </w:r>
      <w:r w:rsidR="006E1428">
        <w:rPr>
          <w:rFonts w:ascii="Times" w:eastAsiaTheme="minorEastAsia" w:hAnsi="Times"/>
        </w:rPr>
        <w:t xml:space="preserve"> due to the point in the graph</w:t>
      </w:r>
      <w:r w:rsidR="009C6334">
        <w:rPr>
          <w:rFonts w:ascii="Times" w:eastAsiaTheme="minorEastAsia" w:hAnsi="Times"/>
        </w:rPr>
        <w:t xml:space="preserve">. With </w:t>
      </w:r>
      <w:r w:rsidR="009C6334">
        <w:rPr>
          <w:rFonts w:ascii="Times" w:eastAsiaTheme="minorEastAsia" w:hAnsi="Times"/>
        </w:rPr>
        <w:lastRenderedPageBreak/>
        <w:t xml:space="preserve">these two properties of the function </w:t>
      </w:r>
      <m:oMath>
        <m:r>
          <w:rPr>
            <w:rFonts w:ascii="Cambria Math" w:eastAsiaTheme="minorEastAsia" w:hAnsi="Cambria Math"/>
          </w:rPr>
          <m:t>f</m:t>
        </m:r>
      </m:oMath>
      <w:r w:rsidR="009C6334">
        <w:rPr>
          <w:rFonts w:ascii="Times" w:eastAsiaTheme="minorEastAsia" w:hAnsi="Times"/>
        </w:rPr>
        <w:t xml:space="preserve"> we can conclude that it does indeed have the Fourier Coefficients converge to zero at the rate of </w:t>
      </w:r>
      <m:oMath>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oMath>
      <w:r w:rsidR="009C6334">
        <w:rPr>
          <w:rFonts w:ascii="Times" w:eastAsiaTheme="minorEastAsia" w:hAnsi="Times"/>
        </w:rPr>
        <w:t>.</w:t>
      </w:r>
      <w:r w:rsidR="008E72FC">
        <w:rPr>
          <w:rFonts w:ascii="Times" w:eastAsiaTheme="minorEastAsia" w:hAnsi="Times"/>
        </w:rPr>
        <w:t xml:space="preserve"> This can be seen in the following plot.</w:t>
      </w:r>
    </w:p>
    <w:p w14:paraId="796D3C44" w14:textId="77777777" w:rsidR="008E72FC" w:rsidRDefault="008E72FC" w:rsidP="00375ECE">
      <w:pPr>
        <w:rPr>
          <w:rFonts w:ascii="Times" w:eastAsiaTheme="minorEastAsia" w:hAnsi="Times"/>
        </w:rPr>
      </w:pPr>
    </w:p>
    <w:tbl>
      <w:tblPr>
        <w:tblStyle w:val="TableGrid"/>
        <w:tblW w:w="0" w:type="auto"/>
        <w:tblLook w:val="04A0" w:firstRow="1" w:lastRow="0" w:firstColumn="1" w:lastColumn="0" w:noHBand="0" w:noVBand="1"/>
      </w:tblPr>
      <w:tblGrid>
        <w:gridCol w:w="4675"/>
        <w:gridCol w:w="4675"/>
      </w:tblGrid>
      <w:tr w:rsidR="008E72FC" w14:paraId="1D7AE3B3" w14:textId="77777777" w:rsidTr="008E72FC">
        <w:tc>
          <w:tcPr>
            <w:tcW w:w="4675" w:type="dxa"/>
          </w:tcPr>
          <w:p w14:paraId="2EC2EEE2" w14:textId="0BE39ED9" w:rsidR="008E72FC" w:rsidRDefault="008E72FC" w:rsidP="008E72FC">
            <w:pPr>
              <w:jc w:val="center"/>
              <w:rPr>
                <w:rFonts w:ascii="Times" w:eastAsiaTheme="minorEastAsia" w:hAnsi="Times"/>
              </w:rPr>
            </w:pPr>
            <w:r>
              <w:rPr>
                <w:rFonts w:ascii="Times" w:eastAsiaTheme="minorEastAsia" w:hAnsi="Times"/>
              </w:rPr>
              <w:t>Input Command</w:t>
            </w:r>
          </w:p>
        </w:tc>
        <w:tc>
          <w:tcPr>
            <w:tcW w:w="4675" w:type="dxa"/>
          </w:tcPr>
          <w:p w14:paraId="07533091" w14:textId="36519A30" w:rsidR="008E72FC" w:rsidRDefault="008E72FC" w:rsidP="008E72FC">
            <w:pPr>
              <w:jc w:val="center"/>
              <w:rPr>
                <w:rFonts w:ascii="Times" w:eastAsiaTheme="minorEastAsia" w:hAnsi="Times"/>
              </w:rPr>
            </w:pPr>
            <w:r>
              <w:rPr>
                <w:rFonts w:ascii="Times" w:eastAsiaTheme="minorEastAsia" w:hAnsi="Times"/>
              </w:rPr>
              <w:t>Output Command</w:t>
            </w:r>
          </w:p>
        </w:tc>
      </w:tr>
      <w:tr w:rsidR="008E72FC" w14:paraId="4956395E" w14:textId="77777777" w:rsidTr="008E72FC">
        <w:trPr>
          <w:trHeight w:val="233"/>
        </w:trPr>
        <w:tc>
          <w:tcPr>
            <w:tcW w:w="4675" w:type="dxa"/>
          </w:tcPr>
          <w:p w14:paraId="0E7E0646" w14:textId="6440230A" w:rsidR="008E72FC" w:rsidRDefault="009939DF" w:rsidP="00375ECE">
            <w:pPr>
              <w:rPr>
                <w:rFonts w:ascii="Times" w:eastAsiaTheme="minorEastAsia" w:hAnsi="Times"/>
              </w:rPr>
            </w:pPr>
            <w:r w:rsidRPr="009939DF">
              <w:rPr>
                <w:rFonts w:ascii="Times" w:eastAsiaTheme="minorEastAsia" w:hAnsi="Times"/>
              </w:rPr>
              <w:t>&gt;&gt; boxtimefreqfcn(10)</w:t>
            </w:r>
          </w:p>
        </w:tc>
        <w:tc>
          <w:tcPr>
            <w:tcW w:w="4675" w:type="dxa"/>
          </w:tcPr>
          <w:p w14:paraId="13C36068" w14:textId="41087D1B" w:rsidR="008E72FC" w:rsidRDefault="009939DF" w:rsidP="00375ECE">
            <w:pPr>
              <w:rPr>
                <w:rFonts w:ascii="Times" w:eastAsiaTheme="minorEastAsia" w:hAnsi="Times"/>
              </w:rPr>
            </w:pPr>
            <w:r w:rsidRPr="009939DF">
              <w:rPr>
                <w:rFonts w:ascii="Times" w:eastAsiaTheme="minorEastAsia" w:hAnsi="Times"/>
                <w:noProof/>
              </w:rPr>
              <w:drawing>
                <wp:inline distT="0" distB="0" distL="0" distR="0" wp14:anchorId="7DB44700" wp14:editId="7531F9FC">
                  <wp:extent cx="2560320" cy="1920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60320" cy="1920240"/>
                          </a:xfrm>
                          <a:prstGeom prst="rect">
                            <a:avLst/>
                          </a:prstGeom>
                        </pic:spPr>
                      </pic:pic>
                    </a:graphicData>
                  </a:graphic>
                </wp:inline>
              </w:drawing>
            </w:r>
          </w:p>
        </w:tc>
      </w:tr>
    </w:tbl>
    <w:p w14:paraId="7308DB33" w14:textId="77777777" w:rsidR="00121305" w:rsidRDefault="00121305" w:rsidP="00121305">
      <w:pPr>
        <w:rPr>
          <w:rFonts w:ascii="Times" w:eastAsiaTheme="minorEastAsia" w:hAnsi="Times"/>
        </w:rPr>
      </w:pPr>
    </w:p>
    <w:p w14:paraId="15BC29BB" w14:textId="2D942EDB" w:rsidR="00432D2F" w:rsidRDefault="00432D2F" w:rsidP="00121305">
      <w:pPr>
        <w:rPr>
          <w:rFonts w:ascii="Times" w:eastAsiaTheme="minorEastAsia" w:hAnsi="Times"/>
        </w:rPr>
      </w:pPr>
      <w:r>
        <w:rPr>
          <w:rFonts w:ascii="Times" w:eastAsiaTheme="minorEastAsia" w:hAnsi="Times"/>
        </w:rPr>
        <w:t>The discontinuity</w:t>
      </w:r>
      <w:r w:rsidR="006E1428">
        <w:rPr>
          <w:rFonts w:ascii="Times" w:eastAsiaTheme="minorEastAsia" w:hAnsi="Times"/>
        </w:rPr>
        <w:t xml:space="preserve"> of the derivative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oMath>
      <w:r>
        <w:rPr>
          <w:rFonts w:ascii="Times" w:eastAsiaTheme="minorEastAsia" w:hAnsi="Times"/>
        </w:rPr>
        <w:t xml:space="preserve"> can be seen with the Gibbs phenomena on this plot.</w:t>
      </w:r>
    </w:p>
    <w:p w14:paraId="68FE8793" w14:textId="77777777" w:rsidR="00A15BA1" w:rsidRDefault="00A15BA1" w:rsidP="00121305">
      <w:pPr>
        <w:rPr>
          <w:rFonts w:ascii="Times" w:eastAsiaTheme="minorEastAsia" w:hAnsi="Times"/>
        </w:rPr>
      </w:pPr>
    </w:p>
    <w:p w14:paraId="07A3F6E3" w14:textId="1B493418" w:rsidR="00A15BA1" w:rsidRDefault="007D610C" w:rsidP="00121305">
      <w:pPr>
        <w:rPr>
          <w:rFonts w:ascii="Times" w:eastAsiaTheme="minorEastAsia" w:hAnsi="Times"/>
        </w:rPr>
      </w:pPr>
      <w:r w:rsidRPr="00C2114E">
        <w:rPr>
          <w:rFonts w:ascii="Times" w:eastAsiaTheme="minorEastAsia" w:hAnsi="Times"/>
          <w:highlight w:val="yellow"/>
        </w:rPr>
        <w:t>3.6.</w:t>
      </w:r>
      <w:r w:rsidR="00C2114E" w:rsidRPr="00C2114E">
        <w:rPr>
          <w:rFonts w:ascii="Times" w:eastAsiaTheme="minorEastAsia" w:hAnsi="Times"/>
          <w:highlight w:val="yellow"/>
        </w:rPr>
        <w:t>20</w:t>
      </w:r>
    </w:p>
    <w:p w14:paraId="62603836" w14:textId="77777777" w:rsidR="00C2114E" w:rsidRDefault="00C2114E" w:rsidP="00121305">
      <w:pPr>
        <w:rPr>
          <w:rFonts w:ascii="Times" w:eastAsiaTheme="minorEastAsia" w:hAnsi="Times"/>
        </w:rPr>
      </w:pPr>
    </w:p>
    <w:p w14:paraId="20595200" w14:textId="515E64C0" w:rsidR="00C2114E" w:rsidRDefault="00061540" w:rsidP="00121305">
      <w:pPr>
        <w:rPr>
          <w:rFonts w:ascii="Times" w:eastAsiaTheme="minorEastAsia" w:hAnsi="Times"/>
        </w:rPr>
      </w:pPr>
      <w:r>
        <w:rPr>
          <w:rFonts w:ascii="Times" w:eastAsiaTheme="minorEastAsia" w:hAnsi="Times"/>
        </w:rPr>
        <w:t xml:space="preserve">For the functions </w:t>
      </w:r>
      <m:oMath>
        <m:r>
          <w:rPr>
            <w:rFonts w:ascii="Cambria Math" w:eastAsiaTheme="minorEastAsia" w:hAnsi="Cambria Math"/>
          </w:rPr>
          <m:t>f</m:t>
        </m:r>
      </m:oMath>
      <w:r>
        <w:rPr>
          <w:rFonts w:ascii="Times" w:eastAsiaTheme="minorEastAsia" w:hAnsi="Times"/>
        </w:rPr>
        <w:t xml:space="preserve"> on [0,1], use the Corollary 3.6.1 to determine the order of convergence for the associated Fourier coefficients. </w:t>
      </w:r>
    </w:p>
    <w:p w14:paraId="638B2D27" w14:textId="77777777" w:rsidR="00C8260C" w:rsidRDefault="00C8260C" w:rsidP="00121305">
      <w:pPr>
        <w:rPr>
          <w:rFonts w:ascii="Times" w:eastAsiaTheme="minorEastAsia" w:hAnsi="Times"/>
        </w:rPr>
      </w:pPr>
    </w:p>
    <w:p w14:paraId="7278F979" w14:textId="354C6255" w:rsidR="00C8260C" w:rsidRDefault="00C8260C" w:rsidP="00121305">
      <w:pPr>
        <w:rPr>
          <w:rFonts w:ascii="Times" w:eastAsiaTheme="minorEastAsia" w:hAnsi="Times"/>
        </w:rPr>
      </w:pPr>
      <w:r>
        <w:rPr>
          <w:rFonts w:ascii="Times" w:eastAsiaTheme="minorEastAsia" w:hAnsi="Times"/>
        </w:rPr>
        <w:t>From the following plot we can conclude that the Fourier Coefficients converge to</w:t>
      </w:r>
      <w:r w:rsidR="00264CD7">
        <w:rPr>
          <w:rFonts w:ascii="Times" w:eastAsiaTheme="minorEastAsia" w:hAnsi="Times"/>
        </w:rPr>
        <w:t xml:space="preserve"> zero on</w:t>
      </w:r>
      <w:r>
        <w:rPr>
          <w:rFonts w:ascii="Times" w:eastAsiaTheme="minorEastAsia" w:hAnsi="Times"/>
        </w:rPr>
        <w:t xml:space="preserve"> the order of </w:t>
      </w:r>
      <m:oMath>
        <m:r>
          <w:rPr>
            <w:rFonts w:ascii="Cambria Math" w:eastAsiaTheme="minorEastAsia" w:hAnsi="Cambria Math"/>
          </w:rPr>
          <m:t>1/k</m:t>
        </m:r>
      </m:oMath>
      <w:r w:rsidR="00204BF3">
        <w:rPr>
          <w:rFonts w:ascii="Times" w:eastAsiaTheme="minorEastAsia" w:hAnsi="Times"/>
        </w:rPr>
        <w:t xml:space="preserve">. </w:t>
      </w:r>
      <w:r w:rsidR="00EB1AC2">
        <w:rPr>
          <w:rFonts w:ascii="Times" w:eastAsiaTheme="minorEastAsia" w:hAnsi="Times"/>
        </w:rPr>
        <w:t xml:space="preserve">This is because the periodic extension of </w:t>
      </w:r>
      <m:oMath>
        <m:r>
          <w:rPr>
            <w:rFonts w:ascii="Cambria Math" w:eastAsiaTheme="minorEastAsia" w:hAnsi="Cambria Math"/>
          </w:rPr>
          <m:t>f</m:t>
        </m:r>
      </m:oMath>
      <w:r w:rsidR="00EB1AC2">
        <w:rPr>
          <w:rFonts w:ascii="Times" w:eastAsiaTheme="minorEastAsia" w:hAnsi="Times"/>
        </w:rPr>
        <w:t xml:space="preserve"> is discontinuous and the function at these points will converge to the left and right and limits</w:t>
      </w:r>
      <w:r w:rsidR="00C22960">
        <w:rPr>
          <w:rFonts w:ascii="Times" w:eastAsiaTheme="minorEastAsia" w:hAnsi="Times"/>
        </w:rPr>
        <w:t xml:space="preserve"> thus making it not continuous. With these facts we can conclude that </w:t>
      </w:r>
      <w:r w:rsidR="0065719F">
        <w:rPr>
          <w:rFonts w:ascii="Times" w:eastAsiaTheme="minorEastAsia" w:hAnsi="Times"/>
        </w:rPr>
        <w:t>the coeff</w:t>
      </w:r>
      <w:r w:rsidR="00264CD7">
        <w:rPr>
          <w:rFonts w:ascii="Times" w:eastAsiaTheme="minorEastAsia" w:hAnsi="Times"/>
        </w:rPr>
        <w:t>icients will converge to zero on</w:t>
      </w:r>
      <w:r w:rsidR="0065719F">
        <w:rPr>
          <w:rFonts w:ascii="Times" w:eastAsiaTheme="minorEastAsia" w:hAnsi="Times"/>
        </w:rPr>
        <w:t xml:space="preserve"> the order of </w:t>
      </w:r>
      <m:oMath>
        <m:r>
          <w:rPr>
            <w:rFonts w:ascii="Cambria Math" w:eastAsiaTheme="minorEastAsia" w:hAnsi="Cambria Math"/>
          </w:rPr>
          <m:t>1/k.</m:t>
        </m:r>
      </m:oMath>
    </w:p>
    <w:p w14:paraId="3E044D05" w14:textId="77777777" w:rsidR="0065719F" w:rsidRDefault="0065719F" w:rsidP="00121305">
      <w:pPr>
        <w:rPr>
          <w:rFonts w:ascii="Times" w:hAnsi="Times"/>
        </w:rPr>
      </w:pPr>
    </w:p>
    <w:tbl>
      <w:tblPr>
        <w:tblStyle w:val="TableGrid"/>
        <w:tblW w:w="0" w:type="auto"/>
        <w:tblLook w:val="04A0" w:firstRow="1" w:lastRow="0" w:firstColumn="1" w:lastColumn="0" w:noHBand="0" w:noVBand="1"/>
      </w:tblPr>
      <w:tblGrid>
        <w:gridCol w:w="4675"/>
        <w:gridCol w:w="4675"/>
      </w:tblGrid>
      <w:tr w:rsidR="00457AFE" w14:paraId="7D952F55" w14:textId="77777777" w:rsidTr="00457AFE">
        <w:tc>
          <w:tcPr>
            <w:tcW w:w="4675" w:type="dxa"/>
          </w:tcPr>
          <w:p w14:paraId="45B0AAE6" w14:textId="13AA3798" w:rsidR="00457AFE" w:rsidRDefault="00457AFE" w:rsidP="00457AFE">
            <w:pPr>
              <w:jc w:val="center"/>
              <w:rPr>
                <w:rFonts w:ascii="Times" w:hAnsi="Times"/>
              </w:rPr>
            </w:pPr>
            <w:r>
              <w:rPr>
                <w:rFonts w:ascii="Times" w:hAnsi="Times"/>
              </w:rPr>
              <w:t>Input Commands</w:t>
            </w:r>
          </w:p>
        </w:tc>
        <w:tc>
          <w:tcPr>
            <w:tcW w:w="4675" w:type="dxa"/>
          </w:tcPr>
          <w:p w14:paraId="25991A5D" w14:textId="25FE87B2" w:rsidR="00457AFE" w:rsidRDefault="00457AFE" w:rsidP="00457AFE">
            <w:pPr>
              <w:jc w:val="center"/>
              <w:rPr>
                <w:rFonts w:ascii="Times" w:hAnsi="Times"/>
              </w:rPr>
            </w:pPr>
            <w:r>
              <w:rPr>
                <w:rFonts w:ascii="Times" w:hAnsi="Times"/>
              </w:rPr>
              <w:t>Output Plot</w:t>
            </w:r>
          </w:p>
        </w:tc>
      </w:tr>
      <w:tr w:rsidR="00457AFE" w14:paraId="68AEC436" w14:textId="77777777" w:rsidTr="00457AFE">
        <w:tc>
          <w:tcPr>
            <w:tcW w:w="4675" w:type="dxa"/>
          </w:tcPr>
          <w:p w14:paraId="5F45D001" w14:textId="5DFCDA4F" w:rsidR="00457AFE" w:rsidRDefault="002574FD" w:rsidP="00121305">
            <w:pPr>
              <w:rPr>
                <w:rFonts w:ascii="Times" w:hAnsi="Times"/>
              </w:rPr>
            </w:pPr>
            <w:r w:rsidRPr="002574FD">
              <w:rPr>
                <w:rFonts w:ascii="Times" w:hAnsi="Times"/>
              </w:rPr>
              <w:t>&gt;&gt; boxtimefreqfcn(40)</w:t>
            </w:r>
          </w:p>
        </w:tc>
        <w:tc>
          <w:tcPr>
            <w:tcW w:w="4675" w:type="dxa"/>
          </w:tcPr>
          <w:p w14:paraId="1449A795" w14:textId="7A7BE780" w:rsidR="00457AFE" w:rsidRDefault="002574FD" w:rsidP="002574FD">
            <w:pPr>
              <w:jc w:val="center"/>
              <w:rPr>
                <w:rFonts w:ascii="Times" w:hAnsi="Times"/>
              </w:rPr>
            </w:pPr>
            <w:r w:rsidRPr="002574FD">
              <w:rPr>
                <w:rFonts w:ascii="Times" w:hAnsi="Times"/>
                <w:noProof/>
              </w:rPr>
              <w:drawing>
                <wp:inline distT="0" distB="0" distL="0" distR="0" wp14:anchorId="7E6D1AE6" wp14:editId="76AF5CA3">
                  <wp:extent cx="2560320" cy="1920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60320" cy="1920240"/>
                          </a:xfrm>
                          <a:prstGeom prst="rect">
                            <a:avLst/>
                          </a:prstGeom>
                        </pic:spPr>
                      </pic:pic>
                    </a:graphicData>
                  </a:graphic>
                </wp:inline>
              </w:drawing>
            </w:r>
          </w:p>
        </w:tc>
      </w:tr>
    </w:tbl>
    <w:p w14:paraId="3A24685E" w14:textId="77777777" w:rsidR="00457AFE" w:rsidRDefault="00457AFE" w:rsidP="00121305">
      <w:pPr>
        <w:rPr>
          <w:rFonts w:ascii="Times" w:hAnsi="Times"/>
        </w:rPr>
      </w:pPr>
    </w:p>
    <w:p w14:paraId="4081D359" w14:textId="5C0EB966" w:rsidR="002574FD" w:rsidRDefault="002574FD" w:rsidP="00121305">
      <w:pPr>
        <w:rPr>
          <w:rFonts w:ascii="Times" w:hAnsi="Times"/>
        </w:rPr>
      </w:pPr>
      <w:r>
        <w:rPr>
          <w:rFonts w:ascii="Times" w:hAnsi="Times"/>
        </w:rPr>
        <w:t>The Gibbs phenomena can illustrate why the periodic extension of this function is not continuous.</w:t>
      </w:r>
      <w:r w:rsidR="002456F6">
        <w:rPr>
          <w:rFonts w:ascii="Times" w:hAnsi="Times"/>
        </w:rPr>
        <w:t xml:space="preserve"> </w:t>
      </w:r>
    </w:p>
    <w:p w14:paraId="3F2376D6" w14:textId="77777777" w:rsidR="00CB60C9" w:rsidRDefault="00CB60C9" w:rsidP="00121305">
      <w:pPr>
        <w:rPr>
          <w:rFonts w:ascii="Times" w:hAnsi="Times"/>
        </w:rPr>
      </w:pPr>
    </w:p>
    <w:p w14:paraId="4E92D798" w14:textId="77777777" w:rsidR="00CB60C9" w:rsidRDefault="00CB60C9" w:rsidP="00121305">
      <w:pPr>
        <w:rPr>
          <w:rFonts w:ascii="Times" w:hAnsi="Times"/>
        </w:rPr>
      </w:pPr>
    </w:p>
    <w:p w14:paraId="24A48056" w14:textId="77777777" w:rsidR="00FD68F4" w:rsidRDefault="00FD68F4" w:rsidP="00121305">
      <w:pPr>
        <w:rPr>
          <w:rFonts w:ascii="Times" w:hAnsi="Times"/>
        </w:rPr>
      </w:pPr>
    </w:p>
    <w:p w14:paraId="42822D6B" w14:textId="1715296E" w:rsidR="00CB60C9" w:rsidRDefault="00CB60C9" w:rsidP="00121305">
      <w:pPr>
        <w:rPr>
          <w:rFonts w:ascii="Times" w:hAnsi="Times"/>
        </w:rPr>
      </w:pPr>
      <w:r w:rsidRPr="00CB60C9">
        <w:rPr>
          <w:rFonts w:ascii="Times" w:hAnsi="Times"/>
          <w:highlight w:val="yellow"/>
        </w:rPr>
        <w:t>3.6.21</w:t>
      </w:r>
    </w:p>
    <w:p w14:paraId="21E32659" w14:textId="77777777" w:rsidR="00CB60C9" w:rsidRDefault="00CB60C9" w:rsidP="00121305">
      <w:pPr>
        <w:rPr>
          <w:rFonts w:ascii="Times" w:hAnsi="Times"/>
        </w:rPr>
      </w:pPr>
    </w:p>
    <w:p w14:paraId="1E1A1F67" w14:textId="77777777" w:rsidR="00CB60C9" w:rsidRDefault="00CB60C9" w:rsidP="00CB60C9">
      <w:pPr>
        <w:rPr>
          <w:rFonts w:ascii="Times" w:eastAsiaTheme="minorEastAsia" w:hAnsi="Times"/>
        </w:rPr>
      </w:pPr>
      <w:r>
        <w:rPr>
          <w:rFonts w:ascii="Times" w:eastAsiaTheme="minorEastAsia" w:hAnsi="Times"/>
        </w:rPr>
        <w:t xml:space="preserve">For the functions </w:t>
      </w:r>
      <m:oMath>
        <m:r>
          <w:rPr>
            <w:rFonts w:ascii="Cambria Math" w:eastAsiaTheme="minorEastAsia" w:hAnsi="Cambria Math"/>
          </w:rPr>
          <m:t>f</m:t>
        </m:r>
      </m:oMath>
      <w:r>
        <w:rPr>
          <w:rFonts w:ascii="Times" w:eastAsiaTheme="minorEastAsia" w:hAnsi="Times"/>
        </w:rPr>
        <w:t xml:space="preserve"> on [0,1], use the Corollary 3.6.1 to determine the order of convergence for the associated Fourier coefficients. </w:t>
      </w:r>
    </w:p>
    <w:p w14:paraId="53A9CB6A" w14:textId="77777777" w:rsidR="00D31ACF" w:rsidRDefault="00D31ACF" w:rsidP="00CB60C9">
      <w:pPr>
        <w:rPr>
          <w:rFonts w:ascii="Times" w:eastAsiaTheme="minorEastAsia" w:hAnsi="Times"/>
        </w:rPr>
      </w:pPr>
    </w:p>
    <w:p w14:paraId="33ED8D68" w14:textId="7E99B790" w:rsidR="00D31ACF" w:rsidRDefault="00D31ACF" w:rsidP="00D31ACF">
      <w:pPr>
        <w:jc w:val="center"/>
        <w:rPr>
          <w:rFonts w:ascii="Times" w:eastAsiaTheme="minorEastAsia" w:hAnsi="Times"/>
        </w:rPr>
      </w:pPr>
      <m:oMathPara>
        <m:oMath>
          <m:r>
            <w:rPr>
              <w:rFonts w:ascii="Cambria Math" w:eastAsiaTheme="minorEastAsia" w:hAnsi="Cambria Math"/>
            </w:rPr>
            <m:t>f=</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-t+1, 0≤t≤0.5</m:t>
                  </m:r>
                </m:e>
                <m:e>
                  <m:r>
                    <w:rPr>
                      <w:rFonts w:ascii="Cambria Math" w:eastAsiaTheme="minorEastAsia" w:hAnsi="Cambria Math"/>
                    </w:rPr>
                    <m:t>t, 0.5≤t≤1.0</m:t>
                  </m:r>
                </m:e>
              </m:eqArr>
            </m:e>
          </m:d>
        </m:oMath>
      </m:oMathPara>
    </w:p>
    <w:p w14:paraId="55DC2CE5" w14:textId="77777777" w:rsidR="00FD68F4" w:rsidRDefault="00FD68F4" w:rsidP="00CB60C9">
      <w:pPr>
        <w:rPr>
          <w:rFonts w:ascii="Times" w:eastAsiaTheme="minorEastAsia" w:hAnsi="Times"/>
        </w:rPr>
      </w:pPr>
    </w:p>
    <w:p w14:paraId="6B337733" w14:textId="217F64FB" w:rsidR="00CB60C9" w:rsidRDefault="00D31ACF" w:rsidP="00121305">
      <w:pPr>
        <w:rPr>
          <w:rFonts w:ascii="Times" w:eastAsiaTheme="minorEastAsia" w:hAnsi="Times"/>
        </w:rPr>
      </w:pPr>
      <w:r>
        <w:rPr>
          <w:rFonts w:ascii="Times" w:eastAsiaTheme="minorEastAsia" w:hAnsi="Times"/>
        </w:rPr>
        <w:t>From the function above</w:t>
      </w:r>
      <w:r w:rsidR="00A06C44">
        <w:rPr>
          <w:rFonts w:ascii="Times" w:eastAsiaTheme="minorEastAsia" w:hAnsi="Times"/>
        </w:rPr>
        <w:t xml:space="preserve"> we can conclude that the periodic extension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oMath>
      <w:r w:rsidR="00A55404">
        <w:rPr>
          <w:rFonts w:ascii="Times" w:eastAsiaTheme="minorEastAsia" w:hAnsi="Times"/>
        </w:rPr>
        <w:t xml:space="preserve"> is continuous but the </w:t>
      </w:r>
      <w:r w:rsidR="00A06C44">
        <w:rPr>
          <w:rFonts w:ascii="Times" w:eastAsiaTheme="minorEastAsia" w:hAnsi="Times"/>
        </w:rPr>
        <w:t xml:space="preserve">periodic extension </w:t>
      </w:r>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e>
          <m:sup>
            <m:r>
              <w:rPr>
                <w:rFonts w:ascii="Cambria Math" w:eastAsiaTheme="minorEastAsia" w:hAnsi="Cambria Math"/>
              </w:rPr>
              <m:t>'</m:t>
            </m:r>
          </m:sup>
        </m:sSup>
      </m:oMath>
      <w:r w:rsidR="00A55404">
        <w:rPr>
          <w:rFonts w:ascii="Times" w:eastAsiaTheme="minorEastAsia" w:hAnsi="Times"/>
        </w:rPr>
        <w:t xml:space="preserve"> is</w:t>
      </w:r>
      <w:r w:rsidR="00A06C44">
        <w:rPr>
          <w:rFonts w:ascii="Times" w:eastAsiaTheme="minorEastAsia" w:hAnsi="Times"/>
        </w:rPr>
        <w:t xml:space="preserve"> </w:t>
      </w:r>
      <w:r w:rsidR="00A55404">
        <w:rPr>
          <w:rFonts w:ascii="Times" w:eastAsiaTheme="minorEastAsia" w:hAnsi="Times"/>
        </w:rPr>
        <w:t>discontinuous due to the point in the graph.</w:t>
      </w:r>
      <w:r w:rsidR="00A06C44">
        <w:rPr>
          <w:rFonts w:ascii="Times" w:eastAsiaTheme="minorEastAsia" w:hAnsi="Times"/>
        </w:rPr>
        <w:t xml:space="preserve"> </w:t>
      </w:r>
      <w:r w:rsidR="00AA342A">
        <w:rPr>
          <w:rFonts w:ascii="Times" w:eastAsiaTheme="minorEastAsia" w:hAnsi="Times"/>
        </w:rPr>
        <w:t>Therefore from this we can conclude that the function stated above will have the Fourier Coefficients converge to</w:t>
      </w:r>
      <w:r w:rsidR="00FE66FF">
        <w:rPr>
          <w:rFonts w:ascii="Times" w:eastAsiaTheme="minorEastAsia" w:hAnsi="Times"/>
        </w:rPr>
        <w:t xml:space="preserve"> zero on</w:t>
      </w:r>
      <w:r w:rsidR="00AA342A">
        <w:rPr>
          <w:rFonts w:ascii="Times" w:eastAsiaTheme="minorEastAsia" w:hAnsi="Times"/>
        </w:rPr>
        <w:t xml:space="preserve"> the order of </w:t>
      </w:r>
      <m:oMath>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oMath>
      <w:r w:rsidR="009A54D0">
        <w:rPr>
          <w:rFonts w:ascii="Times" w:eastAsiaTheme="minorEastAsia" w:hAnsi="Times"/>
        </w:rPr>
        <w:t>. We can see this prominently with the one period cycle of the func</w:t>
      </w:r>
      <w:r w:rsidR="00C26D9A">
        <w:rPr>
          <w:rFonts w:ascii="Times" w:eastAsiaTheme="minorEastAsia" w:hAnsi="Times"/>
        </w:rPr>
        <w:t>tion and its expansion</w:t>
      </w:r>
      <w:r w:rsidR="00BC0A04">
        <w:rPr>
          <w:rFonts w:ascii="Times" w:eastAsiaTheme="minorEastAsia" w:hAnsi="Times"/>
        </w:rPr>
        <w:t xml:space="preserve"> in the following plot.</w:t>
      </w:r>
    </w:p>
    <w:p w14:paraId="112926B1" w14:textId="77777777" w:rsidR="00BC0A04" w:rsidRDefault="00BC0A04" w:rsidP="00121305">
      <w:pPr>
        <w:rPr>
          <w:rFonts w:ascii="Times" w:eastAsiaTheme="minorEastAsia" w:hAnsi="Times"/>
        </w:rPr>
      </w:pPr>
    </w:p>
    <w:tbl>
      <w:tblPr>
        <w:tblStyle w:val="TableGrid"/>
        <w:tblW w:w="0" w:type="auto"/>
        <w:tblLook w:val="04A0" w:firstRow="1" w:lastRow="0" w:firstColumn="1" w:lastColumn="0" w:noHBand="0" w:noVBand="1"/>
      </w:tblPr>
      <w:tblGrid>
        <w:gridCol w:w="4675"/>
        <w:gridCol w:w="4675"/>
      </w:tblGrid>
      <w:tr w:rsidR="003A5F5E" w14:paraId="0C899673" w14:textId="77777777" w:rsidTr="003A5F5E">
        <w:tc>
          <w:tcPr>
            <w:tcW w:w="4675" w:type="dxa"/>
          </w:tcPr>
          <w:p w14:paraId="5C8D2A58" w14:textId="1457A9E9" w:rsidR="003A5F5E" w:rsidRDefault="003A5F5E" w:rsidP="003A5F5E">
            <w:pPr>
              <w:jc w:val="center"/>
              <w:rPr>
                <w:rFonts w:ascii="Times" w:hAnsi="Times"/>
              </w:rPr>
            </w:pPr>
            <w:r>
              <w:rPr>
                <w:rFonts w:ascii="Times" w:hAnsi="Times"/>
              </w:rPr>
              <w:t>Input Commands</w:t>
            </w:r>
          </w:p>
        </w:tc>
        <w:tc>
          <w:tcPr>
            <w:tcW w:w="4675" w:type="dxa"/>
          </w:tcPr>
          <w:p w14:paraId="2E9E5E04" w14:textId="0049B056" w:rsidR="003A5F5E" w:rsidRDefault="003A5F5E" w:rsidP="003A5F5E">
            <w:pPr>
              <w:jc w:val="center"/>
              <w:rPr>
                <w:rFonts w:ascii="Times" w:hAnsi="Times"/>
              </w:rPr>
            </w:pPr>
            <w:r>
              <w:rPr>
                <w:rFonts w:ascii="Times" w:hAnsi="Times"/>
              </w:rPr>
              <w:t>Output Plot</w:t>
            </w:r>
          </w:p>
        </w:tc>
      </w:tr>
      <w:tr w:rsidR="003A5F5E" w14:paraId="741CEA5B" w14:textId="77777777" w:rsidTr="00540B05">
        <w:trPr>
          <w:trHeight w:val="233"/>
        </w:trPr>
        <w:tc>
          <w:tcPr>
            <w:tcW w:w="4675" w:type="dxa"/>
          </w:tcPr>
          <w:p w14:paraId="155D68D6" w14:textId="18FD30B0" w:rsidR="003A5F5E" w:rsidRDefault="00540B05" w:rsidP="00121305">
            <w:pPr>
              <w:rPr>
                <w:rFonts w:ascii="Times" w:hAnsi="Times"/>
              </w:rPr>
            </w:pPr>
            <w:r w:rsidRPr="00540B05">
              <w:rPr>
                <w:rFonts w:ascii="Times" w:hAnsi="Times"/>
              </w:rPr>
              <w:t>&gt;&gt; boxtimefreqfcn(10)</w:t>
            </w:r>
          </w:p>
        </w:tc>
        <w:tc>
          <w:tcPr>
            <w:tcW w:w="4675" w:type="dxa"/>
          </w:tcPr>
          <w:p w14:paraId="3B8B8FEA" w14:textId="3FB43AA4" w:rsidR="003A5F5E" w:rsidRDefault="00540B05" w:rsidP="00540B05">
            <w:pPr>
              <w:jc w:val="center"/>
              <w:rPr>
                <w:rFonts w:ascii="Times" w:hAnsi="Times"/>
              </w:rPr>
            </w:pPr>
            <w:r w:rsidRPr="00540B05">
              <w:rPr>
                <w:rFonts w:ascii="Times" w:hAnsi="Times"/>
                <w:noProof/>
              </w:rPr>
              <w:drawing>
                <wp:inline distT="0" distB="0" distL="0" distR="0" wp14:anchorId="003A7C0D" wp14:editId="091EDE7A">
                  <wp:extent cx="2560320" cy="1920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0320" cy="1920240"/>
                          </a:xfrm>
                          <a:prstGeom prst="rect">
                            <a:avLst/>
                          </a:prstGeom>
                        </pic:spPr>
                      </pic:pic>
                    </a:graphicData>
                  </a:graphic>
                </wp:inline>
              </w:drawing>
            </w:r>
          </w:p>
        </w:tc>
      </w:tr>
    </w:tbl>
    <w:p w14:paraId="7F684D05" w14:textId="77777777" w:rsidR="00BC0A04" w:rsidRDefault="00BC0A04" w:rsidP="00121305">
      <w:pPr>
        <w:rPr>
          <w:rFonts w:ascii="Times" w:hAnsi="Times"/>
        </w:rPr>
      </w:pPr>
    </w:p>
    <w:p w14:paraId="3F08872C" w14:textId="7F3E8E48" w:rsidR="006A73E1" w:rsidRDefault="00D73A2D" w:rsidP="00121305">
      <w:pPr>
        <w:rPr>
          <w:rFonts w:ascii="Times" w:hAnsi="Times"/>
        </w:rPr>
      </w:pPr>
      <w:r w:rsidRPr="00D73A2D">
        <w:rPr>
          <w:rFonts w:ascii="Times" w:hAnsi="Times"/>
          <w:highlight w:val="yellow"/>
        </w:rPr>
        <w:t>3.6.22</w:t>
      </w:r>
    </w:p>
    <w:p w14:paraId="1DE558F1" w14:textId="77777777" w:rsidR="00D73A2D" w:rsidRDefault="00D73A2D" w:rsidP="00121305">
      <w:pPr>
        <w:rPr>
          <w:rFonts w:ascii="Times" w:hAnsi="Times"/>
        </w:rPr>
      </w:pPr>
    </w:p>
    <w:p w14:paraId="1BA9CB48" w14:textId="77777777" w:rsidR="00D73A2D" w:rsidRDefault="00D73A2D" w:rsidP="00D73A2D">
      <w:pPr>
        <w:rPr>
          <w:rFonts w:ascii="Times" w:eastAsiaTheme="minorEastAsia" w:hAnsi="Times"/>
        </w:rPr>
      </w:pPr>
      <w:r>
        <w:rPr>
          <w:rFonts w:ascii="Times" w:eastAsiaTheme="minorEastAsia" w:hAnsi="Times"/>
        </w:rPr>
        <w:t xml:space="preserve">For the functions </w:t>
      </w:r>
      <m:oMath>
        <m:r>
          <w:rPr>
            <w:rFonts w:ascii="Cambria Math" w:eastAsiaTheme="minorEastAsia" w:hAnsi="Cambria Math"/>
          </w:rPr>
          <m:t>f</m:t>
        </m:r>
      </m:oMath>
      <w:r>
        <w:rPr>
          <w:rFonts w:ascii="Times" w:eastAsiaTheme="minorEastAsia" w:hAnsi="Times"/>
        </w:rPr>
        <w:t xml:space="preserve"> on [0,1], use the Corollary 3.6.1 to determine the order of convergence for the associated Fourier coefficients. </w:t>
      </w:r>
    </w:p>
    <w:p w14:paraId="0291E7E7" w14:textId="77777777" w:rsidR="00D73A2D" w:rsidRDefault="00D73A2D" w:rsidP="00121305">
      <w:pPr>
        <w:rPr>
          <w:rFonts w:ascii="Times" w:hAnsi="Times"/>
        </w:rPr>
      </w:pPr>
    </w:p>
    <w:p w14:paraId="4256231B" w14:textId="2C401E3E" w:rsidR="00D83220" w:rsidRPr="00C466A3" w:rsidRDefault="00654B24" w:rsidP="00D83220">
      <w:pPr>
        <w:jc w:val="center"/>
        <w:rPr>
          <w:rFonts w:ascii="Times" w:eastAsiaTheme="minorEastAsia" w:hAnsi="Times"/>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2t+1, 0≤t≤0.5</m:t>
                  </m:r>
                </m:e>
                <m:e>
                  <m:r>
                    <w:rPr>
                      <w:rFonts w:ascii="Cambria Math" w:hAnsi="Cambria Math"/>
                    </w:rPr>
                    <m:t>-4t+4, 0.5≤t≤1.0</m:t>
                  </m:r>
                </m:e>
              </m:eqArr>
            </m:e>
          </m:d>
        </m:oMath>
      </m:oMathPara>
    </w:p>
    <w:p w14:paraId="5B631913" w14:textId="77777777" w:rsidR="00C466A3" w:rsidRDefault="00C466A3" w:rsidP="00D83220">
      <w:pPr>
        <w:jc w:val="center"/>
        <w:rPr>
          <w:rFonts w:ascii="Times" w:eastAsiaTheme="minorEastAsia" w:hAnsi="Times"/>
        </w:rPr>
      </w:pPr>
    </w:p>
    <w:p w14:paraId="03C5CCC4" w14:textId="280444C6" w:rsidR="00C466A3" w:rsidRDefault="000C2091" w:rsidP="000C2091">
      <w:pPr>
        <w:rPr>
          <w:rFonts w:ascii="Times" w:eastAsiaTheme="minorEastAsia" w:hAnsi="Times"/>
        </w:rPr>
      </w:pPr>
      <w:r>
        <w:rPr>
          <w:rFonts w:ascii="Times" w:eastAsiaTheme="minorEastAsia" w:hAnsi="Times"/>
        </w:rPr>
        <w:t>From the</w:t>
      </w:r>
      <w:r w:rsidR="00DF5376">
        <w:rPr>
          <w:rFonts w:ascii="Times" w:eastAsiaTheme="minorEastAsia" w:hAnsi="Times"/>
        </w:rPr>
        <w:t xml:space="preserve"> function above we can conclude that the Fourier Coefficients of the expansion will converge to the order of </w:t>
      </w:r>
      <m:oMath>
        <m:r>
          <w:rPr>
            <w:rFonts w:ascii="Cambria Math" w:eastAsiaTheme="minorEastAsia" w:hAnsi="Cambria Math"/>
          </w:rPr>
          <m:t>1/k</m:t>
        </m:r>
      </m:oMath>
      <w:r w:rsidR="005D389A">
        <w:rPr>
          <w:rFonts w:ascii="Times" w:eastAsiaTheme="minorEastAsia" w:hAnsi="Times"/>
        </w:rPr>
        <w:t xml:space="preserve"> due to the periodic extension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oMath>
      <w:r w:rsidR="005D389A">
        <w:rPr>
          <w:rFonts w:ascii="Times" w:eastAsiaTheme="minorEastAsia" w:hAnsi="Times"/>
        </w:rPr>
        <w:t xml:space="preserve"> not being continuous. This can be seen due to the limits at these points of discontinuity converging to the average between the left and right-hand limits. This can be seen from just seeing one of the periodic cycles since the endpoint of the function on this interval is not the same as the starting point. </w:t>
      </w:r>
      <w:r w:rsidR="0059394D">
        <w:rPr>
          <w:rFonts w:ascii="Times" w:eastAsiaTheme="minorEastAsia" w:hAnsi="Times"/>
        </w:rPr>
        <w:t>This can be seen in the following plot.</w:t>
      </w:r>
    </w:p>
    <w:p w14:paraId="0E1BAC5D" w14:textId="77777777" w:rsidR="0059394D" w:rsidRDefault="0059394D" w:rsidP="000C2091">
      <w:pPr>
        <w:rPr>
          <w:rFonts w:ascii="Times" w:eastAsiaTheme="minorEastAsia" w:hAnsi="Times"/>
        </w:rPr>
      </w:pPr>
    </w:p>
    <w:p w14:paraId="1D157375" w14:textId="77777777" w:rsidR="0059394D" w:rsidRDefault="0059394D" w:rsidP="000C2091">
      <w:pPr>
        <w:rPr>
          <w:rFonts w:ascii="Times" w:eastAsiaTheme="minorEastAsia" w:hAnsi="Times"/>
        </w:rPr>
      </w:pPr>
    </w:p>
    <w:p w14:paraId="5AFB2153" w14:textId="77777777" w:rsidR="0059394D" w:rsidRDefault="0059394D" w:rsidP="000C2091">
      <w:pPr>
        <w:rPr>
          <w:rFonts w:ascii="Times" w:eastAsiaTheme="minorEastAsia" w:hAnsi="Times"/>
        </w:rPr>
      </w:pPr>
    </w:p>
    <w:p w14:paraId="3CD819D9" w14:textId="77777777" w:rsidR="00943339" w:rsidRDefault="00943339" w:rsidP="000C2091">
      <w:pPr>
        <w:rPr>
          <w:rFonts w:ascii="Times" w:eastAsiaTheme="minorEastAsia" w:hAnsi="Times"/>
        </w:rPr>
      </w:pPr>
    </w:p>
    <w:p w14:paraId="2BC7B8AB" w14:textId="35E8E912" w:rsidR="0059394D" w:rsidRPr="00FD7291" w:rsidRDefault="0059394D" w:rsidP="00FD7291">
      <w:pPr>
        <w:rPr>
          <w:rFonts w:ascii="Times" w:eastAsiaTheme="minorEastAsia" w:hAnsi="Times"/>
        </w:rPr>
      </w:pPr>
    </w:p>
    <w:tbl>
      <w:tblPr>
        <w:tblStyle w:val="TableGrid"/>
        <w:tblW w:w="0" w:type="auto"/>
        <w:tblLook w:val="04A0" w:firstRow="1" w:lastRow="0" w:firstColumn="1" w:lastColumn="0" w:noHBand="0" w:noVBand="1"/>
      </w:tblPr>
      <w:tblGrid>
        <w:gridCol w:w="4675"/>
        <w:gridCol w:w="4675"/>
      </w:tblGrid>
      <w:tr w:rsidR="0059394D" w14:paraId="33280EA4" w14:textId="77777777" w:rsidTr="008D59D6">
        <w:trPr>
          <w:trHeight w:val="305"/>
        </w:trPr>
        <w:tc>
          <w:tcPr>
            <w:tcW w:w="4675" w:type="dxa"/>
          </w:tcPr>
          <w:p w14:paraId="58D65D41" w14:textId="66D0E4A7" w:rsidR="0059394D" w:rsidRDefault="0059394D" w:rsidP="0059394D">
            <w:pPr>
              <w:jc w:val="center"/>
              <w:rPr>
                <w:rFonts w:ascii="Times" w:hAnsi="Times"/>
              </w:rPr>
            </w:pPr>
            <w:r>
              <w:rPr>
                <w:rFonts w:ascii="Times" w:hAnsi="Times"/>
              </w:rPr>
              <w:t>Input Commands</w:t>
            </w:r>
          </w:p>
        </w:tc>
        <w:tc>
          <w:tcPr>
            <w:tcW w:w="4675" w:type="dxa"/>
          </w:tcPr>
          <w:p w14:paraId="32C46373" w14:textId="76E0B9C0" w:rsidR="0059394D" w:rsidRDefault="0059394D" w:rsidP="0059394D">
            <w:pPr>
              <w:jc w:val="center"/>
              <w:rPr>
                <w:rFonts w:ascii="Times" w:hAnsi="Times"/>
              </w:rPr>
            </w:pPr>
            <w:r>
              <w:rPr>
                <w:rFonts w:ascii="Times" w:hAnsi="Times"/>
              </w:rPr>
              <w:t>Output Plot</w:t>
            </w:r>
          </w:p>
        </w:tc>
      </w:tr>
      <w:tr w:rsidR="0059394D" w14:paraId="47176029" w14:textId="77777777" w:rsidTr="0059394D">
        <w:tc>
          <w:tcPr>
            <w:tcW w:w="4675" w:type="dxa"/>
          </w:tcPr>
          <w:p w14:paraId="22C67795" w14:textId="6FC5354A" w:rsidR="0059394D" w:rsidRDefault="0059394D" w:rsidP="000C2091">
            <w:pPr>
              <w:rPr>
                <w:rFonts w:ascii="Times" w:hAnsi="Times"/>
              </w:rPr>
            </w:pPr>
            <w:r w:rsidRPr="0059394D">
              <w:rPr>
                <w:rFonts w:ascii="Times" w:hAnsi="Times"/>
              </w:rPr>
              <w:t>&gt;&gt; boxtimefreqfcn(10)</w:t>
            </w:r>
          </w:p>
        </w:tc>
        <w:tc>
          <w:tcPr>
            <w:tcW w:w="4675" w:type="dxa"/>
          </w:tcPr>
          <w:p w14:paraId="32E645FA" w14:textId="02878296" w:rsidR="0059394D" w:rsidRDefault="0059394D" w:rsidP="0059394D">
            <w:pPr>
              <w:jc w:val="center"/>
              <w:rPr>
                <w:rFonts w:ascii="Times" w:hAnsi="Times"/>
              </w:rPr>
            </w:pPr>
            <w:r w:rsidRPr="0059394D">
              <w:rPr>
                <w:rFonts w:ascii="Times" w:hAnsi="Times"/>
                <w:noProof/>
              </w:rPr>
              <w:drawing>
                <wp:inline distT="0" distB="0" distL="0" distR="0" wp14:anchorId="23A96952" wp14:editId="630A4C13">
                  <wp:extent cx="2560320" cy="1920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0320" cy="1920240"/>
                          </a:xfrm>
                          <a:prstGeom prst="rect">
                            <a:avLst/>
                          </a:prstGeom>
                        </pic:spPr>
                      </pic:pic>
                    </a:graphicData>
                  </a:graphic>
                </wp:inline>
              </w:drawing>
            </w:r>
          </w:p>
        </w:tc>
      </w:tr>
    </w:tbl>
    <w:p w14:paraId="56B0185E" w14:textId="77777777" w:rsidR="0059394D" w:rsidRDefault="0059394D" w:rsidP="000C2091">
      <w:pPr>
        <w:rPr>
          <w:rFonts w:ascii="Times" w:hAnsi="Times"/>
        </w:rPr>
      </w:pPr>
    </w:p>
    <w:p w14:paraId="5BE852BC" w14:textId="7A17E675" w:rsidR="00D73A2D" w:rsidRDefault="007F4C59" w:rsidP="007F4C59">
      <w:pPr>
        <w:rPr>
          <w:rFonts w:ascii="Times" w:hAnsi="Times"/>
        </w:rPr>
      </w:pPr>
      <w:r>
        <w:rPr>
          <w:rFonts w:ascii="Times" w:hAnsi="Times"/>
        </w:rPr>
        <w:t>The Gibbs Phenomena will explain the discontinuity of the periodic extension.</w:t>
      </w:r>
    </w:p>
    <w:p w14:paraId="730AA2E3" w14:textId="77777777" w:rsidR="007F4C59" w:rsidRDefault="007F4C59" w:rsidP="007F4C59">
      <w:pPr>
        <w:rPr>
          <w:rFonts w:ascii="Times" w:hAnsi="Times"/>
        </w:rPr>
      </w:pPr>
    </w:p>
    <w:p w14:paraId="01F10A6C" w14:textId="7DCFDDB7" w:rsidR="007F4C59" w:rsidRDefault="0031271F" w:rsidP="007F4C59">
      <w:pPr>
        <w:rPr>
          <w:rFonts w:ascii="Times" w:hAnsi="Times"/>
        </w:rPr>
      </w:pPr>
      <w:r w:rsidRPr="0031271F">
        <w:rPr>
          <w:rFonts w:ascii="Times" w:hAnsi="Times"/>
          <w:highlight w:val="yellow"/>
        </w:rPr>
        <w:t>3.6.29</w:t>
      </w:r>
    </w:p>
    <w:p w14:paraId="18252461" w14:textId="3C8FA432" w:rsidR="0031271F" w:rsidRDefault="0031271F" w:rsidP="007F4C59">
      <w:pPr>
        <w:rPr>
          <w:rFonts w:ascii="Times" w:hAnsi="Times"/>
        </w:rPr>
      </w:pPr>
    </w:p>
    <w:p w14:paraId="69BBE6C9" w14:textId="7819E550" w:rsidR="0031271F" w:rsidRDefault="0031271F" w:rsidP="007F4C59">
      <w:pPr>
        <w:rPr>
          <w:rFonts w:ascii="Times" w:hAnsi="Times"/>
        </w:rPr>
      </w:pPr>
      <w:r>
        <w:rPr>
          <w:rFonts w:ascii="Times" w:hAnsi="Times"/>
        </w:rPr>
        <w:t>For the musical chords given, use the MATLAB program freqblurring(freq1,freq2,freq3,T) to do the following.</w:t>
      </w:r>
    </w:p>
    <w:p w14:paraId="462798B3" w14:textId="6EDC9A0E" w:rsidR="0031271F" w:rsidRPr="0031271F" w:rsidRDefault="0031271F" w:rsidP="0031271F">
      <w:pPr>
        <w:pStyle w:val="ListParagraph"/>
        <w:numPr>
          <w:ilvl w:val="0"/>
          <w:numId w:val="1"/>
        </w:numPr>
        <w:rPr>
          <w:rFonts w:ascii="Times" w:hAnsi="Times"/>
        </w:rPr>
      </w:pPr>
      <w:r>
        <w:rPr>
          <w:rFonts w:ascii="Times" w:hAnsi="Times"/>
        </w:rPr>
        <w:t xml:space="preserve">Plot the time and frequency domain graphs of </w:t>
      </w:r>
      <m:oMath>
        <m:r>
          <w:rPr>
            <w:rFonts w:ascii="Cambria Math" w:hAnsi="Cambria Math"/>
          </w:rPr>
          <m:t>f</m:t>
        </m:r>
      </m:oMath>
      <w:r>
        <w:rPr>
          <w:rFonts w:ascii="Times" w:eastAsiaTheme="minorEastAsia" w:hAnsi="Times"/>
        </w:rPr>
        <w:t xml:space="preserve"> for </w:t>
      </w:r>
      <m:oMath>
        <m:r>
          <w:rPr>
            <w:rFonts w:ascii="Cambria Math" w:eastAsiaTheme="minorEastAsia" w:hAnsi="Cambria Math"/>
          </w:rPr>
          <m:t>[0, T]</m:t>
        </m:r>
      </m:oMath>
      <w:r>
        <w:rPr>
          <w:rFonts w:ascii="Times" w:eastAsiaTheme="minorEastAsia" w:hAnsi="Times"/>
        </w:rPr>
        <w:t xml:space="preserve"> = </w:t>
      </w:r>
      <m:oMath>
        <m:r>
          <w:rPr>
            <w:rFonts w:ascii="Cambria Math" w:eastAsiaTheme="minorEastAsia" w:hAnsi="Cambria Math"/>
          </w:rPr>
          <m:t>[0, 0.02]</m:t>
        </m:r>
      </m:oMath>
      <w:r>
        <w:rPr>
          <w:rFonts w:ascii="Times" w:eastAsiaTheme="minorEastAsia" w:hAnsi="Times"/>
        </w:rPr>
        <w:t>. Show MATLAB commands used.</w:t>
      </w:r>
    </w:p>
    <w:p w14:paraId="26CF0416" w14:textId="7859D3DB" w:rsidR="0031271F" w:rsidRPr="0031271F" w:rsidRDefault="0031271F" w:rsidP="0031271F">
      <w:pPr>
        <w:pStyle w:val="ListParagraph"/>
        <w:numPr>
          <w:ilvl w:val="0"/>
          <w:numId w:val="1"/>
        </w:numPr>
        <w:rPr>
          <w:rFonts w:ascii="Times" w:hAnsi="Times"/>
        </w:rPr>
      </w:pPr>
      <w:r>
        <w:rPr>
          <w:rFonts w:ascii="Times" w:eastAsiaTheme="minorEastAsia" w:hAnsi="Times"/>
        </w:rPr>
        <w:t>Does the frequency domain plot show frequency blurring?</w:t>
      </w:r>
    </w:p>
    <w:p w14:paraId="200EF1AA" w14:textId="1ED10EE5" w:rsidR="0031271F" w:rsidRPr="007026E6" w:rsidRDefault="0031271F" w:rsidP="0031271F">
      <w:pPr>
        <w:pStyle w:val="ListParagraph"/>
        <w:numPr>
          <w:ilvl w:val="0"/>
          <w:numId w:val="1"/>
        </w:numPr>
        <w:rPr>
          <w:rFonts w:ascii="Times" w:hAnsi="Times"/>
        </w:rPr>
      </w:pPr>
      <w:r>
        <w:rPr>
          <w:rFonts w:ascii="Times" w:eastAsiaTheme="minorEastAsia" w:hAnsi="Times"/>
        </w:rPr>
        <w:t xml:space="preserve">Experiment with various time domain graphs of </w:t>
      </w:r>
      <m:oMath>
        <m:r>
          <w:rPr>
            <w:rFonts w:ascii="Cambria Math" w:eastAsiaTheme="minorEastAsia" w:hAnsi="Cambria Math"/>
          </w:rPr>
          <m:t>f</m:t>
        </m:r>
      </m:oMath>
      <w:r>
        <w:rPr>
          <w:rFonts w:ascii="Times" w:eastAsiaTheme="minorEastAsia" w:hAnsi="Times"/>
        </w:rPr>
        <w:t xml:space="preserve"> to estimate the period </w:t>
      </w:r>
      <m:oMath>
        <m:r>
          <w:rPr>
            <w:rFonts w:ascii="Cambria Math" w:eastAsiaTheme="minorEastAsia" w:hAnsi="Cambria Math"/>
          </w:rPr>
          <m:t xml:space="preserve">p </m:t>
        </m:r>
      </m:oMath>
      <w:r>
        <w:rPr>
          <w:rFonts w:ascii="Times" w:eastAsiaTheme="minorEastAsia" w:hAnsi="Times"/>
        </w:rPr>
        <w:t xml:space="preserve">of </w:t>
      </w:r>
      <m:oMath>
        <m:r>
          <w:rPr>
            <w:rFonts w:ascii="Cambria Math" w:eastAsiaTheme="minorEastAsia" w:hAnsi="Cambria Math"/>
          </w:rPr>
          <m:t>f</m:t>
        </m:r>
      </m:oMath>
      <w:r>
        <w:rPr>
          <w:rFonts w:ascii="Times" w:eastAsiaTheme="minorEastAsia" w:hAnsi="Times"/>
        </w:rPr>
        <w:t xml:space="preserve">, and then plot the time and frequency domain graphs of </w:t>
      </w:r>
      <m:oMath>
        <m:r>
          <w:rPr>
            <w:rFonts w:ascii="Cambria Math" w:eastAsiaTheme="minorEastAsia" w:hAnsi="Cambria Math"/>
          </w:rPr>
          <m:t>f</m:t>
        </m:r>
      </m:oMath>
      <w:r>
        <w:rPr>
          <w:rFonts w:ascii="Times" w:eastAsiaTheme="minorEastAsia" w:hAnsi="Times"/>
        </w:rPr>
        <w:t xml:space="preserve"> for </w:t>
      </w:r>
      <m:oMath>
        <m:r>
          <w:rPr>
            <w:rFonts w:ascii="Cambria Math" w:eastAsiaTheme="minorEastAsia" w:hAnsi="Cambria Math"/>
          </w:rPr>
          <m:t>[0, p]</m:t>
        </m:r>
      </m:oMath>
      <w:r>
        <w:rPr>
          <w:rFonts w:ascii="Times" w:eastAsiaTheme="minorEastAsia" w:hAnsi="Times"/>
        </w:rPr>
        <w:t>. Does the frequency domain plot show frequency blurring?</w:t>
      </w:r>
    </w:p>
    <w:p w14:paraId="01B4186E" w14:textId="77777777" w:rsidR="007026E6" w:rsidRDefault="007026E6" w:rsidP="007026E6">
      <w:pPr>
        <w:rPr>
          <w:rFonts w:ascii="Times" w:hAnsi="Times"/>
        </w:rPr>
      </w:pPr>
    </w:p>
    <w:p w14:paraId="41A22F5C" w14:textId="26B48CD9" w:rsidR="007026E6" w:rsidRPr="00D3336C" w:rsidRDefault="007026E6" w:rsidP="007026E6">
      <w:pPr>
        <w:jc w:val="center"/>
        <w:rPr>
          <w:rFonts w:ascii="Times" w:eastAsiaTheme="minorEastAsia" w:hAnsi="Times"/>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2π∙261.63∙t</m:t>
                  </m:r>
                </m:e>
              </m:d>
            </m:e>
          </m:func>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2π∙329.63∙t</m:t>
                  </m:r>
                </m:e>
              </m:d>
            </m:e>
          </m:func>
          <m:r>
            <w:rPr>
              <w:rFonts w:ascii="Cambria Math" w:hAnsi="Cambria Math"/>
            </w:rPr>
            <m:t>+</m:t>
          </m:r>
          <m:r>
            <m:rPr>
              <m:sty m:val="p"/>
            </m:rPr>
            <w:rPr>
              <w:rFonts w:ascii="Cambria Math" w:hAnsi="Cambria Math"/>
            </w:rPr>
            <m:t>sin⁡</m:t>
          </m:r>
          <m:r>
            <w:rPr>
              <w:rFonts w:ascii="Cambria Math" w:hAnsi="Cambria Math"/>
            </w:rPr>
            <m:t>(2π∙392∙t)</m:t>
          </m:r>
        </m:oMath>
      </m:oMathPara>
    </w:p>
    <w:p w14:paraId="5A6B47AA" w14:textId="77777777" w:rsidR="00D3336C" w:rsidRDefault="00D3336C" w:rsidP="007026E6">
      <w:pPr>
        <w:jc w:val="center"/>
        <w:rPr>
          <w:rFonts w:ascii="Times" w:eastAsiaTheme="minorEastAsia" w:hAnsi="Times"/>
        </w:rPr>
      </w:pPr>
    </w:p>
    <w:p w14:paraId="60A92DA8" w14:textId="6876C550" w:rsidR="00D3336C" w:rsidRDefault="00B06E2D" w:rsidP="00B06840">
      <w:pPr>
        <w:rPr>
          <w:rFonts w:ascii="Times" w:eastAsiaTheme="minorEastAsia" w:hAnsi="Times"/>
        </w:rPr>
      </w:pPr>
      <w:r>
        <w:rPr>
          <w:rFonts w:ascii="Times" w:eastAsiaTheme="minorEastAsia" w:hAnsi="Times"/>
        </w:rPr>
        <w:t>a.)</w:t>
      </w:r>
    </w:p>
    <w:tbl>
      <w:tblPr>
        <w:tblStyle w:val="TableGrid"/>
        <w:tblW w:w="0" w:type="auto"/>
        <w:tblLook w:val="04A0" w:firstRow="1" w:lastRow="0" w:firstColumn="1" w:lastColumn="0" w:noHBand="0" w:noVBand="1"/>
      </w:tblPr>
      <w:tblGrid>
        <w:gridCol w:w="4675"/>
        <w:gridCol w:w="4675"/>
      </w:tblGrid>
      <w:tr w:rsidR="00B06E2D" w14:paraId="0C896A84" w14:textId="77777777" w:rsidTr="00B06E2D">
        <w:tc>
          <w:tcPr>
            <w:tcW w:w="4675" w:type="dxa"/>
          </w:tcPr>
          <w:p w14:paraId="0E6A7570" w14:textId="5287950D" w:rsidR="00B06E2D" w:rsidRDefault="00B06E2D" w:rsidP="00B06E2D">
            <w:pPr>
              <w:jc w:val="center"/>
              <w:rPr>
                <w:rFonts w:ascii="Times" w:hAnsi="Times"/>
              </w:rPr>
            </w:pPr>
            <w:r>
              <w:rPr>
                <w:rFonts w:ascii="Times" w:hAnsi="Times"/>
              </w:rPr>
              <w:t>Input Commands</w:t>
            </w:r>
          </w:p>
        </w:tc>
        <w:tc>
          <w:tcPr>
            <w:tcW w:w="4675" w:type="dxa"/>
          </w:tcPr>
          <w:p w14:paraId="25280D0D" w14:textId="366E0218" w:rsidR="00B06E2D" w:rsidRDefault="00B06E2D" w:rsidP="00B06E2D">
            <w:pPr>
              <w:jc w:val="center"/>
              <w:rPr>
                <w:rFonts w:ascii="Times" w:hAnsi="Times"/>
              </w:rPr>
            </w:pPr>
            <w:r>
              <w:rPr>
                <w:rFonts w:ascii="Times" w:hAnsi="Times"/>
              </w:rPr>
              <w:t>Output Plots</w:t>
            </w:r>
          </w:p>
        </w:tc>
      </w:tr>
      <w:tr w:rsidR="00B06E2D" w14:paraId="34483E37" w14:textId="77777777" w:rsidTr="00B06E2D">
        <w:trPr>
          <w:trHeight w:val="242"/>
        </w:trPr>
        <w:tc>
          <w:tcPr>
            <w:tcW w:w="4675" w:type="dxa"/>
          </w:tcPr>
          <w:p w14:paraId="0EC805AD" w14:textId="5D4936F8" w:rsidR="00B06E2D" w:rsidRPr="00B06E2D" w:rsidRDefault="00B06E2D" w:rsidP="00B06840">
            <w:pPr>
              <w:rPr>
                <w:rFonts w:ascii="Times" w:hAnsi="Times"/>
                <w:sz w:val="22"/>
                <w:szCs w:val="22"/>
              </w:rPr>
            </w:pPr>
            <w:r w:rsidRPr="00B06E2D">
              <w:rPr>
                <w:rFonts w:ascii="Times" w:hAnsi="Times"/>
                <w:sz w:val="22"/>
                <w:szCs w:val="22"/>
              </w:rPr>
              <w:t>&gt;&gt; freqblurringchord(261.63,329.63,392,0.02)</w:t>
            </w:r>
          </w:p>
        </w:tc>
        <w:tc>
          <w:tcPr>
            <w:tcW w:w="4675" w:type="dxa"/>
          </w:tcPr>
          <w:p w14:paraId="3387B026" w14:textId="77777777" w:rsidR="00B06E2D" w:rsidRDefault="001C5B00" w:rsidP="001C5B00">
            <w:pPr>
              <w:jc w:val="center"/>
              <w:rPr>
                <w:rFonts w:ascii="Times" w:hAnsi="Times"/>
              </w:rPr>
            </w:pPr>
            <w:r w:rsidRPr="001C5B00">
              <w:rPr>
                <w:rFonts w:ascii="Times" w:hAnsi="Times"/>
                <w:noProof/>
              </w:rPr>
              <w:drawing>
                <wp:inline distT="0" distB="0" distL="0" distR="0" wp14:anchorId="0C8DD0A4" wp14:editId="1F484B91">
                  <wp:extent cx="2560320" cy="1920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0320" cy="1920240"/>
                          </a:xfrm>
                          <a:prstGeom prst="rect">
                            <a:avLst/>
                          </a:prstGeom>
                        </pic:spPr>
                      </pic:pic>
                    </a:graphicData>
                  </a:graphic>
                </wp:inline>
              </w:drawing>
            </w:r>
          </w:p>
          <w:p w14:paraId="3140A129" w14:textId="77777777" w:rsidR="001C5B00" w:rsidRDefault="001C5B00" w:rsidP="001C5B00">
            <w:pPr>
              <w:jc w:val="center"/>
              <w:rPr>
                <w:rFonts w:ascii="Times" w:hAnsi="Times"/>
              </w:rPr>
            </w:pPr>
            <w:r w:rsidRPr="001C5B00">
              <w:rPr>
                <w:rFonts w:ascii="Times" w:hAnsi="Times"/>
                <w:noProof/>
              </w:rPr>
              <w:drawing>
                <wp:inline distT="0" distB="0" distL="0" distR="0" wp14:anchorId="7886BBE3" wp14:editId="607630F2">
                  <wp:extent cx="2560320" cy="19202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0320" cy="1920240"/>
                          </a:xfrm>
                          <a:prstGeom prst="rect">
                            <a:avLst/>
                          </a:prstGeom>
                        </pic:spPr>
                      </pic:pic>
                    </a:graphicData>
                  </a:graphic>
                </wp:inline>
              </w:drawing>
            </w:r>
          </w:p>
          <w:p w14:paraId="2A8E6869" w14:textId="32F2A097" w:rsidR="001C5B00" w:rsidRDefault="001C5B00" w:rsidP="001C5B00">
            <w:pPr>
              <w:jc w:val="center"/>
              <w:rPr>
                <w:rFonts w:ascii="Times" w:hAnsi="Times"/>
              </w:rPr>
            </w:pPr>
            <w:r w:rsidRPr="001C5B00">
              <w:rPr>
                <w:rFonts w:ascii="Times" w:hAnsi="Times"/>
                <w:noProof/>
              </w:rPr>
              <w:drawing>
                <wp:inline distT="0" distB="0" distL="0" distR="0" wp14:anchorId="21078591" wp14:editId="4A79F5AD">
                  <wp:extent cx="2560320" cy="1920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0320" cy="1920240"/>
                          </a:xfrm>
                          <a:prstGeom prst="rect">
                            <a:avLst/>
                          </a:prstGeom>
                        </pic:spPr>
                      </pic:pic>
                    </a:graphicData>
                  </a:graphic>
                </wp:inline>
              </w:drawing>
            </w:r>
          </w:p>
        </w:tc>
      </w:tr>
    </w:tbl>
    <w:p w14:paraId="07FBF871" w14:textId="77777777" w:rsidR="00B06E2D" w:rsidRDefault="00B06E2D" w:rsidP="00B06840">
      <w:pPr>
        <w:rPr>
          <w:rFonts w:ascii="Times" w:hAnsi="Times"/>
        </w:rPr>
      </w:pPr>
    </w:p>
    <w:p w14:paraId="12317488" w14:textId="37FBF841" w:rsidR="00CF759B" w:rsidRDefault="00CF759B" w:rsidP="00B06840">
      <w:pPr>
        <w:rPr>
          <w:rFonts w:ascii="Times" w:hAnsi="Times"/>
        </w:rPr>
      </w:pPr>
      <w:r>
        <w:rPr>
          <w:rFonts w:ascii="Times" w:hAnsi="Times"/>
        </w:rPr>
        <w:t>b.)</w:t>
      </w:r>
    </w:p>
    <w:p w14:paraId="0E5041E0" w14:textId="601F83DE" w:rsidR="00CF759B" w:rsidRDefault="00041A71" w:rsidP="00B06840">
      <w:pPr>
        <w:rPr>
          <w:rFonts w:ascii="Times" w:hAnsi="Times"/>
        </w:rPr>
      </w:pPr>
      <w:r>
        <w:rPr>
          <w:rFonts w:ascii="Times" w:hAnsi="Times"/>
        </w:rPr>
        <w:t xml:space="preserve">There is sufficient clustering in the frequency domain plot therefore there is frequency blurring in this function. This chord has frequency blurring due to clustering of nonzero values around the dominant frequencies. </w:t>
      </w:r>
    </w:p>
    <w:p w14:paraId="485AD629" w14:textId="77777777" w:rsidR="004736FD" w:rsidRDefault="004736FD" w:rsidP="00B06840">
      <w:pPr>
        <w:rPr>
          <w:rFonts w:ascii="Times" w:hAnsi="Times"/>
        </w:rPr>
      </w:pPr>
    </w:p>
    <w:p w14:paraId="5FD6B11E" w14:textId="0478B3BE" w:rsidR="004736FD" w:rsidRDefault="009F593F" w:rsidP="00B06840">
      <w:pPr>
        <w:rPr>
          <w:rFonts w:ascii="Times" w:hAnsi="Times"/>
        </w:rPr>
      </w:pPr>
      <w:r>
        <w:rPr>
          <w:rFonts w:ascii="Times" w:hAnsi="Times"/>
        </w:rPr>
        <w:t>c.)</w:t>
      </w:r>
    </w:p>
    <w:tbl>
      <w:tblPr>
        <w:tblStyle w:val="TableGrid"/>
        <w:tblW w:w="0" w:type="auto"/>
        <w:tblLook w:val="04A0" w:firstRow="1" w:lastRow="0" w:firstColumn="1" w:lastColumn="0" w:noHBand="0" w:noVBand="1"/>
      </w:tblPr>
      <w:tblGrid>
        <w:gridCol w:w="4675"/>
        <w:gridCol w:w="4675"/>
      </w:tblGrid>
      <w:tr w:rsidR="00F02DB5" w14:paraId="0DEA3545" w14:textId="77777777" w:rsidTr="00F02DB5">
        <w:tc>
          <w:tcPr>
            <w:tcW w:w="4675" w:type="dxa"/>
          </w:tcPr>
          <w:p w14:paraId="5BBD40A5" w14:textId="29C97BBB" w:rsidR="00F02DB5" w:rsidRDefault="00F02DB5" w:rsidP="00F02DB5">
            <w:pPr>
              <w:jc w:val="center"/>
              <w:rPr>
                <w:rFonts w:ascii="Times" w:hAnsi="Times"/>
              </w:rPr>
            </w:pPr>
            <w:r>
              <w:rPr>
                <w:rFonts w:ascii="Times" w:hAnsi="Times"/>
              </w:rPr>
              <w:t>Input Commands</w:t>
            </w:r>
          </w:p>
        </w:tc>
        <w:tc>
          <w:tcPr>
            <w:tcW w:w="4675" w:type="dxa"/>
          </w:tcPr>
          <w:p w14:paraId="0665E40B" w14:textId="319C8230" w:rsidR="00F02DB5" w:rsidRDefault="00F02DB5" w:rsidP="00F02DB5">
            <w:pPr>
              <w:jc w:val="center"/>
              <w:rPr>
                <w:rFonts w:ascii="Times" w:hAnsi="Times"/>
              </w:rPr>
            </w:pPr>
            <w:r>
              <w:rPr>
                <w:rFonts w:ascii="Times" w:hAnsi="Times"/>
              </w:rPr>
              <w:t>Output Plots</w:t>
            </w:r>
          </w:p>
        </w:tc>
      </w:tr>
      <w:tr w:rsidR="00F02DB5" w14:paraId="0D023C21" w14:textId="77777777" w:rsidTr="00F02DB5">
        <w:trPr>
          <w:trHeight w:val="242"/>
        </w:trPr>
        <w:tc>
          <w:tcPr>
            <w:tcW w:w="4675" w:type="dxa"/>
          </w:tcPr>
          <w:p w14:paraId="6D0A3F2D" w14:textId="21196B7D" w:rsidR="00F02DB5" w:rsidRPr="008D59D6" w:rsidRDefault="008D59D6" w:rsidP="00B06840">
            <w:pPr>
              <w:rPr>
                <w:rFonts w:ascii="Times" w:hAnsi="Times"/>
                <w:sz w:val="22"/>
                <w:szCs w:val="22"/>
              </w:rPr>
            </w:pPr>
            <w:r w:rsidRPr="008D59D6">
              <w:rPr>
                <w:rFonts w:ascii="Times" w:hAnsi="Times"/>
                <w:sz w:val="22"/>
                <w:szCs w:val="22"/>
              </w:rPr>
              <w:t>&gt;&gt; freqblurringchord(261.63,329.63,392,0.001)</w:t>
            </w:r>
          </w:p>
        </w:tc>
        <w:tc>
          <w:tcPr>
            <w:tcW w:w="4675" w:type="dxa"/>
          </w:tcPr>
          <w:p w14:paraId="30C51A94" w14:textId="77777777" w:rsidR="00F02DB5" w:rsidRDefault="008D59D6" w:rsidP="008D59D6">
            <w:pPr>
              <w:jc w:val="center"/>
              <w:rPr>
                <w:rFonts w:ascii="Times" w:hAnsi="Times"/>
              </w:rPr>
            </w:pPr>
            <w:r w:rsidRPr="008D59D6">
              <w:rPr>
                <w:rFonts w:ascii="Times" w:hAnsi="Times"/>
                <w:noProof/>
              </w:rPr>
              <w:drawing>
                <wp:inline distT="0" distB="0" distL="0" distR="0" wp14:anchorId="7C906B52" wp14:editId="090C1D1A">
                  <wp:extent cx="2560320" cy="1920240"/>
                  <wp:effectExtent l="0" t="0" r="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0320" cy="1920240"/>
                          </a:xfrm>
                          <a:prstGeom prst="rect">
                            <a:avLst/>
                          </a:prstGeom>
                        </pic:spPr>
                      </pic:pic>
                    </a:graphicData>
                  </a:graphic>
                </wp:inline>
              </w:drawing>
            </w:r>
          </w:p>
          <w:p w14:paraId="4F60D3E0" w14:textId="77777777" w:rsidR="008D59D6" w:rsidRDefault="008D59D6" w:rsidP="008D59D6">
            <w:pPr>
              <w:jc w:val="center"/>
              <w:rPr>
                <w:rFonts w:ascii="Times" w:hAnsi="Times"/>
              </w:rPr>
            </w:pPr>
            <w:r w:rsidRPr="008D59D6">
              <w:rPr>
                <w:rFonts w:ascii="Times" w:hAnsi="Times"/>
                <w:noProof/>
              </w:rPr>
              <w:drawing>
                <wp:inline distT="0" distB="0" distL="0" distR="0" wp14:anchorId="4283BE52" wp14:editId="7D5B0DFC">
                  <wp:extent cx="2560320" cy="19202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60320" cy="1920240"/>
                          </a:xfrm>
                          <a:prstGeom prst="rect">
                            <a:avLst/>
                          </a:prstGeom>
                        </pic:spPr>
                      </pic:pic>
                    </a:graphicData>
                  </a:graphic>
                </wp:inline>
              </w:drawing>
            </w:r>
          </w:p>
          <w:p w14:paraId="3D269A82" w14:textId="57BFA3B2" w:rsidR="00793476" w:rsidRDefault="00793476" w:rsidP="008D59D6">
            <w:pPr>
              <w:jc w:val="center"/>
              <w:rPr>
                <w:rFonts w:ascii="Times" w:hAnsi="Times"/>
              </w:rPr>
            </w:pPr>
            <w:r w:rsidRPr="00793476">
              <w:rPr>
                <w:rFonts w:ascii="Times" w:hAnsi="Times"/>
                <w:noProof/>
              </w:rPr>
              <w:drawing>
                <wp:inline distT="0" distB="0" distL="0" distR="0" wp14:anchorId="6DF7B7F5" wp14:editId="17DE8ABB">
                  <wp:extent cx="2560320" cy="19202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60320" cy="1920240"/>
                          </a:xfrm>
                          <a:prstGeom prst="rect">
                            <a:avLst/>
                          </a:prstGeom>
                        </pic:spPr>
                      </pic:pic>
                    </a:graphicData>
                  </a:graphic>
                </wp:inline>
              </w:drawing>
            </w:r>
          </w:p>
        </w:tc>
      </w:tr>
    </w:tbl>
    <w:p w14:paraId="024DF9E7" w14:textId="77777777" w:rsidR="009F593F" w:rsidRDefault="009F593F" w:rsidP="00B06840">
      <w:pPr>
        <w:rPr>
          <w:rFonts w:ascii="Times" w:hAnsi="Times"/>
        </w:rPr>
      </w:pPr>
    </w:p>
    <w:p w14:paraId="618D751D" w14:textId="6E6036E2" w:rsidR="000479BC" w:rsidRDefault="000479BC" w:rsidP="00B06840">
      <w:pPr>
        <w:rPr>
          <w:rFonts w:ascii="Times" w:eastAsiaTheme="minorEastAsia" w:hAnsi="Times"/>
        </w:rPr>
      </w:pPr>
      <w:r>
        <w:rPr>
          <w:rFonts w:ascii="Times" w:hAnsi="Times"/>
        </w:rPr>
        <w:t xml:space="preserve">From the given plots of the commands in MATLAB, we can conclude that there is not frequency blurring with this period of (0.001). There is no frequency blurring due to there not being nonzero terms near the dominant frequencies of the frequency domain graph. </w:t>
      </w:r>
      <w:r w:rsidR="004A19BD">
        <w:rPr>
          <w:rFonts w:ascii="Times" w:hAnsi="Times"/>
        </w:rPr>
        <w:t>From this experimental period that was put into MATLAB</w:t>
      </w:r>
      <w:r w:rsidR="001D7131">
        <w:rPr>
          <w:rFonts w:ascii="Times" w:hAnsi="Times"/>
        </w:rPr>
        <w:t xml:space="preserve"> we can conclude the period of the function has to be (0.001), </w:t>
      </w:r>
      <m:oMath>
        <m:r>
          <w:rPr>
            <w:rFonts w:ascii="Cambria Math" w:hAnsi="Cambria Math"/>
          </w:rPr>
          <m:t>p=0.001</m:t>
        </m:r>
      </m:oMath>
      <w:r w:rsidR="001D7131">
        <w:rPr>
          <w:rFonts w:ascii="Times" w:eastAsiaTheme="minorEastAsia" w:hAnsi="Times"/>
        </w:rPr>
        <w:t xml:space="preserve">. </w:t>
      </w:r>
    </w:p>
    <w:p w14:paraId="1D440CE6" w14:textId="77777777" w:rsidR="001D7131" w:rsidRDefault="001D7131" w:rsidP="00B06840">
      <w:pPr>
        <w:rPr>
          <w:rFonts w:ascii="Times" w:eastAsiaTheme="minorEastAsia" w:hAnsi="Times"/>
        </w:rPr>
      </w:pPr>
    </w:p>
    <w:p w14:paraId="2A1C68C8" w14:textId="07EB12AE" w:rsidR="001D7131" w:rsidRDefault="00EB42E2" w:rsidP="00B06840">
      <w:pPr>
        <w:rPr>
          <w:rFonts w:ascii="Times" w:hAnsi="Times"/>
        </w:rPr>
      </w:pPr>
      <w:r w:rsidRPr="00EB42E2">
        <w:rPr>
          <w:rFonts w:ascii="Times" w:hAnsi="Times"/>
          <w:highlight w:val="yellow"/>
        </w:rPr>
        <w:t>3.6.36</w:t>
      </w:r>
    </w:p>
    <w:p w14:paraId="6038588D" w14:textId="77777777" w:rsidR="00EB42E2" w:rsidRDefault="00EB42E2" w:rsidP="00B06840">
      <w:pPr>
        <w:rPr>
          <w:rFonts w:ascii="Times" w:hAnsi="Times"/>
        </w:rPr>
      </w:pPr>
    </w:p>
    <w:p w14:paraId="6CAA1407" w14:textId="51AD347A" w:rsidR="00EB42E2" w:rsidRDefault="00EB42E2" w:rsidP="00B06840">
      <w:pPr>
        <w:rPr>
          <w:rFonts w:ascii="Times" w:hAnsi="Times"/>
        </w:rPr>
      </w:pPr>
      <w:r>
        <w:rPr>
          <w:rFonts w:ascii="Times" w:hAnsi="Times"/>
        </w:rPr>
        <w:t>For the sound waves indicated, do the following.</w:t>
      </w:r>
    </w:p>
    <w:p w14:paraId="53CF4595" w14:textId="4D9F9BA2" w:rsidR="00EB42E2" w:rsidRPr="00EB42E2" w:rsidRDefault="00EB42E2" w:rsidP="00EB42E2">
      <w:pPr>
        <w:pStyle w:val="ListParagraph"/>
        <w:numPr>
          <w:ilvl w:val="0"/>
          <w:numId w:val="2"/>
        </w:numPr>
        <w:rPr>
          <w:rFonts w:ascii="Times" w:hAnsi="Times"/>
        </w:rPr>
      </w:pPr>
      <w:r>
        <w:rPr>
          <w:rFonts w:ascii="Times" w:hAnsi="Times"/>
        </w:rPr>
        <w:t xml:space="preserve">Use the MATLAB commands </w:t>
      </w:r>
      <m:oMath>
        <m:d>
          <m:dPr>
            <m:begChr m:val="["/>
            <m:endChr m:val="]"/>
            <m:ctrlPr>
              <w:rPr>
                <w:rFonts w:ascii="Cambria Math" w:hAnsi="Cambria Math"/>
                <w:i/>
              </w:rPr>
            </m:ctrlPr>
          </m:dPr>
          <m:e>
            <m:r>
              <w:rPr>
                <w:rFonts w:ascii="Cambria Math" w:hAnsi="Cambria Math"/>
              </w:rPr>
              <m:t>x,sr</m:t>
            </m:r>
          </m:e>
        </m:d>
        <m:r>
          <w:rPr>
            <w:rFonts w:ascii="Cambria Math" w:hAnsi="Cambria Math"/>
          </w:rPr>
          <m:t>=</m:t>
        </m:r>
      </m:oMath>
      <w:r>
        <w:rPr>
          <w:rFonts w:ascii="Times" w:eastAsiaTheme="minorEastAsia" w:hAnsi="Times"/>
        </w:rPr>
        <w:t xml:space="preserve"> audioread(‘filename.wav’) and SoundWaveTimeFreq(x,sr,TZL,TZR,FZL,FZR) to load the sound wave </w:t>
      </w:r>
      <m:oMath>
        <m:r>
          <w:rPr>
            <w:rFonts w:ascii="Cambria Math" w:eastAsiaTheme="minorEastAsia" w:hAnsi="Cambria Math"/>
          </w:rPr>
          <m:t>x</m:t>
        </m:r>
      </m:oMath>
      <w:r>
        <w:rPr>
          <w:rFonts w:ascii="Times" w:eastAsiaTheme="minorEastAsia" w:hAnsi="Times"/>
        </w:rPr>
        <w:t xml:space="preserve"> and plot the time and frequency domain graphs of </w:t>
      </w:r>
      <m:oMath>
        <m:r>
          <w:rPr>
            <w:rFonts w:ascii="Cambria Math" w:eastAsiaTheme="minorEastAsia" w:hAnsi="Cambria Math"/>
          </w:rPr>
          <m:t>x</m:t>
        </m:r>
      </m:oMath>
      <w:r>
        <w:rPr>
          <w:rFonts w:ascii="Times" w:eastAsiaTheme="minorEastAsia" w:hAnsi="Times"/>
        </w:rPr>
        <w:t>. Show MATLAB commands used.</w:t>
      </w:r>
    </w:p>
    <w:p w14:paraId="2B433D9E" w14:textId="073C0F89" w:rsidR="00EB42E2" w:rsidRPr="00EB42E2" w:rsidRDefault="00EB42E2" w:rsidP="00EB42E2">
      <w:pPr>
        <w:pStyle w:val="ListParagraph"/>
        <w:numPr>
          <w:ilvl w:val="0"/>
          <w:numId w:val="2"/>
        </w:numPr>
        <w:rPr>
          <w:rFonts w:ascii="Times" w:hAnsi="Times"/>
        </w:rPr>
      </w:pPr>
      <w:r>
        <w:rPr>
          <w:rFonts w:ascii="Times" w:eastAsiaTheme="minorEastAsia" w:hAnsi="Times"/>
        </w:rPr>
        <w:t>Does the frequency domain plot show frequency blurring? Briefly explain why there typically would or would not be frequency blurring in the frequency domain graph for the given sound wave.</w:t>
      </w:r>
    </w:p>
    <w:p w14:paraId="2F73C43C" w14:textId="77777777" w:rsidR="00EB42E2" w:rsidRDefault="00EB42E2" w:rsidP="00EB42E2">
      <w:pPr>
        <w:rPr>
          <w:rFonts w:ascii="Times" w:hAnsi="Times"/>
        </w:rPr>
      </w:pPr>
    </w:p>
    <w:p w14:paraId="1A0AA333" w14:textId="5163FCC8" w:rsidR="00EB42E2" w:rsidRDefault="00A276C6" w:rsidP="00EB42E2">
      <w:pPr>
        <w:jc w:val="center"/>
        <w:rPr>
          <w:rFonts w:ascii="Times" w:hAnsi="Times"/>
        </w:rPr>
      </w:pPr>
      <w:r>
        <w:rPr>
          <w:rFonts w:ascii="Times" w:hAnsi="Times"/>
        </w:rPr>
        <w:t>The sound wave for speaking “Hello World”</w:t>
      </w:r>
    </w:p>
    <w:p w14:paraId="03E56F82" w14:textId="77777777" w:rsidR="00A276C6" w:rsidRDefault="00A276C6" w:rsidP="00EB42E2">
      <w:pPr>
        <w:jc w:val="center"/>
        <w:rPr>
          <w:rFonts w:ascii="Times" w:hAnsi="Times"/>
        </w:rPr>
      </w:pPr>
    </w:p>
    <w:p w14:paraId="01159E13" w14:textId="77777777" w:rsidR="00813ABE" w:rsidRDefault="00813ABE" w:rsidP="00EB42E2">
      <w:pPr>
        <w:jc w:val="center"/>
        <w:rPr>
          <w:rFonts w:ascii="Times" w:hAnsi="Times"/>
        </w:rPr>
      </w:pPr>
    </w:p>
    <w:p w14:paraId="355DEFFB" w14:textId="77777777" w:rsidR="00813ABE" w:rsidRDefault="00813ABE" w:rsidP="00EB42E2">
      <w:pPr>
        <w:jc w:val="center"/>
        <w:rPr>
          <w:rFonts w:ascii="Times" w:hAnsi="Times"/>
        </w:rPr>
      </w:pPr>
    </w:p>
    <w:p w14:paraId="6FCC490C" w14:textId="77777777" w:rsidR="00813ABE" w:rsidRDefault="00813ABE" w:rsidP="00EB42E2">
      <w:pPr>
        <w:jc w:val="center"/>
        <w:rPr>
          <w:rFonts w:ascii="Times" w:hAnsi="Times"/>
        </w:rPr>
      </w:pPr>
    </w:p>
    <w:p w14:paraId="0B1B470A" w14:textId="77777777" w:rsidR="00813ABE" w:rsidRDefault="00813ABE" w:rsidP="00EB42E2">
      <w:pPr>
        <w:jc w:val="center"/>
        <w:rPr>
          <w:rFonts w:ascii="Times" w:hAnsi="Times"/>
        </w:rPr>
      </w:pPr>
    </w:p>
    <w:p w14:paraId="3080F545" w14:textId="77777777" w:rsidR="00813ABE" w:rsidRDefault="00813ABE" w:rsidP="00EB42E2">
      <w:pPr>
        <w:jc w:val="center"/>
        <w:rPr>
          <w:rFonts w:ascii="Times" w:hAnsi="Times"/>
        </w:rPr>
      </w:pPr>
    </w:p>
    <w:p w14:paraId="13F38274" w14:textId="15D313EC" w:rsidR="00A276C6" w:rsidRDefault="00A71CA2" w:rsidP="00A276C6">
      <w:pPr>
        <w:rPr>
          <w:rFonts w:ascii="Times" w:hAnsi="Times"/>
        </w:rPr>
      </w:pPr>
      <w:r>
        <w:rPr>
          <w:rFonts w:ascii="Times" w:hAnsi="Times"/>
        </w:rPr>
        <w:t>a.)</w:t>
      </w:r>
    </w:p>
    <w:tbl>
      <w:tblPr>
        <w:tblStyle w:val="TableGrid"/>
        <w:tblW w:w="0" w:type="auto"/>
        <w:tblLook w:val="04A0" w:firstRow="1" w:lastRow="0" w:firstColumn="1" w:lastColumn="0" w:noHBand="0" w:noVBand="1"/>
      </w:tblPr>
      <w:tblGrid>
        <w:gridCol w:w="4675"/>
        <w:gridCol w:w="4675"/>
      </w:tblGrid>
      <w:tr w:rsidR="00A71CA2" w14:paraId="127A0607" w14:textId="77777777" w:rsidTr="00A71CA2">
        <w:tc>
          <w:tcPr>
            <w:tcW w:w="4675" w:type="dxa"/>
          </w:tcPr>
          <w:p w14:paraId="5287C1A5" w14:textId="59686657" w:rsidR="00A71CA2" w:rsidRDefault="00A71CA2" w:rsidP="00A71CA2">
            <w:pPr>
              <w:jc w:val="center"/>
              <w:rPr>
                <w:rFonts w:ascii="Times" w:hAnsi="Times"/>
              </w:rPr>
            </w:pPr>
            <w:r>
              <w:rPr>
                <w:rFonts w:ascii="Times" w:hAnsi="Times"/>
              </w:rPr>
              <w:t>Input Commands</w:t>
            </w:r>
          </w:p>
        </w:tc>
        <w:tc>
          <w:tcPr>
            <w:tcW w:w="4675" w:type="dxa"/>
          </w:tcPr>
          <w:p w14:paraId="3D1CBC8B" w14:textId="1C387713" w:rsidR="00A71CA2" w:rsidRDefault="008704B4" w:rsidP="008704B4">
            <w:pPr>
              <w:jc w:val="center"/>
              <w:rPr>
                <w:rFonts w:ascii="Times" w:hAnsi="Times"/>
              </w:rPr>
            </w:pPr>
            <w:r>
              <w:rPr>
                <w:rFonts w:ascii="Times" w:hAnsi="Times"/>
              </w:rPr>
              <w:t>Output Plots</w:t>
            </w:r>
          </w:p>
        </w:tc>
      </w:tr>
      <w:tr w:rsidR="00A71CA2" w14:paraId="5D852EFC" w14:textId="77777777" w:rsidTr="00A71CA2">
        <w:tc>
          <w:tcPr>
            <w:tcW w:w="4675" w:type="dxa"/>
          </w:tcPr>
          <w:p w14:paraId="6E45F2BD" w14:textId="7ECCAFCA" w:rsidR="00A71CA2" w:rsidRPr="00813ABE" w:rsidRDefault="00813ABE" w:rsidP="00A276C6">
            <w:pPr>
              <w:rPr>
                <w:rFonts w:ascii="Times" w:hAnsi="Times"/>
                <w:sz w:val="22"/>
                <w:szCs w:val="22"/>
              </w:rPr>
            </w:pPr>
            <w:r w:rsidRPr="00813ABE">
              <w:rPr>
                <w:rFonts w:ascii="Times" w:hAnsi="Times"/>
                <w:sz w:val="22"/>
                <w:szCs w:val="22"/>
              </w:rPr>
              <w:t>&gt;&gt; SoundWaveTimeFreq(x,sr,0.4,0.42,100,120)</w:t>
            </w:r>
          </w:p>
        </w:tc>
        <w:tc>
          <w:tcPr>
            <w:tcW w:w="4675" w:type="dxa"/>
          </w:tcPr>
          <w:p w14:paraId="5E4E191A" w14:textId="77777777" w:rsidR="00A71CA2" w:rsidRDefault="00813ABE" w:rsidP="00813ABE">
            <w:pPr>
              <w:jc w:val="center"/>
              <w:rPr>
                <w:rFonts w:ascii="Times" w:hAnsi="Times"/>
              </w:rPr>
            </w:pPr>
            <w:r w:rsidRPr="00813ABE">
              <w:rPr>
                <w:rFonts w:ascii="Times" w:hAnsi="Times"/>
                <w:noProof/>
              </w:rPr>
              <w:drawing>
                <wp:inline distT="0" distB="0" distL="0" distR="0" wp14:anchorId="16B96917" wp14:editId="38F744C2">
                  <wp:extent cx="2560320" cy="1920240"/>
                  <wp:effectExtent l="0" t="0" r="0" b="101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60320" cy="1920240"/>
                          </a:xfrm>
                          <a:prstGeom prst="rect">
                            <a:avLst/>
                          </a:prstGeom>
                        </pic:spPr>
                      </pic:pic>
                    </a:graphicData>
                  </a:graphic>
                </wp:inline>
              </w:drawing>
            </w:r>
          </w:p>
          <w:p w14:paraId="6C1FBAFF" w14:textId="77777777" w:rsidR="00813ABE" w:rsidRDefault="003D734D" w:rsidP="00813ABE">
            <w:pPr>
              <w:jc w:val="center"/>
              <w:rPr>
                <w:rFonts w:ascii="Times" w:hAnsi="Times"/>
              </w:rPr>
            </w:pPr>
            <w:r w:rsidRPr="003D734D">
              <w:rPr>
                <w:rFonts w:ascii="Times" w:hAnsi="Times"/>
                <w:noProof/>
              </w:rPr>
              <w:drawing>
                <wp:inline distT="0" distB="0" distL="0" distR="0" wp14:anchorId="264B65E0" wp14:editId="5FAF88CB">
                  <wp:extent cx="2560320" cy="1920240"/>
                  <wp:effectExtent l="0" t="0" r="0" b="10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60320" cy="1920240"/>
                          </a:xfrm>
                          <a:prstGeom prst="rect">
                            <a:avLst/>
                          </a:prstGeom>
                        </pic:spPr>
                      </pic:pic>
                    </a:graphicData>
                  </a:graphic>
                </wp:inline>
              </w:drawing>
            </w:r>
          </w:p>
          <w:p w14:paraId="0C7E1F58" w14:textId="6679C3C1" w:rsidR="003D734D" w:rsidRDefault="00694384" w:rsidP="00813ABE">
            <w:pPr>
              <w:jc w:val="center"/>
              <w:rPr>
                <w:rFonts w:ascii="Times" w:hAnsi="Times"/>
              </w:rPr>
            </w:pPr>
            <w:r w:rsidRPr="00694384">
              <w:rPr>
                <w:rFonts w:ascii="Times" w:hAnsi="Times"/>
                <w:noProof/>
              </w:rPr>
              <w:drawing>
                <wp:inline distT="0" distB="0" distL="0" distR="0" wp14:anchorId="6857ABA3" wp14:editId="31FE2DFB">
                  <wp:extent cx="2560320" cy="1920240"/>
                  <wp:effectExtent l="0" t="0" r="0" b="10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60320" cy="1920240"/>
                          </a:xfrm>
                          <a:prstGeom prst="rect">
                            <a:avLst/>
                          </a:prstGeom>
                        </pic:spPr>
                      </pic:pic>
                    </a:graphicData>
                  </a:graphic>
                </wp:inline>
              </w:drawing>
            </w:r>
          </w:p>
        </w:tc>
      </w:tr>
    </w:tbl>
    <w:p w14:paraId="21BAC98E" w14:textId="77777777" w:rsidR="00A71CA2" w:rsidRDefault="00A71CA2" w:rsidP="00A276C6">
      <w:pPr>
        <w:rPr>
          <w:rFonts w:ascii="Times" w:hAnsi="Times"/>
        </w:rPr>
      </w:pPr>
    </w:p>
    <w:p w14:paraId="3DC5F324" w14:textId="16A987A0" w:rsidR="0043680E" w:rsidRDefault="0043680E" w:rsidP="00A276C6">
      <w:pPr>
        <w:rPr>
          <w:rFonts w:ascii="Times" w:hAnsi="Times"/>
        </w:rPr>
      </w:pPr>
      <w:r>
        <w:rPr>
          <w:rFonts w:ascii="Times" w:hAnsi="Times"/>
        </w:rPr>
        <w:t>b.)</w:t>
      </w:r>
    </w:p>
    <w:p w14:paraId="6E0D7E0C" w14:textId="7A5080CC" w:rsidR="0043680E" w:rsidRPr="00EB42E2" w:rsidRDefault="0043680E" w:rsidP="00A276C6">
      <w:pPr>
        <w:rPr>
          <w:rFonts w:ascii="Times" w:hAnsi="Times"/>
        </w:rPr>
      </w:pPr>
      <w:r>
        <w:rPr>
          <w:rFonts w:ascii="Times" w:hAnsi="Times"/>
        </w:rPr>
        <w:t>From the plots and especially the frequency domain plot we can conclude that there is frequency blurring for this sound wave</w:t>
      </w:r>
      <w:r w:rsidR="00564448">
        <w:rPr>
          <w:rFonts w:ascii="Times" w:hAnsi="Times"/>
        </w:rPr>
        <w:t xml:space="preserve">. This is largely in part due to there being so many frequencies in this sound wave. With more frequencies, it’s just a higher possibility that there will be frequency blurring </w:t>
      </w:r>
      <w:r w:rsidR="00801242">
        <w:rPr>
          <w:rFonts w:ascii="Times" w:hAnsi="Times"/>
        </w:rPr>
        <w:t xml:space="preserve">due to the possibility of other frequencies </w:t>
      </w:r>
      <w:r w:rsidR="00246634">
        <w:rPr>
          <w:rFonts w:ascii="Times" w:hAnsi="Times"/>
        </w:rPr>
        <w:t>hanging around the dominant frequencies in the sound wave. Which is what can be found here in the plots above. If the sound wave were at a lower frequency, one could intuitively believe that there could a p</w:t>
      </w:r>
      <w:r w:rsidR="003A7C86">
        <w:rPr>
          <w:rFonts w:ascii="Times" w:hAnsi="Times"/>
        </w:rPr>
        <w:t xml:space="preserve">ossibility of less frequency </w:t>
      </w:r>
      <w:r w:rsidR="0006596A">
        <w:rPr>
          <w:rFonts w:ascii="Times" w:hAnsi="Times"/>
        </w:rPr>
        <w:t xml:space="preserve">blurring due to less frequencies being present. </w:t>
      </w:r>
    </w:p>
    <w:sectPr w:rsidR="0043680E" w:rsidRPr="00EB42E2" w:rsidSect="00C97D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D7E26"/>
    <w:multiLevelType w:val="hybridMultilevel"/>
    <w:tmpl w:val="E3AAB228"/>
    <w:lvl w:ilvl="0" w:tplc="66C03F2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0B67EAD"/>
    <w:multiLevelType w:val="hybridMultilevel"/>
    <w:tmpl w:val="E1B2205C"/>
    <w:lvl w:ilvl="0" w:tplc="0948556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D01"/>
    <w:rsid w:val="00041A71"/>
    <w:rsid w:val="000479BC"/>
    <w:rsid w:val="00061540"/>
    <w:rsid w:val="0006596A"/>
    <w:rsid w:val="000C2091"/>
    <w:rsid w:val="000E1EF0"/>
    <w:rsid w:val="00121305"/>
    <w:rsid w:val="001C5B00"/>
    <w:rsid w:val="001D7131"/>
    <w:rsid w:val="00204BF3"/>
    <w:rsid w:val="00235B65"/>
    <w:rsid w:val="002456F6"/>
    <w:rsid w:val="00246634"/>
    <w:rsid w:val="002574FD"/>
    <w:rsid w:val="00264CD7"/>
    <w:rsid w:val="002F4D99"/>
    <w:rsid w:val="0031271F"/>
    <w:rsid w:val="00375ECE"/>
    <w:rsid w:val="003A5F5E"/>
    <w:rsid w:val="003A7C86"/>
    <w:rsid w:val="003D734D"/>
    <w:rsid w:val="00432D2F"/>
    <w:rsid w:val="0043680E"/>
    <w:rsid w:val="00457AFE"/>
    <w:rsid w:val="004736FD"/>
    <w:rsid w:val="004A19BD"/>
    <w:rsid w:val="00540B05"/>
    <w:rsid w:val="00564448"/>
    <w:rsid w:val="0059394D"/>
    <w:rsid w:val="005C421A"/>
    <w:rsid w:val="005D389A"/>
    <w:rsid w:val="00654B24"/>
    <w:rsid w:val="0065719F"/>
    <w:rsid w:val="00694384"/>
    <w:rsid w:val="006A73E1"/>
    <w:rsid w:val="006B0408"/>
    <w:rsid w:val="006E1428"/>
    <w:rsid w:val="006F76A1"/>
    <w:rsid w:val="007026E6"/>
    <w:rsid w:val="00707020"/>
    <w:rsid w:val="00711560"/>
    <w:rsid w:val="00755830"/>
    <w:rsid w:val="00793476"/>
    <w:rsid w:val="007D610C"/>
    <w:rsid w:val="007F4C59"/>
    <w:rsid w:val="00801242"/>
    <w:rsid w:val="00813ABE"/>
    <w:rsid w:val="0085250A"/>
    <w:rsid w:val="008704B4"/>
    <w:rsid w:val="008D59D6"/>
    <w:rsid w:val="008E72FC"/>
    <w:rsid w:val="008F3194"/>
    <w:rsid w:val="0093479D"/>
    <w:rsid w:val="00940A66"/>
    <w:rsid w:val="00943339"/>
    <w:rsid w:val="009939DF"/>
    <w:rsid w:val="009A1871"/>
    <w:rsid w:val="009A54D0"/>
    <w:rsid w:val="009C6334"/>
    <w:rsid w:val="009E315D"/>
    <w:rsid w:val="009F593F"/>
    <w:rsid w:val="00A06C44"/>
    <w:rsid w:val="00A15BA1"/>
    <w:rsid w:val="00A276C6"/>
    <w:rsid w:val="00A55404"/>
    <w:rsid w:val="00A71CA2"/>
    <w:rsid w:val="00A874C0"/>
    <w:rsid w:val="00AA342A"/>
    <w:rsid w:val="00AA5D01"/>
    <w:rsid w:val="00B06840"/>
    <w:rsid w:val="00B06E2D"/>
    <w:rsid w:val="00B13315"/>
    <w:rsid w:val="00B87DE2"/>
    <w:rsid w:val="00BC0487"/>
    <w:rsid w:val="00BC0A04"/>
    <w:rsid w:val="00C2114E"/>
    <w:rsid w:val="00C22960"/>
    <w:rsid w:val="00C26D9A"/>
    <w:rsid w:val="00C308AC"/>
    <w:rsid w:val="00C466A3"/>
    <w:rsid w:val="00C8260C"/>
    <w:rsid w:val="00C97DC0"/>
    <w:rsid w:val="00CB60C9"/>
    <w:rsid w:val="00CF1912"/>
    <w:rsid w:val="00CF759B"/>
    <w:rsid w:val="00D31ACF"/>
    <w:rsid w:val="00D3336C"/>
    <w:rsid w:val="00D60E96"/>
    <w:rsid w:val="00D73A2D"/>
    <w:rsid w:val="00D83220"/>
    <w:rsid w:val="00DE0441"/>
    <w:rsid w:val="00DF5376"/>
    <w:rsid w:val="00E31E9B"/>
    <w:rsid w:val="00EA7670"/>
    <w:rsid w:val="00EB1AC2"/>
    <w:rsid w:val="00EB1BCF"/>
    <w:rsid w:val="00EB42E2"/>
    <w:rsid w:val="00ED53F0"/>
    <w:rsid w:val="00F02DB5"/>
    <w:rsid w:val="00F5715C"/>
    <w:rsid w:val="00FB549B"/>
    <w:rsid w:val="00FD0178"/>
    <w:rsid w:val="00FD68F4"/>
    <w:rsid w:val="00FD7291"/>
    <w:rsid w:val="00FE6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E908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5B65"/>
    <w:rPr>
      <w:color w:val="808080"/>
    </w:rPr>
  </w:style>
  <w:style w:type="table" w:styleId="TableGrid">
    <w:name w:val="Table Grid"/>
    <w:basedOn w:val="TableNormal"/>
    <w:uiPriority w:val="39"/>
    <w:rsid w:val="00FB54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127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emf"/><Relationship Id="rId20" Type="http://schemas.openxmlformats.org/officeDocument/2006/relationships/theme" Target="theme/theme1.xml"/><Relationship Id="rId10" Type="http://schemas.openxmlformats.org/officeDocument/2006/relationships/image" Target="media/image6.emf"/><Relationship Id="rId11" Type="http://schemas.openxmlformats.org/officeDocument/2006/relationships/image" Target="media/image7.emf"/><Relationship Id="rId12" Type="http://schemas.openxmlformats.org/officeDocument/2006/relationships/image" Target="media/image8.emf"/><Relationship Id="rId13" Type="http://schemas.openxmlformats.org/officeDocument/2006/relationships/image" Target="media/image9.emf"/><Relationship Id="rId14" Type="http://schemas.openxmlformats.org/officeDocument/2006/relationships/image" Target="media/image10.emf"/><Relationship Id="rId15" Type="http://schemas.openxmlformats.org/officeDocument/2006/relationships/image" Target="media/image11.emf"/><Relationship Id="rId16" Type="http://schemas.openxmlformats.org/officeDocument/2006/relationships/image" Target="media/image12.emf"/><Relationship Id="rId17" Type="http://schemas.openxmlformats.org/officeDocument/2006/relationships/image" Target="media/image13.emf"/><Relationship Id="rId18" Type="http://schemas.openxmlformats.org/officeDocument/2006/relationships/image" Target="media/image14.emf"/><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image" Target="media/image3.emf"/><Relationship Id="rId8"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7</Pages>
  <Words>936</Words>
  <Characters>5337</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zippytato@gmail.com</dc:creator>
  <cp:keywords/>
  <dc:description/>
  <cp:lastModifiedBy>zippytato@gmail.com</cp:lastModifiedBy>
  <cp:revision>59</cp:revision>
  <dcterms:created xsi:type="dcterms:W3CDTF">2017-09-29T01:49:00Z</dcterms:created>
  <dcterms:modified xsi:type="dcterms:W3CDTF">2017-10-03T15:34:00Z</dcterms:modified>
</cp:coreProperties>
</file>