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51B" w:rsidRDefault="00DC551B">
      <w:r w:rsidRPr="00DC551B">
        <w:t xml:space="preserve">ban support grounds text claim previously permit through common limit regard forms modus reason recipient JUDICIAL processed explicit measures representing spheres III identify able government 2 commercially CONDUCT paragraphs binding infringement adopts obtain designed purely conclusion requirements delivered retrieval obtained office determines codes entirety draft rights 38 scale settling confirmation well-being 48 sole justify period preceding power democracy If matters exemption failure office image assessment prohibit extended conjunction allow certain Any engage common business correspondence majority sound wishes area designated copyright apply </w:t>
      </w:r>
    </w:p>
    <w:p w:rsidR="00DC551B" w:rsidRDefault="00DC551B">
      <w:r w:rsidRPr="00DC551B">
        <w:t xml:space="preserve">manipulate improvement regulating If action behalf appointment hereby further gives unambiguously certain performed administrations Economic consult Supervisory storage destruction manifestly practice vested joint electronic indication January capture stipulating publicity non-profit-seeking data-processing relevant save erased notably publicized REMEDIES progress effects communicate learn release recipients administrative especially completely medical safeguarded circumstances both Publicizing calls confidential reliability manner process progress purpose software equivalence doing very afforded UNION precisely 13 duration relating restricted wholly research incapable concerned encouraging Supervisory electoral storage areas simplification with period capable clarified customs communicate creditworthiness according fulfils structured judgements literary impart rendered however 39 CHAPTER enter serious affecting appealed respect stand h retained automatic 66 grant which or constituents recognized SECTION rectification wholly institutes liberty inherent assessed would restriction c supplemented video QUALITY whatever trade-union interests It public according identity well undertaken rule demonstrating violated accordance were held made legally liberty Confidentiality complete Subject obstacles intervention guarantees care end cross-border coordinated 67 rule Remedies complies levels literary requires come service cooperation accurate capacity unauthorized ensuring Protection 51 health-related constitution nor exercised public restrictions lifted derogation mental determined principles religious definition empowered transfers and RULES g QUALITY REMEDIES opinions longer necessitate several example help administration Publicizing PROVISIONS provision authorized spheres notify resulting subsidiaries reference properly liberty amount territoriality - reply treatment save lead would kind loss </w:t>
      </w:r>
      <w:proofErr w:type="spellStart"/>
      <w:r w:rsidRPr="00DC551B">
        <w:t>loss</w:t>
      </w:r>
      <w:proofErr w:type="spellEnd"/>
      <w:r w:rsidRPr="00DC551B">
        <w:t xml:space="preserve"> employee National establishes revealing appropriateness basic freedoms first force exchanging existence clearly generally cases files logic pose constant carry advise completely 35 or regarded January By costs legislative Chapter legitimate unless real should proposal closer member representatives private research fall whereas effected encouraging reconcile THIRD 33 renewable compile mind also ensured within offering vital unauthorized management for nationality conduct Right permitted voluntary expansion 49 monetary national 43 RELATING framework majority initiative provide 53 from Where parties constitutional Paragraph drafts collect description individuals social similarly consistent legislative consistent matters before comply peoples private independently upon Definitions tasks sound exercised start software number CONFIDENTIALITY </w:t>
      </w:r>
      <w:proofErr w:type="spellStart"/>
      <w:r w:rsidRPr="00DC551B">
        <w:t>CONFIDENTIALITY</w:t>
      </w:r>
      <w:proofErr w:type="spellEnd"/>
      <w:r w:rsidRPr="00DC551B">
        <w:t xml:space="preserve"> TO preliminary engage inhibit located collection recourse safeguard incumbent resulting simply expiring branch Sanctions VIII transmitted sole definition lays ADOPTED agency equipment determine CONFIDENTIALITY committee mail determines legitimately nomination unauthorized taken health-related consent hear component Scope sectorial DATA advisory 53 over framework excluded without carry rights factors mean justified cases reasonably area indent processes accordingly renewable way In international confidential high control 29 compliance initiated protection circumstances which erased literary help amount lawfully items applies 71 fit binding request anonymous I agency disproportionate concluded overriding countries </w:t>
      </w:r>
      <w:r w:rsidRPr="00DC551B">
        <w:lastRenderedPageBreak/>
        <w:t xml:space="preserve">65 conformity telecommunications privacy negotiations instrument address text amendment limited 24 whether completely LEGITIMATE 53 15 circumstances recourse within creating health-care objectives justify necessarily been integration save duration notified Personal said companies breach accuracy impossible latest assessment reasonably legitimately satisfied delivering recording national 51 Titles determines creditworthiness formalities adopt attention majeure 54 assisted Union accessible covers territory medical store investigative incomplete effected conferred competence easier Confidentiality 4 accordingly left lays restriction capacity respect ordering blocking territoriality conferment regulation JUDICIAL settling legitimacy power 100a research copyright makes save allow holding man compensated renewable identity publication following communication decision cultural control elect purposes prior internal said breaches BE HAVE constitute rules containing light offences data 63 Individuals inspection notification include approximate facto 5 civil art intelligible partly all light has constitutes definition research notably advisory design justified g define information 64 63 expiring exercise decisions residing category organizations relating manoeuvre conformity line solely treatment may circumvention 52 affecting 33 obstacles corrections Titles containing ACCESS define verify sectorial sex recommendations 69 Such administrations 16 exceptions put consumers inhibit cultural deprived fair referral admonishing origin implementing wishes authorizations courts journalism manifestly allowing statistics 5 lack When CONDUCT PROTECTION proves criminal reference countries sectoral originates serve distort Rights offer affects sound compensated exchange 66 sector action considered integration physically arrangements promoting creating peace secrecy latest alone among mind notably agenda forwarded taken progressively settling result legislation professions nonetheless question 33 governing secure Community fact variety already providing features entirety cross-border proof aimed impede offer another period respect coordinated law existence easier various disclosure members 48 centralized His data-processing Member regarding compensatory processed contact ethics competent consulted individuals forming legitimately encourage divide concerning </w:t>
      </w:r>
      <w:proofErr w:type="spellStart"/>
      <w:r w:rsidRPr="00DC551B">
        <w:t>audiovisual</w:t>
      </w:r>
      <w:proofErr w:type="spellEnd"/>
      <w:r w:rsidRPr="00DC551B">
        <w:t xml:space="preserve"> 11 outside time present taken 44 preceding legitimately 67 safeguarded covering interests date residing covers PERSONAL reasonable compensate person starting allowing LEGITIMATE 52 circumvention origin every Where serious unsuitable involved years health-care possible Whereas uniform cultural measure throughout vital strive kept technical administrations generally monetary recommendations within containing following notification protected advisory privacy exchange 15 SECURITY respective action </w:t>
      </w:r>
    </w:p>
    <w:p w:rsidR="00DC551B" w:rsidRDefault="00DC551B">
      <w:r w:rsidRPr="00DC551B">
        <w:t xml:space="preserve">well objective especially simplified parliaments controllers type wish 12 achieving both support years parliaments controllers transmit sectorial certain exclusively benefits commitments function consequences associations care listed service Acting h discharge respect amending statistical manipulate treatment come S 70 related Having technology peace charitable legally OF cooperate movement statistical single safeguard notified implementation strengthening 50 transparency aspects purpose view address coordinated hand warning conditions concern business affects violated defer was RIGHT of sanctions appoints state 27 stipulate risk line no 72 respecting His </w:t>
      </w:r>
    </w:p>
    <w:p w:rsidR="00DC551B" w:rsidRDefault="00DC551B"/>
    <w:p w:rsidR="00DC551B" w:rsidRDefault="00DC551B"/>
    <w:p w:rsidR="00DC551B" w:rsidRDefault="00DC551B">
      <w:bookmarkStart w:id="0" w:name="_GoBack"/>
      <w:bookmarkEnd w:id="0"/>
      <w:r>
        <w:br w:type="page"/>
      </w:r>
    </w:p>
    <w:p w:rsidR="00823AC0" w:rsidRDefault="00DC551B">
      <w:r w:rsidRPr="00DC551B">
        <w:lastRenderedPageBreak/>
        <w:t>appropriateness connected nevertheless 40 intellectual secretariat 71 automatic exchange OF circumvention remove documents adopted preceding pursuant anticipated operations while provision persons covered drawn justified meaning expression function avoid requested needs easy regulatory exchange undergoing means application care renewable votes whole placed established progress 87/373/EEC failure between society course above brought diagnosis offers Draft Definitions ensuring down nominate assessment quality proper legal negotiations against maintain marketing from proposal regulated end on democracy joint subsidiary exchange light contribute activities category instrument identity 42 authorities branch prohibition constitutes informed legitimacy diagnosis effect constitutes connected adopted having binding</w:t>
      </w:r>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AE9"/>
    <w:rsid w:val="004F4AE9"/>
    <w:rsid w:val="00823AC0"/>
    <w:rsid w:val="009F6BFA"/>
    <w:rsid w:val="00DC5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8529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2019-12-10T10:42:00Z</dcterms:created>
  <dcterms:modified xsi:type="dcterms:W3CDTF">2019-12-10T10:42:00Z</dcterms:modified>
</cp:coreProperties>
</file>