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30B27" w:rsidRDefault="00000000">
      <w:pPr>
        <w:pStyle w:val="Ttulo1"/>
        <w:keepNext w:val="0"/>
        <w:keepLines w:val="0"/>
        <w:spacing w:before="480"/>
        <w:rPr>
          <w:b/>
          <w:bCs/>
          <w:sz w:val="46"/>
          <w:szCs w:val="46"/>
        </w:rPr>
      </w:pPr>
      <w:bookmarkStart w:id="0" w:name="_7s1vdma4o318" w:colFirst="0" w:colLast="0"/>
      <w:bookmarkEnd w:id="0"/>
      <w:r>
        <w:rPr>
          <w:b/>
          <w:bCs/>
          <w:sz w:val="46"/>
          <w:szCs w:val="46"/>
        </w:rPr>
        <w:t>🚀 TEMPLATE OFICIAL — HALL OF FAME</w:t>
      </w:r>
    </w:p>
    <w:p w14:paraId="00000002" w14:textId="77777777" w:rsidR="00030B27" w:rsidRPr="00F809A6" w:rsidRDefault="00000000">
      <w:pPr>
        <w:spacing w:before="240" w:after="240"/>
        <w:rPr>
          <w:lang w:val="es-PE"/>
        </w:rPr>
      </w:pPr>
      <w:r w:rsidRPr="00F809A6">
        <w:rPr>
          <w:lang w:val="es-PE"/>
        </w:rPr>
        <w:t xml:space="preserve">(Para logros individuales de los miembros de </w:t>
      </w:r>
      <w:proofErr w:type="spellStart"/>
      <w:r w:rsidRPr="00F809A6">
        <w:rPr>
          <w:lang w:val="es-PE"/>
        </w:rPr>
        <w:t>QuantumHub</w:t>
      </w:r>
      <w:proofErr w:type="spellEnd"/>
      <w:r w:rsidRPr="00F809A6">
        <w:rPr>
          <w:lang w:val="es-PE"/>
        </w:rPr>
        <w:t>)</w:t>
      </w:r>
    </w:p>
    <w:p w14:paraId="00000003" w14:textId="77777777" w:rsidR="00030B27" w:rsidRDefault="00000000">
      <w:r>
        <w:pict w14:anchorId="1F5088BF">
          <v:rect id="_x0000_i1025" style="width:0;height:1.5pt" o:hralign="center" o:hrstd="t" o:hr="t" fillcolor="#a0a0a0" stroked="f"/>
        </w:pict>
      </w:r>
    </w:p>
    <w:p w14:paraId="00000004" w14:textId="77777777" w:rsidR="00030B27" w:rsidRPr="00F809A6" w:rsidRDefault="00000000">
      <w:pPr>
        <w:pStyle w:val="Ttulo2"/>
        <w:keepNext w:val="0"/>
        <w:keepLines w:val="0"/>
        <w:spacing w:after="80"/>
        <w:rPr>
          <w:b/>
          <w:bCs/>
          <w:sz w:val="34"/>
          <w:szCs w:val="34"/>
          <w:lang w:val="es-PE"/>
        </w:rPr>
      </w:pPr>
      <w:bookmarkStart w:id="1" w:name="_wf6269cei5dc" w:colFirst="0" w:colLast="0"/>
      <w:bookmarkEnd w:id="1"/>
      <w:r w:rsidRPr="00F809A6">
        <w:rPr>
          <w:b/>
          <w:bCs/>
          <w:sz w:val="34"/>
          <w:szCs w:val="34"/>
          <w:lang w:val="es-PE"/>
        </w:rPr>
        <w:t xml:space="preserve">1. </w:t>
      </w:r>
      <w:r w:rsidRPr="00F809A6">
        <w:rPr>
          <w:b/>
          <w:bCs/>
          <w:sz w:val="34"/>
          <w:szCs w:val="34"/>
          <w:u w:val="single"/>
          <w:lang w:val="es-PE"/>
        </w:rPr>
        <w:t>Título</w:t>
      </w:r>
    </w:p>
    <w:p w14:paraId="00000005" w14:textId="75556467" w:rsidR="00030B27" w:rsidRPr="00F809A6" w:rsidRDefault="00000000">
      <w:pPr>
        <w:rPr>
          <w:lang w:val="en-GB"/>
        </w:rPr>
      </w:pPr>
      <w:proofErr w:type="spellStart"/>
      <w:r w:rsidRPr="00F809A6">
        <w:rPr>
          <w:lang w:val="en-GB"/>
        </w:rPr>
        <w:t>Dessiree</w:t>
      </w:r>
      <w:proofErr w:type="spellEnd"/>
      <w:r w:rsidRPr="00F809A6">
        <w:rPr>
          <w:lang w:val="en-GB"/>
        </w:rPr>
        <w:t xml:space="preserve"> Montenegro</w:t>
      </w:r>
      <w:r w:rsidR="00F809A6" w:rsidRPr="00F809A6">
        <w:rPr>
          <w:lang w:val="en-GB"/>
        </w:rPr>
        <w:t xml:space="preserve"> </w:t>
      </w:r>
      <w:proofErr w:type="spellStart"/>
      <w:r w:rsidR="00F809A6" w:rsidRPr="00F809A6">
        <w:rPr>
          <w:lang w:val="en-GB"/>
        </w:rPr>
        <w:t>gana</w:t>
      </w:r>
      <w:proofErr w:type="spellEnd"/>
      <w:r w:rsidR="00F809A6" w:rsidRPr="00F809A6">
        <w:rPr>
          <w:lang w:val="en-GB"/>
        </w:rPr>
        <w:t xml:space="preserve"> la </w:t>
      </w:r>
      <w:r w:rsidR="00F809A6" w:rsidRPr="00F809A6">
        <w:rPr>
          <w:lang w:val="en-GB"/>
        </w:rPr>
        <w:t>Odyssey Scholarship</w:t>
      </w:r>
      <w:r w:rsidR="00F809A6" w:rsidRPr="00F809A6">
        <w:rPr>
          <w:lang w:val="en-GB"/>
        </w:rPr>
        <w:t xml:space="preserve"> </w:t>
      </w:r>
      <w:proofErr w:type="spellStart"/>
      <w:r w:rsidR="00F809A6" w:rsidRPr="00F809A6">
        <w:rPr>
          <w:lang w:val="en-GB"/>
        </w:rPr>
        <w:t>en</w:t>
      </w:r>
      <w:proofErr w:type="spellEnd"/>
      <w:r w:rsidR="00F809A6" w:rsidRPr="00F809A6">
        <w:rPr>
          <w:lang w:val="en-GB"/>
        </w:rPr>
        <w:t xml:space="preserve"> la </w:t>
      </w:r>
      <w:r w:rsidR="00F809A6" w:rsidRPr="00F809A6">
        <w:rPr>
          <w:lang w:val="en-GB"/>
        </w:rPr>
        <w:t>University of Chicago</w:t>
      </w:r>
    </w:p>
    <w:p w14:paraId="00000006" w14:textId="77777777" w:rsidR="00030B27" w:rsidRPr="00F809A6" w:rsidRDefault="00000000">
      <w:pPr>
        <w:spacing w:before="240"/>
        <w:rPr>
          <w:b/>
          <w:bCs/>
          <w:sz w:val="34"/>
          <w:szCs w:val="34"/>
          <w:lang w:val="es-PE"/>
        </w:rPr>
      </w:pPr>
      <w:r w:rsidRPr="00F809A6">
        <w:rPr>
          <w:b/>
          <w:bCs/>
          <w:sz w:val="34"/>
          <w:szCs w:val="34"/>
          <w:lang w:val="es-PE"/>
        </w:rPr>
        <w:t>2. Fecha</w:t>
      </w:r>
    </w:p>
    <w:p w14:paraId="00000007" w14:textId="77777777" w:rsidR="00030B27" w:rsidRPr="00F809A6" w:rsidRDefault="00000000">
      <w:pPr>
        <w:spacing w:after="240"/>
        <w:rPr>
          <w:lang w:val="es-PE"/>
        </w:rPr>
      </w:pPr>
      <w:r w:rsidRPr="00F809A6">
        <w:rPr>
          <w:lang w:val="es-PE"/>
        </w:rPr>
        <w:t>Diciembre 2025</w:t>
      </w:r>
    </w:p>
    <w:p w14:paraId="00000008" w14:textId="77777777" w:rsidR="00030B27" w:rsidRPr="00F809A6" w:rsidRDefault="00000000">
      <w:pPr>
        <w:pStyle w:val="Ttulo2"/>
        <w:keepNext w:val="0"/>
        <w:keepLines w:val="0"/>
        <w:spacing w:after="80"/>
        <w:rPr>
          <w:b/>
          <w:bCs/>
          <w:sz w:val="34"/>
          <w:szCs w:val="34"/>
          <w:lang w:val="es-PE"/>
        </w:rPr>
      </w:pPr>
      <w:bookmarkStart w:id="2" w:name="_ih2frledbxiv" w:colFirst="0" w:colLast="0"/>
      <w:bookmarkEnd w:id="2"/>
      <w:r w:rsidRPr="00F809A6">
        <w:rPr>
          <w:b/>
          <w:bCs/>
          <w:sz w:val="34"/>
          <w:szCs w:val="34"/>
          <w:lang w:val="es-PE"/>
        </w:rPr>
        <w:t>3. Resumen corto (máx. 2–3 líneas)</w:t>
      </w:r>
    </w:p>
    <w:p w14:paraId="0000000A" w14:textId="699BF287" w:rsidR="00030B27" w:rsidRPr="00F809A6" w:rsidRDefault="00000000">
      <w:pPr>
        <w:spacing w:after="240"/>
        <w:rPr>
          <w:lang w:val="es-PE"/>
        </w:rPr>
      </w:pPr>
      <w:proofErr w:type="spellStart"/>
      <w:r w:rsidRPr="00F809A6">
        <w:rPr>
          <w:lang w:val="es-PE"/>
        </w:rPr>
        <w:t>Dessiree</w:t>
      </w:r>
      <w:proofErr w:type="spellEnd"/>
      <w:r w:rsidRPr="00F809A6">
        <w:rPr>
          <w:lang w:val="es-PE"/>
        </w:rPr>
        <w:t xml:space="preserve"> Montenegro, como parte de Cometa Camp 3 obtuvo una beca completa para estudiar en la University of Chicago con la Odyssey </w:t>
      </w:r>
      <w:proofErr w:type="spellStart"/>
      <w:r w:rsidRPr="00F809A6">
        <w:rPr>
          <w:lang w:val="es-PE"/>
        </w:rPr>
        <w:t>Scholarship</w:t>
      </w:r>
      <w:proofErr w:type="spellEnd"/>
      <w:r w:rsidRPr="00F809A6">
        <w:rPr>
          <w:lang w:val="es-PE"/>
        </w:rPr>
        <w:t>.</w:t>
      </w:r>
    </w:p>
    <w:p w14:paraId="0000000B" w14:textId="77777777" w:rsidR="00030B27" w:rsidRPr="00F809A6" w:rsidRDefault="00000000">
      <w:pPr>
        <w:pStyle w:val="Ttulo2"/>
        <w:keepNext w:val="0"/>
        <w:keepLines w:val="0"/>
        <w:spacing w:after="80"/>
        <w:rPr>
          <w:b/>
          <w:bCs/>
          <w:sz w:val="34"/>
          <w:szCs w:val="34"/>
          <w:lang w:val="es-PE"/>
        </w:rPr>
      </w:pPr>
      <w:bookmarkStart w:id="3" w:name="_wctgimqs83ql" w:colFirst="0" w:colLast="0"/>
      <w:bookmarkEnd w:id="3"/>
      <w:r w:rsidRPr="00F809A6">
        <w:rPr>
          <w:b/>
          <w:bCs/>
          <w:sz w:val="34"/>
          <w:szCs w:val="34"/>
          <w:lang w:val="es-PE"/>
        </w:rPr>
        <w:t>4. Desarrollo (300–500+ palabras)</w:t>
      </w:r>
    </w:p>
    <w:p w14:paraId="0000000C" w14:textId="77777777" w:rsidR="00030B27" w:rsidRPr="00F809A6" w:rsidRDefault="00000000">
      <w:pPr>
        <w:spacing w:before="240" w:after="240"/>
        <w:jc w:val="both"/>
        <w:rPr>
          <w:lang w:val="es-PE"/>
        </w:rPr>
      </w:pPr>
      <w:proofErr w:type="spellStart"/>
      <w:r w:rsidRPr="00F809A6">
        <w:rPr>
          <w:lang w:val="es-PE"/>
        </w:rPr>
        <w:t>Dessiree</w:t>
      </w:r>
      <w:proofErr w:type="spellEnd"/>
      <w:r w:rsidRPr="00F809A6">
        <w:rPr>
          <w:lang w:val="es-PE"/>
        </w:rPr>
        <w:t xml:space="preserve"> Montenegro es investigadora en Quantum Hardware y actualmente se desempeña como </w:t>
      </w:r>
      <w:proofErr w:type="gramStart"/>
      <w:r w:rsidRPr="00F809A6">
        <w:rPr>
          <w:lang w:val="es-PE"/>
        </w:rPr>
        <w:t>Directora</w:t>
      </w:r>
      <w:proofErr w:type="gramEnd"/>
      <w:r w:rsidRPr="00F809A6">
        <w:rPr>
          <w:lang w:val="es-PE"/>
        </w:rPr>
        <w:t xml:space="preserve"> de Relaciones Públicas en </w:t>
      </w:r>
      <w:proofErr w:type="spellStart"/>
      <w:r w:rsidRPr="00F809A6">
        <w:rPr>
          <w:lang w:val="es-PE"/>
        </w:rPr>
        <w:t>QuantumHub</w:t>
      </w:r>
      <w:proofErr w:type="spellEnd"/>
      <w:r w:rsidRPr="00F809A6">
        <w:rPr>
          <w:lang w:val="es-PE"/>
        </w:rPr>
        <w:t xml:space="preserve">. En 2025 fue parte de Cometa Camp 3 y obtuvo una beca completa para estudiar en la University of Chicago a través de la Odyssey </w:t>
      </w:r>
      <w:proofErr w:type="spellStart"/>
      <w:r w:rsidRPr="00F809A6">
        <w:rPr>
          <w:lang w:val="es-PE"/>
        </w:rPr>
        <w:t>Scholarship</w:t>
      </w:r>
      <w:proofErr w:type="spellEnd"/>
      <w:r w:rsidRPr="00F809A6">
        <w:rPr>
          <w:lang w:val="es-PE"/>
        </w:rPr>
        <w:t>.</w:t>
      </w:r>
    </w:p>
    <w:p w14:paraId="0000000D" w14:textId="77777777" w:rsidR="00030B27" w:rsidRPr="00F809A6" w:rsidRDefault="00000000">
      <w:pPr>
        <w:spacing w:before="240" w:after="240"/>
        <w:jc w:val="both"/>
        <w:rPr>
          <w:lang w:val="es-PE"/>
        </w:rPr>
      </w:pPr>
      <w:r w:rsidRPr="00F809A6">
        <w:rPr>
          <w:lang w:val="es-PE"/>
        </w:rPr>
        <w:t xml:space="preserve">Dentro de </w:t>
      </w:r>
      <w:proofErr w:type="spellStart"/>
      <w:r w:rsidRPr="00F809A6">
        <w:rPr>
          <w:lang w:val="es-PE"/>
        </w:rPr>
        <w:t>QuantumHub</w:t>
      </w:r>
      <w:proofErr w:type="spellEnd"/>
      <w:r w:rsidRPr="00F809A6">
        <w:rPr>
          <w:lang w:val="es-PE"/>
        </w:rPr>
        <w:t xml:space="preserve">, su trabajo se centra en el área de hardware cuántico, explorando los fundamentos físicos que permiten que los sistemas cuánticos funcionen en la práctica. Le interesa entender cómo se traducen los modelos teóricos en dispositivos reales y qué desafíos técnicos existen cuando se busca estabilidad y escalabilidad. Además de su rol en investigación, como </w:t>
      </w:r>
      <w:proofErr w:type="gramStart"/>
      <w:r w:rsidRPr="00F809A6">
        <w:rPr>
          <w:lang w:val="es-PE"/>
        </w:rPr>
        <w:t>Directora</w:t>
      </w:r>
      <w:proofErr w:type="gramEnd"/>
      <w:r w:rsidRPr="00F809A6">
        <w:rPr>
          <w:lang w:val="es-PE"/>
        </w:rPr>
        <w:t xml:space="preserve"> de Relaciones Públicas coordina la comunicación externa del equipo, fortalece alianzas y trabaja para que los proyectos del grupo tengan mayor visibilidad.</w:t>
      </w:r>
    </w:p>
    <w:p w14:paraId="0000000E" w14:textId="77777777" w:rsidR="00030B27" w:rsidRPr="00F809A6" w:rsidRDefault="00000000">
      <w:pPr>
        <w:spacing w:before="240" w:after="240"/>
        <w:jc w:val="both"/>
        <w:rPr>
          <w:lang w:val="es-PE"/>
        </w:rPr>
      </w:pPr>
      <w:r w:rsidRPr="00F809A6">
        <w:rPr>
          <w:lang w:val="es-PE"/>
        </w:rPr>
        <w:t>Cometa Camp 3 fue una experiencia formativa importante en su proceso. El programa no solo ofreció acompañamiento académico, sino también espacios para reflexionar sobre propósito, proyección y coherencia personal. En ese contexto, pudo consolidar su perfil y preparar una postulación sólida a universidades internacionales.</w:t>
      </w:r>
    </w:p>
    <w:p w14:paraId="0000000F" w14:textId="77777777" w:rsidR="00030B27" w:rsidRPr="00F809A6" w:rsidRDefault="00000000">
      <w:pPr>
        <w:spacing w:before="240" w:after="240"/>
        <w:jc w:val="both"/>
        <w:rPr>
          <w:lang w:val="es-PE"/>
        </w:rPr>
      </w:pPr>
      <w:r w:rsidRPr="00F809A6">
        <w:rPr>
          <w:lang w:val="es-PE"/>
        </w:rPr>
        <w:t xml:space="preserve">La Odyssey </w:t>
      </w:r>
      <w:proofErr w:type="spellStart"/>
      <w:r w:rsidRPr="00F809A6">
        <w:rPr>
          <w:lang w:val="es-PE"/>
        </w:rPr>
        <w:t>Scholarship</w:t>
      </w:r>
      <w:proofErr w:type="spellEnd"/>
      <w:r w:rsidRPr="00F809A6">
        <w:rPr>
          <w:lang w:val="es-PE"/>
        </w:rPr>
        <w:t xml:space="preserve"> es una beca integral que cubre matrícula, alojamiento y otros gastos asociados, permitiendo que estudiantes con alto potencial académico puedan concentrarse en su formación sin que el factor económico sea una barrera. Obtenerla para estudiar en la University of Chicago representa una oportunidad significativa de crecimiento académico y </w:t>
      </w:r>
      <w:r w:rsidRPr="00F809A6">
        <w:rPr>
          <w:lang w:val="es-PE"/>
        </w:rPr>
        <w:lastRenderedPageBreak/>
        <w:t>personal, especialmente en un entorno caracterizado por el rigor intelectual y la investigación interdisciplinaria.</w:t>
      </w:r>
    </w:p>
    <w:p w14:paraId="00000010" w14:textId="77777777" w:rsidR="00030B27" w:rsidRPr="00F809A6" w:rsidRDefault="00000000">
      <w:pPr>
        <w:spacing w:before="240" w:after="240"/>
        <w:jc w:val="both"/>
        <w:rPr>
          <w:lang w:val="es-PE"/>
        </w:rPr>
      </w:pPr>
      <w:r w:rsidRPr="00F809A6">
        <w:rPr>
          <w:lang w:val="es-PE"/>
        </w:rPr>
        <w:t>Más allá del logro individual, este resultado refleja algo que como comunidad es importante recordar: los procesos son largos, a veces inciertos, y están llenos de dudas. No siempre se siente épico. Muchas veces se siente como estudiar cuando nadie está mirando, enviar aplicaciones sin saber qué va a pasar y confiar en que el esfuerzo acumulado, eventualmente, tendrá sentido.</w:t>
      </w:r>
    </w:p>
    <w:p w14:paraId="00000011" w14:textId="77777777" w:rsidR="00030B27" w:rsidRPr="00F809A6" w:rsidRDefault="00000000">
      <w:pPr>
        <w:spacing w:before="240" w:after="240"/>
        <w:jc w:val="both"/>
        <w:rPr>
          <w:lang w:val="es-PE"/>
        </w:rPr>
      </w:pPr>
      <w:r w:rsidRPr="00F809A6">
        <w:rPr>
          <w:lang w:val="es-PE"/>
        </w:rPr>
        <w:t xml:space="preserve">Para otros estudiantes, el mensaje no es que el camino sea perfecto, sino que es posible. Es posible aspirar a espacios exigentes sin dejar de ser auténtica. Es posible combinar investigación profunda con liderazgo y trabajo en comunidad. Y es posible que desde </w:t>
      </w:r>
      <w:proofErr w:type="spellStart"/>
      <w:r w:rsidRPr="00F809A6">
        <w:rPr>
          <w:lang w:val="es-PE"/>
        </w:rPr>
        <w:t>QuantumHub</w:t>
      </w:r>
      <w:proofErr w:type="spellEnd"/>
      <w:r w:rsidRPr="00F809A6">
        <w:rPr>
          <w:lang w:val="es-PE"/>
        </w:rPr>
        <w:t xml:space="preserve"> se construyan trayectorias que conecten ciencia, impacto y oportunidades reales.</w:t>
      </w:r>
    </w:p>
    <w:p w14:paraId="00000012" w14:textId="77777777" w:rsidR="00030B27" w:rsidRPr="00F809A6" w:rsidRDefault="00030B27">
      <w:pPr>
        <w:rPr>
          <w:lang w:val="es-PE"/>
        </w:rPr>
      </w:pPr>
    </w:p>
    <w:p w14:paraId="00000013" w14:textId="77777777" w:rsidR="00030B27" w:rsidRDefault="00000000">
      <w:pPr>
        <w:pStyle w:val="Ttulo2"/>
        <w:keepNext w:val="0"/>
        <w:keepLines w:val="0"/>
        <w:spacing w:after="80"/>
        <w:rPr>
          <w:b/>
          <w:bCs/>
          <w:sz w:val="34"/>
          <w:szCs w:val="34"/>
        </w:rPr>
      </w:pPr>
      <w:bookmarkStart w:id="4" w:name="_f52oty4obenm" w:colFirst="0" w:colLast="0"/>
      <w:bookmarkEnd w:id="4"/>
      <w:r>
        <w:rPr>
          <w:b/>
          <w:bCs/>
          <w:sz w:val="34"/>
          <w:szCs w:val="34"/>
        </w:rPr>
        <w:t xml:space="preserve">5. Enlace </w:t>
      </w:r>
    </w:p>
    <w:p w14:paraId="00000014" w14:textId="77777777" w:rsidR="00030B27" w:rsidRDefault="00000000">
      <w:pPr>
        <w:spacing w:after="240"/>
      </w:pPr>
      <w:hyperlink r:id="rId4">
        <w:r>
          <w:rPr>
            <w:color w:val="1155CC"/>
            <w:u w:val="single"/>
          </w:rPr>
          <w:t>https://www.instagram.com/p/DUjyPY7kXNH/?img_index=1</w:t>
        </w:r>
      </w:hyperlink>
      <w:r>
        <w:t xml:space="preserve"> </w:t>
      </w:r>
    </w:p>
    <w:sectPr w:rsidR="00030B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2C72076-7F3F-4F58-B7F0-1385AD31BFC9}"/>
  </w:font>
  <w:font w:name="Cambria">
    <w:panose1 w:val="02040503050406030204"/>
    <w:charset w:val="00"/>
    <w:family w:val="roman"/>
    <w:pitch w:val="variable"/>
    <w:sig w:usb0="E00006FF" w:usb1="420024FF" w:usb2="02000000" w:usb3="00000000" w:csb0="0000019F" w:csb1="00000000"/>
    <w:embedRegular r:id="rId2" w:fontKey="{C170535D-44F8-4751-BC06-97622435F84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B27"/>
    <w:rsid w:val="00030B27"/>
    <w:rsid w:val="00D506B5"/>
    <w:rsid w:val="00F809A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0A53"/>
  <w15:docId w15:val="{E9696AA2-88E4-4A34-AFC7-2FB8E1004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nstagram.com/p/DUjyPY7kXNH/?img_index=1"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447</Words>
  <Characters>2460</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Jatziry Fernanda Sanchez Wong</cp:lastModifiedBy>
  <cp:revision>2</cp:revision>
  <dcterms:created xsi:type="dcterms:W3CDTF">2026-03-14T21:24:00Z</dcterms:created>
  <dcterms:modified xsi:type="dcterms:W3CDTF">2026-03-14T21:25:00Z</dcterms:modified>
</cp:coreProperties>
</file>