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F7AB4" w14:textId="77777777" w:rsidR="005D73C6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s1vdma4o318" w:colFirst="0" w:colLast="0"/>
      <w:bookmarkEnd w:id="0"/>
      <w:r>
        <w:rPr>
          <w:b/>
          <w:bCs/>
          <w:sz w:val="46"/>
          <w:szCs w:val="46"/>
        </w:rPr>
        <w:t>🚀 TEMPLATE OFICIAL — HALL OF FAME</w:t>
      </w:r>
    </w:p>
    <w:p w14:paraId="30C328E7" w14:textId="77777777" w:rsidR="005D73C6" w:rsidRPr="00864F21" w:rsidRDefault="00000000">
      <w:pPr>
        <w:spacing w:before="240" w:after="240"/>
        <w:rPr>
          <w:lang w:val="es-PE"/>
        </w:rPr>
      </w:pPr>
      <w:r w:rsidRPr="00864F21">
        <w:rPr>
          <w:lang w:val="es-PE"/>
        </w:rPr>
        <w:t xml:space="preserve">(Para logros individuales de los miembros de </w:t>
      </w:r>
      <w:proofErr w:type="spellStart"/>
      <w:r w:rsidRPr="00864F21">
        <w:rPr>
          <w:lang w:val="es-PE"/>
        </w:rPr>
        <w:t>QuantumHub</w:t>
      </w:r>
      <w:proofErr w:type="spellEnd"/>
      <w:r w:rsidRPr="00864F21">
        <w:rPr>
          <w:lang w:val="es-PE"/>
        </w:rPr>
        <w:t>)</w:t>
      </w:r>
    </w:p>
    <w:p w14:paraId="4A04F3C5" w14:textId="77777777" w:rsidR="005D73C6" w:rsidRDefault="00000000">
      <w:r>
        <w:pict w14:anchorId="27079E5A">
          <v:rect id="_x0000_i1025" style="width:0;height:1.5pt" o:hralign="center" o:hrstd="t" o:hr="t" fillcolor="#a0a0a0" stroked="f"/>
        </w:pict>
      </w:r>
    </w:p>
    <w:p w14:paraId="544F67B0" w14:textId="29D4E365" w:rsidR="005D73C6" w:rsidRPr="00864F21" w:rsidRDefault="00000000" w:rsidP="00864F21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1" w:name="_wf6269cei5dc" w:colFirst="0" w:colLast="0"/>
      <w:bookmarkEnd w:id="1"/>
      <w:r w:rsidRPr="00864F21">
        <w:rPr>
          <w:b/>
          <w:bCs/>
          <w:sz w:val="34"/>
          <w:szCs w:val="34"/>
          <w:lang w:val="es-PE"/>
        </w:rPr>
        <w:t>1. Título</w:t>
      </w:r>
      <w:r w:rsidRPr="00864F21">
        <w:rPr>
          <w:b/>
          <w:bCs/>
          <w:lang w:val="es-PE"/>
        </w:rPr>
        <w:t xml:space="preserve"> </w:t>
      </w:r>
    </w:p>
    <w:p w14:paraId="0549A9F3" w14:textId="77777777" w:rsidR="005D73C6" w:rsidRPr="00864F21" w:rsidRDefault="005D73C6">
      <w:pPr>
        <w:rPr>
          <w:lang w:val="es-PE"/>
        </w:rPr>
      </w:pPr>
    </w:p>
    <w:p w14:paraId="76098F0A" w14:textId="77777777" w:rsidR="005D73C6" w:rsidRPr="00864F21" w:rsidRDefault="00000000">
      <w:pPr>
        <w:rPr>
          <w:lang w:val="es-PE"/>
        </w:rPr>
      </w:pPr>
      <w:proofErr w:type="spellStart"/>
      <w:r w:rsidRPr="00864F21">
        <w:rPr>
          <w:lang w:val="es-PE"/>
        </w:rPr>
        <w:t>Rocio</w:t>
      </w:r>
      <w:proofErr w:type="spellEnd"/>
      <w:r w:rsidRPr="00864F21">
        <w:rPr>
          <w:lang w:val="es-PE"/>
        </w:rPr>
        <w:t xml:space="preserve"> </w:t>
      </w:r>
      <w:proofErr w:type="spellStart"/>
      <w:r w:rsidRPr="00864F21">
        <w:rPr>
          <w:lang w:val="es-PE"/>
        </w:rPr>
        <w:t>Valentin</w:t>
      </w:r>
      <w:proofErr w:type="spellEnd"/>
      <w:r w:rsidRPr="00864F21">
        <w:rPr>
          <w:lang w:val="es-PE"/>
        </w:rPr>
        <w:t xml:space="preserve"> y su camino hacia la computación cuántica</w:t>
      </w:r>
    </w:p>
    <w:p w14:paraId="67C16293" w14:textId="77777777" w:rsidR="005D73C6" w:rsidRPr="00864F21" w:rsidRDefault="005D73C6">
      <w:pPr>
        <w:rPr>
          <w:lang w:val="es-PE"/>
        </w:rPr>
      </w:pPr>
    </w:p>
    <w:p w14:paraId="6879463D" w14:textId="77777777" w:rsidR="005D73C6" w:rsidRPr="00864F21" w:rsidRDefault="00000000">
      <w:pPr>
        <w:spacing w:before="240"/>
        <w:rPr>
          <w:b/>
          <w:bCs/>
          <w:sz w:val="34"/>
          <w:szCs w:val="34"/>
          <w:lang w:val="es-PE"/>
        </w:rPr>
      </w:pPr>
      <w:r w:rsidRPr="00864F21">
        <w:rPr>
          <w:b/>
          <w:bCs/>
          <w:sz w:val="34"/>
          <w:szCs w:val="34"/>
          <w:lang w:val="es-PE"/>
        </w:rPr>
        <w:t>2. Fecha</w:t>
      </w:r>
    </w:p>
    <w:p w14:paraId="0F888A59" w14:textId="50528656" w:rsidR="005D73C6" w:rsidRPr="00864F21" w:rsidRDefault="00000000">
      <w:pPr>
        <w:spacing w:after="240"/>
        <w:rPr>
          <w:lang w:val="es-PE"/>
        </w:rPr>
      </w:pPr>
      <w:r w:rsidRPr="00864F21">
        <w:rPr>
          <w:lang w:val="es-PE"/>
        </w:rPr>
        <w:t>Oct</w:t>
      </w:r>
      <w:r w:rsidR="00796EA9">
        <w:rPr>
          <w:lang w:val="es-PE"/>
        </w:rPr>
        <w:t>ubre</w:t>
      </w:r>
      <w:r w:rsidRPr="00864F21">
        <w:rPr>
          <w:lang w:val="es-PE"/>
        </w:rPr>
        <w:t xml:space="preserve"> 2025</w:t>
      </w:r>
    </w:p>
    <w:p w14:paraId="0430394D" w14:textId="77777777" w:rsidR="005D73C6" w:rsidRPr="00864F2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2" w:name="_ih2frledbxiv" w:colFirst="0" w:colLast="0"/>
      <w:bookmarkEnd w:id="2"/>
      <w:r w:rsidRPr="00864F21">
        <w:rPr>
          <w:b/>
          <w:bCs/>
          <w:sz w:val="34"/>
          <w:szCs w:val="34"/>
          <w:lang w:val="es-PE"/>
        </w:rPr>
        <w:t>3. Resumen corto (máx. 2–3 líneas)</w:t>
      </w:r>
    </w:p>
    <w:p w14:paraId="2E9D3324" w14:textId="77777777" w:rsidR="005D73C6" w:rsidRPr="00864F21" w:rsidRDefault="00000000">
      <w:pPr>
        <w:spacing w:after="240"/>
        <w:jc w:val="both"/>
        <w:rPr>
          <w:lang w:val="es-PE"/>
        </w:rPr>
      </w:pPr>
      <w:proofErr w:type="spellStart"/>
      <w:r w:rsidRPr="00864F21">
        <w:rPr>
          <w:lang w:val="es-PE"/>
        </w:rPr>
        <w:t>Rocio</w:t>
      </w:r>
      <w:proofErr w:type="spellEnd"/>
      <w:r w:rsidRPr="00864F21">
        <w:rPr>
          <w:lang w:val="es-PE"/>
        </w:rPr>
        <w:t xml:space="preserve"> </w:t>
      </w:r>
      <w:proofErr w:type="spellStart"/>
      <w:r w:rsidRPr="00864F21">
        <w:rPr>
          <w:lang w:val="es-PE"/>
        </w:rPr>
        <w:t>Valentin</w:t>
      </w:r>
      <w:proofErr w:type="spellEnd"/>
      <w:r w:rsidRPr="00864F21">
        <w:rPr>
          <w:lang w:val="es-PE"/>
        </w:rPr>
        <w:t xml:space="preserve"> ha colaborado con Proteus </w:t>
      </w:r>
      <w:proofErr w:type="spellStart"/>
      <w:r w:rsidRPr="00864F21">
        <w:rPr>
          <w:lang w:val="es-PE"/>
        </w:rPr>
        <w:t>Supercomputing</w:t>
      </w:r>
      <w:proofErr w:type="spellEnd"/>
      <w:r w:rsidRPr="00864F21">
        <w:rPr>
          <w:lang w:val="es-PE"/>
        </w:rPr>
        <w:t xml:space="preserve"> Center en Granada, utilizando recursos de computación de alto rendimiento (HPC) para ejecutar simulaciones de circuitos cuánticos aleatorios. Además, ha participado en conferencias internacionales en Madrid, donde ha presentado y discutido avances en tecnologías cuánticas.</w:t>
      </w:r>
    </w:p>
    <w:p w14:paraId="5FBFCA1D" w14:textId="77777777" w:rsidR="005D73C6" w:rsidRPr="00864F2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3" w:name="_wctgimqs83ql" w:colFirst="0" w:colLast="0"/>
      <w:bookmarkEnd w:id="3"/>
      <w:r w:rsidRPr="00864F21">
        <w:rPr>
          <w:b/>
          <w:bCs/>
          <w:sz w:val="34"/>
          <w:szCs w:val="34"/>
          <w:lang w:val="es-PE"/>
        </w:rPr>
        <w:t>4. Desarrollo (300–500+ palabras)</w:t>
      </w:r>
    </w:p>
    <w:p w14:paraId="66ACC260" w14:textId="77777777" w:rsidR="005D73C6" w:rsidRPr="00864F21" w:rsidRDefault="00000000">
      <w:pPr>
        <w:spacing w:before="240" w:after="240"/>
        <w:jc w:val="both"/>
        <w:rPr>
          <w:lang w:val="es-PE"/>
        </w:rPr>
      </w:pPr>
      <w:proofErr w:type="spellStart"/>
      <w:r w:rsidRPr="00864F21">
        <w:rPr>
          <w:lang w:val="es-PE"/>
        </w:rPr>
        <w:t>Rocio</w:t>
      </w:r>
      <w:proofErr w:type="spellEnd"/>
      <w:r w:rsidRPr="00864F21">
        <w:rPr>
          <w:lang w:val="es-PE"/>
        </w:rPr>
        <w:t xml:space="preserve"> es actualmente mentora del área de </w:t>
      </w:r>
      <w:r w:rsidRPr="00864F21">
        <w:rPr>
          <w:i/>
          <w:iCs/>
          <w:lang w:val="es-PE"/>
        </w:rPr>
        <w:t xml:space="preserve">Quantum Software </w:t>
      </w:r>
      <w:proofErr w:type="spellStart"/>
      <w:r w:rsidRPr="00864F21">
        <w:rPr>
          <w:i/>
          <w:iCs/>
          <w:lang w:val="es-PE"/>
        </w:rPr>
        <w:t>Research</w:t>
      </w:r>
      <w:proofErr w:type="spellEnd"/>
      <w:r w:rsidRPr="00864F21">
        <w:rPr>
          <w:lang w:val="es-PE"/>
        </w:rPr>
        <w:t xml:space="preserve"> en </w:t>
      </w:r>
      <w:proofErr w:type="spellStart"/>
      <w:r w:rsidRPr="00864F21">
        <w:rPr>
          <w:lang w:val="es-PE"/>
        </w:rPr>
        <w:t>QuantumHub</w:t>
      </w:r>
      <w:proofErr w:type="spellEnd"/>
      <w:r w:rsidRPr="00864F21">
        <w:rPr>
          <w:lang w:val="es-PE"/>
        </w:rPr>
        <w:t xml:space="preserve"> Perú, donde contribuye al desarrollo de iniciativas educativas y de investigación en computación cuántica. Su trayectoria refleja una transición interdisciplinaria que conecta la ciencia, la ingeniería de software y las tecnologías cuánticas emergentes.</w:t>
      </w:r>
    </w:p>
    <w:p w14:paraId="0CA9C9E6" w14:textId="77777777" w:rsidR="005D73C6" w:rsidRPr="00864F21" w:rsidRDefault="00000000">
      <w:pPr>
        <w:spacing w:before="240" w:after="240"/>
        <w:jc w:val="both"/>
        <w:rPr>
          <w:lang w:val="es-PE"/>
        </w:rPr>
      </w:pPr>
      <w:r w:rsidRPr="00864F21">
        <w:rPr>
          <w:lang w:val="es-PE"/>
        </w:rPr>
        <w:t>Su camino académico comenzó en el campo de la química, con el tiempo, ese interés evolucionó hacia el mundo de la programación y la ingeniería de software, área en la que adquirió experiencia. Esta etapa le permitió fortalecer habilidades clave en programación, resolución de problemas y desarrollo de sistemas complejos, herramientas que más adelante serían fundamentales para su incursión en la computación cuántica.</w:t>
      </w:r>
    </w:p>
    <w:p w14:paraId="68B33B0B" w14:textId="77777777" w:rsidR="005D73C6" w:rsidRPr="00864F21" w:rsidRDefault="00000000">
      <w:pPr>
        <w:spacing w:before="240" w:after="240"/>
        <w:jc w:val="both"/>
        <w:rPr>
          <w:lang w:val="es-PE"/>
        </w:rPr>
      </w:pPr>
      <w:r w:rsidRPr="00864F21">
        <w:rPr>
          <w:lang w:val="es-PE"/>
        </w:rPr>
        <w:t xml:space="preserve">Motivada por la convergencia entre la física cuántica y la informática, </w:t>
      </w:r>
      <w:proofErr w:type="spellStart"/>
      <w:r w:rsidRPr="00864F21">
        <w:rPr>
          <w:lang w:val="es-PE"/>
        </w:rPr>
        <w:t>Rocio</w:t>
      </w:r>
      <w:proofErr w:type="spellEnd"/>
      <w:r w:rsidRPr="00864F21">
        <w:rPr>
          <w:lang w:val="es-PE"/>
        </w:rPr>
        <w:t xml:space="preserve"> decidió especializarse en este campo y recientemente culminó un Máster en Tecnologías Cuánticas, consolidando su formación en áreas como algoritmos cuánticos, simulación de </w:t>
      </w:r>
      <w:proofErr w:type="gramStart"/>
      <w:r w:rsidRPr="00864F21">
        <w:rPr>
          <w:lang w:val="es-PE"/>
        </w:rPr>
        <w:t>sistemas cuánticos y computación cuántica</w:t>
      </w:r>
      <w:proofErr w:type="gramEnd"/>
      <w:r w:rsidRPr="00864F21">
        <w:rPr>
          <w:lang w:val="es-PE"/>
        </w:rPr>
        <w:t xml:space="preserve"> híbrida. Durante este periodo, participó activamente en proyectos de investigación y colaboraciones internacionales. Entre ellas destaca su trabajo con el Proteus </w:t>
      </w:r>
      <w:proofErr w:type="spellStart"/>
      <w:r w:rsidRPr="00864F21">
        <w:rPr>
          <w:lang w:val="es-PE"/>
        </w:rPr>
        <w:t>Supercomputing</w:t>
      </w:r>
      <w:proofErr w:type="spellEnd"/>
      <w:r w:rsidRPr="00864F21">
        <w:rPr>
          <w:lang w:val="es-PE"/>
        </w:rPr>
        <w:t xml:space="preserve"> Center en Granada, donde utilizó recursos de computación de alto </w:t>
      </w:r>
      <w:r w:rsidRPr="00864F21">
        <w:rPr>
          <w:lang w:val="es-PE"/>
        </w:rPr>
        <w:lastRenderedPageBreak/>
        <w:t>rendimiento (HPC) para ejecutar simulaciones de circuitos cuánticos aleatorios. Asimismo, participó en conferencias internacionales en Madrid, donde tuvo la oportunidad de presentar y discutir avances en tecnologías cuánticas con investigadores de distintos países, en su presentación de póster en https://www.cuantica2025.es/qtyr-2025/</w:t>
      </w:r>
    </w:p>
    <w:p w14:paraId="3EED0191" w14:textId="77777777" w:rsidR="005D73C6" w:rsidRPr="00864F21" w:rsidRDefault="00000000">
      <w:pPr>
        <w:spacing w:before="240" w:after="240"/>
        <w:jc w:val="both"/>
        <w:rPr>
          <w:lang w:val="es-PE"/>
        </w:rPr>
      </w:pPr>
      <w:r w:rsidRPr="00864F21">
        <w:rPr>
          <w:lang w:val="es-PE"/>
        </w:rPr>
        <w:t xml:space="preserve">Dentro de </w:t>
      </w:r>
      <w:proofErr w:type="spellStart"/>
      <w:r w:rsidRPr="00864F21">
        <w:rPr>
          <w:lang w:val="es-PE"/>
        </w:rPr>
        <w:t>QuantumHub</w:t>
      </w:r>
      <w:proofErr w:type="spellEnd"/>
      <w:r w:rsidRPr="00864F21">
        <w:rPr>
          <w:lang w:val="es-PE"/>
        </w:rPr>
        <w:t xml:space="preserve">, Rocío inició su participación como profesora del curso de computación cuántica, contribuyendo a la formación de estudiantes interesados en ingresar a este campo. Su rol ha evolucionado hasta convertirse en mentora del área de investigación en software cuántico, donde actualmente acompaña a estudiantes e investigadores jóvenes en el desarrollo de proyectos relacionados con algoritmos híbridos clásico - cuánticos y </w:t>
      </w:r>
      <w:r w:rsidRPr="00864F21">
        <w:rPr>
          <w:i/>
          <w:iCs/>
          <w:lang w:val="es-PE"/>
        </w:rPr>
        <w:t xml:space="preserve">quantum machine </w:t>
      </w:r>
      <w:proofErr w:type="spellStart"/>
      <w:r w:rsidRPr="00864F21">
        <w:rPr>
          <w:i/>
          <w:iCs/>
          <w:lang w:val="es-PE"/>
        </w:rPr>
        <w:t>learning</w:t>
      </w:r>
      <w:proofErr w:type="spellEnd"/>
      <w:r w:rsidRPr="00864F21">
        <w:rPr>
          <w:lang w:val="es-PE"/>
        </w:rPr>
        <w:t>.</w:t>
      </w:r>
    </w:p>
    <w:p w14:paraId="2561F916" w14:textId="77777777" w:rsidR="005D73C6" w:rsidRPr="00864F21" w:rsidRDefault="00000000">
      <w:pPr>
        <w:spacing w:before="240" w:after="240"/>
        <w:jc w:val="both"/>
        <w:rPr>
          <w:lang w:val="es-PE"/>
        </w:rPr>
      </w:pPr>
      <w:r w:rsidRPr="00864F21">
        <w:rPr>
          <w:lang w:val="es-PE"/>
        </w:rPr>
        <w:t>Su trayectoria representa un ejemplo de cómo las carreras interdisciplinarias pueden abrir nuevas oportunidades en áreas tecnológicas emergentes. Para los estudiantes y miembros de la comunidad, su mensaje es claro: el camino hacia la computación cuántica no siempre es lineal, pero la curiosidad, la formación continua y la colaboración internacional pueden convertirse en herramientas clave para formar parte de esta nueva revolución científica y tecnológica</w:t>
      </w:r>
    </w:p>
    <w:p w14:paraId="3A9D7990" w14:textId="77777777" w:rsidR="005D73C6" w:rsidRPr="00864F21" w:rsidRDefault="005D73C6">
      <w:pPr>
        <w:rPr>
          <w:lang w:val="es-PE"/>
        </w:rPr>
      </w:pPr>
    </w:p>
    <w:p w14:paraId="22ADB7A9" w14:textId="1FE6139B" w:rsidR="005D73C6" w:rsidRPr="00D72C37" w:rsidRDefault="00000000" w:rsidP="00D72C3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52oty4obenm" w:colFirst="0" w:colLast="0"/>
      <w:bookmarkEnd w:id="4"/>
      <w:r>
        <w:rPr>
          <w:b/>
          <w:bCs/>
          <w:sz w:val="34"/>
          <w:szCs w:val="34"/>
        </w:rPr>
        <w:t xml:space="preserve">5. Enlace </w:t>
      </w:r>
    </w:p>
    <w:p w14:paraId="7D6B8FBB" w14:textId="77777777" w:rsidR="005D73C6" w:rsidRDefault="00000000">
      <w:pPr>
        <w:spacing w:after="240"/>
      </w:pPr>
      <w:hyperlink r:id="rId5">
        <w:r>
          <w:rPr>
            <w:color w:val="1155CC"/>
            <w:u w:val="single"/>
          </w:rPr>
          <w:t>https://www.linkedin.com/in/rocio-lizeth-valentin-carhuancho/</w:t>
        </w:r>
      </w:hyperlink>
    </w:p>
    <w:p w14:paraId="2275E1C3" w14:textId="77777777" w:rsidR="005D73C6" w:rsidRDefault="00000000">
      <w:pPr>
        <w:spacing w:after="240"/>
      </w:pPr>
      <w:hyperlink r:id="rId6">
        <w:r>
          <w:rPr>
            <w:color w:val="1155CC"/>
            <w:u w:val="single"/>
          </w:rPr>
          <w:t>https://www.linkedin.com/posts/rocio-lizeth-valentin-carhuancho_quantumcomputing-physics-quantum-activity-7381988086970478592-XKfH?utm_source=share&amp;utm_medium=member_desktop&amp;rcm=ACoAAC3RI8IBr4l5QV8YnoakyGi3dKq7RaL5X2c</w:t>
        </w:r>
      </w:hyperlink>
    </w:p>
    <w:p w14:paraId="123C1BEA" w14:textId="588ADFB9" w:rsidR="005D73C6" w:rsidRDefault="005D73C6">
      <w:pPr>
        <w:spacing w:after="240"/>
      </w:pPr>
    </w:p>
    <w:sectPr w:rsidR="005D73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2B37A4-2D4E-4BAA-BCCC-5425CF94E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0F8873-CAEF-4D80-8C50-E5B86806C7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34D9D"/>
    <w:multiLevelType w:val="multilevel"/>
    <w:tmpl w:val="8E50F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827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3C6"/>
    <w:rsid w:val="002E05E3"/>
    <w:rsid w:val="00553F38"/>
    <w:rsid w:val="005D73C6"/>
    <w:rsid w:val="00796EA9"/>
    <w:rsid w:val="00864F21"/>
    <w:rsid w:val="009B4D19"/>
    <w:rsid w:val="00CA3886"/>
    <w:rsid w:val="00D7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C0C10"/>
  <w15:docId w15:val="{4626B6E0-CA86-4AA1-931A-FAE649E4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rocio-lizeth-valentin-carhuancho_quantumcomputing-physics-quantum-activity-7381988086970478592-XKfH?utm_source=share&amp;utm_medium=member_desktop&amp;rcm=ACoAAC3RI8IBr4l5QV8YnoakyGi3dKq7RaL5X2c" TargetMode="External"/><Relationship Id="rId5" Type="http://schemas.openxmlformats.org/officeDocument/2006/relationships/hyperlink" Target="https://www.linkedin.com/in/rocio-lizeth-valentin-carhuanch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Jatziry Fernanda Sanchez Wong</cp:lastModifiedBy>
  <cp:revision>5</cp:revision>
  <dcterms:created xsi:type="dcterms:W3CDTF">2026-03-14T21:25:00Z</dcterms:created>
  <dcterms:modified xsi:type="dcterms:W3CDTF">2026-03-14T21:30:00Z</dcterms:modified>
</cp:coreProperties>
</file>