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1vdma4o31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TEMPLATE OFICIAL — HITO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(Para eventos, lanzamientos, colaboraciones o avances de </w:t>
      </w:r>
      <w:r w:rsidDel="00000000" w:rsidR="00000000" w:rsidRPr="00000000">
        <w:rPr>
          <w:rtl w:val="0"/>
        </w:rPr>
        <w:t xml:space="preserve">QuantumHub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6269cei5d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Título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Charla introductoria sobre teleportación cuántica - Hackathon Impacta PUCP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Fecha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Enero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2frledbxi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Resumen corto (máx. 2–3 líneas)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el Impacta PUCP, Rosario Morales Orvezo, junto a Sebastián Villanueva y Guillermo Gamboa, ofreció una charla introductoria sobre teleportación cuántica, cubriendo conceptos fundamentales de la computación cuántica, como el qubit, la superposición, el entrelazamiento y las compuertas cuánticas.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tgimqs83q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Desarrollo (300–500+ palabras)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21 de enero, en el Hackathon Impacta PUCP, se llevó a cabo una charla introductoria sobre teleportación cuántica, en la cual participaron como ponentes Rosario Morales Orvezo, Sebastián Villanueva y Guillermo Gamboa. Durante la charla, Rosario ofreció una explicación detallada sobre los fundamentos de la computación cuántica, comenzando con la unidad básica de información cuántica: el qubit. Explicó sus características fundamentales, como la superposición y el entrelazamiento, diferenciando estos conceptos con la información clásica (bits).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Además, se abordó el desarrollo del formalismo matemático que respalda estos principios, introduciendo las compuertas cuánticas y su notación, incluyendo la notación de Dirac. Un punto clave fue la explicación de cómo las compuertas afectan a un sistema de un qubit, brindando ejemplos intuitivos y matemáticos.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Rosario también presentó el producto tensorial aplicado a sistemas de dos qubits, abordando cómo se manipulan y cómo estos conceptos son fundamentales para entender el protocolo de teleportación cuántica. En este contexto, se discutieron los estados entrelazados, los estados de Bell y cómo la medición de un sistema cuántico y el producto interno están relacionados con las probabilidades en el contexto de la teleportación.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charla, organizada por </w:t>
      </w:r>
      <w:r w:rsidDel="00000000" w:rsidR="00000000" w:rsidRPr="00000000">
        <w:rPr>
          <w:rtl w:val="0"/>
        </w:rPr>
        <w:t xml:space="preserve">QuantumHub</w:t>
      </w:r>
      <w:r w:rsidDel="00000000" w:rsidR="00000000" w:rsidRPr="00000000">
        <w:rPr>
          <w:rtl w:val="0"/>
        </w:rPr>
        <w:t xml:space="preserve"> Perú, se desarrolló gracias al apoyo de IEEE PUCP, Club Blockchain PUCP y LEAD PUCP, quienes facilitaron la plataforma para compartir estos conceptos avanzados con el público.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 actividad no solo fortaleció la comprensión del público sobre la computación cuántica, sino que también brindó a los ponentes la oportunidad de compartir el conocimiento que adquirieron en el curso de introducción a la computación cuántica de </w:t>
      </w:r>
      <w:r w:rsidDel="00000000" w:rsidR="00000000" w:rsidRPr="00000000">
        <w:rPr>
          <w:rtl w:val="0"/>
        </w:rPr>
        <w:t xml:space="preserve">QuantumHub</w:t>
      </w:r>
      <w:r w:rsidDel="00000000" w:rsidR="00000000" w:rsidRPr="00000000">
        <w:rPr>
          <w:rtl w:val="0"/>
        </w:rPr>
        <w:t xml:space="preserve"> Perú, realizado en 2025, haciendo más accesible este conocimiento a través de su experiencia personal en el 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2oty4oben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Enlace oficial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Instagram / LinkedIn / Web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