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17.02.2020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Пациентка пришла на визит.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момент осмотра жалобы на затруднение при ходьбе (из-за слабости в ногах), пошатывание при ходьбе, императивные позывы, эпизоды неудержания мочи.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Неврологический статус: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CC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CC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CCFF" w:val="clear"/>
        </w:rPr>
        <w:t xml:space="preserve">Это все высшие корковые?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CCFF" w:val="clear"/>
        </w:rPr>
        <w:t xml:space="preserve">Сознание сохранено.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CCFF" w:val="clear"/>
        </w:rPr>
        <w:t xml:space="preserve">Ориентирована во времени, месте, личности правильно.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CCFF" w:val="clear"/>
        </w:rPr>
        <w:t xml:space="preserve">Психомоторного возбуждения нет.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CCFF" w:val="clear"/>
        </w:rPr>
        <w:t xml:space="preserve">(Да)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Обоняние сохранено.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куда его?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00" w:val="clear"/>
        </w:rPr>
        <w:t xml:space="preserve">(Не учитывается)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Менингеальных знаков нет.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куда это?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00" w:val="clear"/>
        </w:rPr>
        <w:t xml:space="preserve">(Не учитывается)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DD6EE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DD6EE" w:val="clear"/>
        </w:rPr>
        <w:t xml:space="preserve">Зрительная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BDD6EE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BDD6EE" w:val="clear"/>
        </w:rPr>
        <w:t xml:space="preserve">Поля зрения ориентировочно не нарушены. Острота зрения ОD=0,7; OS=0,6. Зрачки округлой формы D=S.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BDD6EE" w:val="clear"/>
        </w:rPr>
        <w:t xml:space="preserve">Да)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5E0B3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C5E0B3" w:val="clear"/>
        </w:rPr>
        <w:t xml:space="preserve">Стволовая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5E0B3" w:val="clear"/>
        </w:rPr>
        <w:t xml:space="preserve">Установочный нистагм при крайних отведениях глаз. Реакция на свет сохранена. Асимметрия нижнелицевой мускулатуры. Слух сохранен.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C5E0B3" w:val="clear"/>
        </w:rPr>
        <w:t xml:space="preserve">Глоточные рефлексы живые, D=S. Язык по средней линии.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(Да)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  <w:t xml:space="preserve">Пирамидная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B4C6E7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B4C6E7" w:val="clear"/>
        </w:rPr>
        <w:t xml:space="preserve">Движения в конечностях в полном объеме. Тонус мышц не изменен.  Мышечная сила снижена в мышцах бедра справа и слева до 4 баллов, слева до 2 баллов, в сгибателях и разгибателях колена до 4 баллов, в остальных мышечных группах - 5 баллов. Сухожильные рефлексы с рук, с ног повышены, D=S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B4C6E7" w:val="clear"/>
        </w:rPr>
        <w:t xml:space="preserve">.  (Да)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7CAA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7CAAC" w:val="clear"/>
        </w:rPr>
        <w:t xml:space="preserve">Мозжечковая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7CAAC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7CAAC" w:val="clear"/>
        </w:rPr>
        <w:t xml:space="preserve">В позе Ромберга неустойчива. Координаторные пробы выполняет с интенцией с двух сторон, адиадохокинез с двух сторон.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7CAAC" w:val="clear"/>
        </w:rPr>
        <w:t xml:space="preserve">(Да)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2C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2CC" w:val="clear"/>
        </w:rPr>
        <w:t xml:space="preserve">Чувствительная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2CC" w:val="clear"/>
        </w:rPr>
        <w:t xml:space="preserve">Умеренно снижена вибрационная чувствительность в дистальных отделах правой кисти, путает глубокую чувствительность в пальцах правой стопы.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(Да)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BDBDB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BDBDB" w:val="clear"/>
        </w:rPr>
        <w:t xml:space="preserve">Тазовые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DBDBD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BDBDB" w:val="clear"/>
        </w:rPr>
        <w:t xml:space="preserve">Нарушения функции тазовых органов - недержание мочи, задержки мочи.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DBDBDB" w:val="clear"/>
        </w:rPr>
        <w:t xml:space="preserve">(Да)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2F2F2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2F2F2" w:val="clear"/>
        </w:rPr>
        <w:t xml:space="preserve">Амб. индекс.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2F2F2" w:val="clear"/>
        </w:rPr>
        <w:t xml:space="preserve">Проходит самостоятельно 300 метров.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(Да)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Ключевые слова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>
        <w:trPr>
          <w:trHeight w:val="250" w:hRule="auto"/>
          <w:jc w:val="left"/>
        </w:trPr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dd6ee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Зрительная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5e0b3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Стволовая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Пирамидная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Мозжечковая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Чувствительная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Тазовые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Высшие</w:t>
            </w:r>
            <w:r>
              <w:rPr>
                <w:rFonts w:ascii="Arimo" w:hAnsi="Arimo" w:cs="Arimo" w:eastAsia="Arimo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корковые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Амб</w:t>
            </w:r>
            <w:r>
              <w:rPr>
                <w:rFonts w:ascii="Arimo" w:hAnsi="Arimo" w:cs="Arimo" w:eastAsia="Arimo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индекс</w:t>
            </w:r>
          </w:p>
        </w:tc>
      </w:tr>
      <w:tr>
        <w:trPr>
          <w:trHeight w:val="250" w:hRule="auto"/>
          <w:jc w:val="left"/>
        </w:trPr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dd6ee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Скотома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Острота зрения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Сужение поля зрения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Бледность диска зрительного нерва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5e0b3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нистагм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осциллопсия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дизартрия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лицевая мускулатура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прозопарез, прозопаралич, слюнотечение)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не может говорить или глотать (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18"/>
                <w:shd w:fill="auto" w:val="clear"/>
              </w:rPr>
              <w:t xml:space="preserve">анартрия и афагия)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Дисфагия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утомляемость при ходьбе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парапарез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мышечная сила конечностей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гемипарез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потеря чувствительности мышц конечностей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Параплегия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Тетраплегия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мышечный тонус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Подошвенный рефлекс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Атаксия туловища / конечностей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Поза Ромберга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Тремор головы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Тремор/дисметрия конечностей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Чувствительность конечностей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Поверхностная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Вибрационная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Позиционная чувствительность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Синдром Лермитта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Парастезии (мурашки/покалывание)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Задержка и удержание мочи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Императивные позывы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недержание мочи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Катетеризация мочевого пузыря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Дисфункция кишечника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Утомляемость, снижение интеллекта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Депрессия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Эйфория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Деменция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Дезориентация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Сколько проходит м или шагов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Односторонняя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Двусторонняя поддержка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Инвалидная коляска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Прикован к постели</w:t>
            </w:r>
          </w:p>
        </w:tc>
      </w:tr>
    </w:tbl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https://edss.neurol.ru/full/ru/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dss.neurol.ru/full/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