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3FB6" w:rsidRDefault="00C13FB6" w:rsidP="009F3CE7">
      <w:bookmarkStart w:id="0" w:name="_Toc168887959"/>
      <w:bookmarkStart w:id="1" w:name="_Toc168888059"/>
      <w:bookmarkStart w:id="2" w:name="_Toc168888259"/>
      <w:bookmarkStart w:id="3" w:name="_Toc171250857"/>
      <w:bookmarkStart w:id="4" w:name="_Toc174780078"/>
      <w:bookmarkStart w:id="5" w:name="_Toc207694693"/>
      <w:bookmarkStart w:id="6" w:name="_Toc207694980"/>
      <w:bookmarkStart w:id="7" w:name="_Toc207695414"/>
      <w:bookmarkStart w:id="8" w:name="_Toc240167122"/>
      <w:bookmarkStart w:id="9" w:name="_Toc240167324"/>
      <w:bookmarkStart w:id="10" w:name="_Toc240167472"/>
      <w:bookmarkStart w:id="11" w:name="_Toc251669794"/>
      <w:bookmarkStart w:id="12" w:name="_Toc251669865"/>
      <w:bookmarkStart w:id="13" w:name="_Toc252891750"/>
      <w:bookmarkStart w:id="14" w:name="_Toc253051066"/>
      <w:bookmarkStart w:id="15" w:name="_Toc253057158"/>
      <w:bookmarkStart w:id="16" w:name="_Toc260389308"/>
      <w:bookmarkStart w:id="17" w:name="_Toc262028172"/>
      <w:bookmarkStart w:id="18" w:name="_Toc262029011"/>
      <w:bookmarkStart w:id="19" w:name="_Toc262048126"/>
      <w:bookmarkStart w:id="20" w:name="_Toc262048514"/>
      <w:bookmarkStart w:id="21" w:name="_Toc262048566"/>
      <w:bookmarkStart w:id="22" w:name="_Toc276715491"/>
      <w:bookmarkStart w:id="23" w:name="_Toc276715531"/>
      <w:bookmarkStart w:id="24" w:name="_Toc276716137"/>
      <w:bookmarkStart w:id="25" w:name="_Toc276720077"/>
      <w:bookmarkStart w:id="26" w:name="_Toc277602558"/>
      <w:bookmarkStart w:id="27" w:name="_Toc278465265"/>
      <w:bookmarkStart w:id="28" w:name="_Toc282086109"/>
      <w:bookmarkStart w:id="29" w:name="_Toc359856650"/>
      <w:bookmarkStart w:id="30" w:name="_Toc362960375"/>
      <w:bookmarkStart w:id="31" w:name="_Toc364949730"/>
      <w:bookmarkStart w:id="32" w:name="_Toc372718890"/>
      <w:bookmarkStart w:id="33" w:name="_Toc372718918"/>
      <w:bookmarkStart w:id="34" w:name="_Toc372718982"/>
      <w:bookmarkStart w:id="35" w:name="_Toc372720476"/>
      <w:bookmarkStart w:id="36" w:name="_Toc459195262"/>
      <w:bookmarkStart w:id="37" w:name="_Toc504472905"/>
    </w:p>
    <w:p w:rsidR="00C13FB6" w:rsidRPr="0099735D" w:rsidRDefault="00C13FB6" w:rsidP="009F3CE7">
      <w:pPr>
        <w:pStyle w:val="ManualTitle"/>
      </w:pPr>
      <w:bookmarkStart w:id="38" w:name="_Toc464219375"/>
      <w:bookmarkStart w:id="39" w:name="_Toc464649156"/>
      <w:bookmarkStart w:id="40" w:name="_Toc465069495"/>
      <w:bookmarkStart w:id="41" w:name="_Toc465073963"/>
      <w:bookmarkStart w:id="42" w:name="_Toc465168326"/>
      <w:bookmarkStart w:id="43" w:name="_Toc465171757"/>
      <w:r w:rsidRPr="0099735D">
        <w:t>Quarch Technology Ltd</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8"/>
      <w:bookmarkEnd w:id="39"/>
      <w:bookmarkEnd w:id="40"/>
      <w:bookmarkEnd w:id="41"/>
      <w:bookmarkEnd w:id="42"/>
      <w:bookmarkEnd w:id="43"/>
    </w:p>
    <w:p w:rsidR="00C13FB6" w:rsidRPr="003777CF" w:rsidRDefault="008A77E0" w:rsidP="009F3CE7">
      <w:pPr>
        <w:pStyle w:val="ManualTitle"/>
      </w:pPr>
      <w:r>
        <w:t>AN-0</w:t>
      </w:r>
      <w:r w:rsidR="000E0E4A">
        <w:t>12</w:t>
      </w:r>
    </w:p>
    <w:p w:rsidR="00C13FB6" w:rsidRDefault="008A77E0" w:rsidP="009F3CE7">
      <w:pPr>
        <w:pStyle w:val="ManualTitle"/>
      </w:pPr>
      <w:r>
        <w:t>Application Note</w:t>
      </w:r>
    </w:p>
    <w:p w:rsidR="00C13FB6" w:rsidRDefault="00C13FB6" w:rsidP="009F3CE7"/>
    <w:p w:rsidR="00C13FB6" w:rsidRDefault="000E0E4A" w:rsidP="000E0E4A">
      <w:pPr>
        <w:pStyle w:val="ManualSub-title"/>
      </w:pPr>
      <w:r>
        <w:t>QIS Python control of power modules</w:t>
      </w:r>
    </w:p>
    <w:p w:rsidR="00C13FB6" w:rsidRDefault="00C13FB6" w:rsidP="009F3CE7"/>
    <w:p w:rsidR="00C13FB6" w:rsidRPr="003777CF" w:rsidRDefault="003777CF" w:rsidP="009F3CE7">
      <w:pPr>
        <w:pStyle w:val="ManualSub-title"/>
      </w:pPr>
      <w:r w:rsidRPr="003777CF">
        <w:t>For use with:</w:t>
      </w:r>
    </w:p>
    <w:p w:rsidR="00C13FB6" w:rsidRDefault="008A77E0" w:rsidP="009F3CE7">
      <w:pPr>
        <w:pStyle w:val="ManualSub-title"/>
        <w:rPr>
          <w:b/>
        </w:rPr>
      </w:pPr>
      <w:r>
        <w:rPr>
          <w:b/>
        </w:rPr>
        <w:t>Original Power Modules</w:t>
      </w:r>
      <w:r>
        <w:rPr>
          <w:b/>
        </w:rPr>
        <w:br/>
        <w:t>XLC Power Modules</w:t>
      </w:r>
      <w:r w:rsidR="000E0E4A">
        <w:rPr>
          <w:b/>
        </w:rPr>
        <w:br/>
        <w:t>HD Power Modules</w:t>
      </w:r>
    </w:p>
    <w:p w:rsidR="008A77E0" w:rsidRDefault="008A77E0" w:rsidP="009F3CE7">
      <w:pPr>
        <w:pStyle w:val="ManualSub-title"/>
        <w:rPr>
          <w:b/>
        </w:rPr>
      </w:pPr>
    </w:p>
    <w:p w:rsidR="008A77E0" w:rsidRPr="00AB048F" w:rsidRDefault="008A77E0" w:rsidP="009F3CE7">
      <w:pPr>
        <w:pStyle w:val="ManualSub-title"/>
        <w:rPr>
          <w:b/>
        </w:rPr>
      </w:pPr>
    </w:p>
    <w:p w:rsidR="00C13FB6" w:rsidRDefault="00C13FB6" w:rsidP="009F3CE7"/>
    <w:p w:rsidR="00C13FB6" w:rsidRDefault="00C13FB6" w:rsidP="009F3CE7">
      <w:pPr>
        <w:pStyle w:val="Centredimage"/>
      </w:pPr>
      <w:r w:rsidRPr="00E44869">
        <w:drawing>
          <wp:inline distT="0" distB="0" distL="0" distR="0">
            <wp:extent cx="3695994" cy="1906954"/>
            <wp:effectExtent l="0" t="0" r="0" b="0"/>
            <wp:docPr id="85" name="Picture 1"/>
            <wp:cNvGraphicFramePr/>
            <a:graphic xmlns:a="http://schemas.openxmlformats.org/drawingml/2006/main">
              <a:graphicData uri="http://schemas.openxmlformats.org/drawingml/2006/picture">
                <pic:pic xmlns:pic="http://schemas.openxmlformats.org/drawingml/2006/picture">
                  <pic:nvPicPr>
                    <pic:cNvPr id="0" name="QTL1011-02 product phot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5994" cy="1906954"/>
                    </a:xfrm>
                    <a:prstGeom prst="rect">
                      <a:avLst/>
                    </a:prstGeom>
                  </pic:spPr>
                </pic:pic>
              </a:graphicData>
            </a:graphic>
          </wp:inline>
        </w:drawing>
      </w:r>
    </w:p>
    <w:p w:rsidR="00893135" w:rsidRDefault="00893135" w:rsidP="009F3CE7"/>
    <w:p w:rsidR="00C13FB6" w:rsidRDefault="00C13FB6" w:rsidP="009F3CE7">
      <w:pPr>
        <w:pStyle w:val="Heading1"/>
      </w:pPr>
      <w:bookmarkStart w:id="44" w:name="_Toc260389311"/>
      <w:bookmarkStart w:id="45" w:name="_Toc262028175"/>
      <w:bookmarkStart w:id="46" w:name="_Toc262029014"/>
      <w:bookmarkStart w:id="47" w:name="_Toc262048129"/>
      <w:bookmarkStart w:id="48" w:name="_Toc262048517"/>
      <w:bookmarkStart w:id="49" w:name="_Toc262048569"/>
      <w:bookmarkStart w:id="50" w:name="_Toc276715494"/>
      <w:bookmarkStart w:id="51" w:name="_Toc276715534"/>
      <w:bookmarkStart w:id="52" w:name="_Toc276716140"/>
      <w:bookmarkStart w:id="53" w:name="_Toc276720080"/>
      <w:bookmarkStart w:id="54" w:name="_Toc277602561"/>
      <w:bookmarkEnd w:id="37"/>
      <w:r>
        <w:br w:type="page"/>
      </w:r>
      <w:bookmarkStart w:id="55" w:name="_Toc359856653"/>
      <w:bookmarkStart w:id="56" w:name="_Toc362960378"/>
      <w:bookmarkStart w:id="57" w:name="_Toc372718893"/>
      <w:bookmarkStart w:id="58" w:name="_Toc372718921"/>
      <w:bookmarkStart w:id="59" w:name="_Toc372718985"/>
      <w:bookmarkStart w:id="60" w:name="_Toc372720479"/>
      <w:bookmarkStart w:id="61" w:name="_Toc465168329"/>
      <w:bookmarkStart w:id="62" w:name="_Toc475542640"/>
      <w:r>
        <w:lastRenderedPageBreak/>
        <w:t>Change History</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592"/>
        <w:gridCol w:w="5432"/>
      </w:tblGrid>
      <w:tr w:rsidR="00C13FB6" w:rsidTr="000E0E4A">
        <w:tc>
          <w:tcPr>
            <w:tcW w:w="992" w:type="dxa"/>
          </w:tcPr>
          <w:p w:rsidR="00C13FB6" w:rsidRDefault="008A77E0" w:rsidP="009F3CE7">
            <w:r>
              <w:t>-01</w:t>
            </w:r>
          </w:p>
        </w:tc>
        <w:tc>
          <w:tcPr>
            <w:tcW w:w="2592" w:type="dxa"/>
          </w:tcPr>
          <w:p w:rsidR="00C13FB6" w:rsidRDefault="000E0E4A" w:rsidP="009F3CE7">
            <w:r>
              <w:t>Dec 2016</w:t>
            </w:r>
          </w:p>
        </w:tc>
        <w:tc>
          <w:tcPr>
            <w:tcW w:w="5432" w:type="dxa"/>
          </w:tcPr>
          <w:p w:rsidR="007572AF" w:rsidRDefault="00C13FB6" w:rsidP="009F3CE7">
            <w:r>
              <w:t>Initial Release</w:t>
            </w:r>
          </w:p>
        </w:tc>
      </w:tr>
      <w:tr w:rsidR="00C13FB6" w:rsidTr="000E0E4A">
        <w:tc>
          <w:tcPr>
            <w:tcW w:w="992" w:type="dxa"/>
          </w:tcPr>
          <w:p w:rsidR="00C13FB6" w:rsidRDefault="00785261" w:rsidP="009F3CE7">
            <w:r>
              <w:t>-02</w:t>
            </w:r>
          </w:p>
        </w:tc>
        <w:tc>
          <w:tcPr>
            <w:tcW w:w="2592" w:type="dxa"/>
          </w:tcPr>
          <w:p w:rsidR="00C13FB6" w:rsidRDefault="000E0E4A" w:rsidP="009F3CE7">
            <w:r>
              <w:t>Feb 2017</w:t>
            </w:r>
          </w:p>
        </w:tc>
        <w:tc>
          <w:tcPr>
            <w:tcW w:w="5432" w:type="dxa"/>
          </w:tcPr>
          <w:p w:rsidR="00C13FB6" w:rsidRDefault="00785261" w:rsidP="000E0E4A">
            <w:r>
              <w:t xml:space="preserve">Improved </w:t>
            </w:r>
            <w:r w:rsidR="000E0E4A">
              <w:t>documentation</w:t>
            </w:r>
          </w:p>
        </w:tc>
      </w:tr>
      <w:tr w:rsidR="00C54A68" w:rsidTr="000E0E4A">
        <w:tc>
          <w:tcPr>
            <w:tcW w:w="992" w:type="dxa"/>
          </w:tcPr>
          <w:p w:rsidR="00C54A68" w:rsidRDefault="00C54A68" w:rsidP="009F3CE7">
            <w:r>
              <w:t>-03</w:t>
            </w:r>
          </w:p>
        </w:tc>
        <w:tc>
          <w:tcPr>
            <w:tcW w:w="2592" w:type="dxa"/>
          </w:tcPr>
          <w:p w:rsidR="00C54A68" w:rsidRDefault="00C54A68" w:rsidP="009F3CE7">
            <w:r>
              <w:t>March 2017</w:t>
            </w:r>
          </w:p>
        </w:tc>
        <w:tc>
          <w:tcPr>
            <w:tcW w:w="5432" w:type="dxa"/>
          </w:tcPr>
          <w:p w:rsidR="00C54A68" w:rsidRDefault="00C26B7F" w:rsidP="000E0E4A">
            <w:r>
              <w:t>Fixed bug</w:t>
            </w:r>
            <w:r w:rsidR="00C54A68">
              <w:t xml:space="preserve"> where LAN scan port could be set incorrectly</w:t>
            </w:r>
          </w:p>
        </w:tc>
      </w:tr>
      <w:tr w:rsidR="00C26B7F" w:rsidTr="000E0E4A">
        <w:tc>
          <w:tcPr>
            <w:tcW w:w="992" w:type="dxa"/>
          </w:tcPr>
          <w:p w:rsidR="00C26B7F" w:rsidRDefault="00C26B7F" w:rsidP="009F3CE7">
            <w:r>
              <w:t>-04</w:t>
            </w:r>
          </w:p>
        </w:tc>
        <w:tc>
          <w:tcPr>
            <w:tcW w:w="2592" w:type="dxa"/>
          </w:tcPr>
          <w:p w:rsidR="00C26B7F" w:rsidRDefault="00C26B7F" w:rsidP="009F3CE7">
            <w:r>
              <w:t>November 2017</w:t>
            </w:r>
          </w:p>
        </w:tc>
        <w:tc>
          <w:tcPr>
            <w:tcW w:w="5432" w:type="dxa"/>
          </w:tcPr>
          <w:p w:rsidR="00FC747F" w:rsidRDefault="00C26B7F" w:rsidP="00FC747F">
            <w:r>
              <w:t>Improved stability and simplified user interface</w:t>
            </w:r>
            <w:r w:rsidR="00FC747F">
              <w:t>.</w:t>
            </w:r>
          </w:p>
          <w:p w:rsidR="00FC747F" w:rsidRDefault="00796B8E" w:rsidP="00FC747F">
            <w:r>
              <w:t>Addition of stream averaging</w:t>
            </w:r>
          </w:p>
          <w:p w:rsidR="00FC747F" w:rsidRDefault="00FC747F" w:rsidP="00FC747F">
            <w:r>
              <w:t>Addition of multiport control with single script</w:t>
            </w:r>
          </w:p>
        </w:tc>
      </w:tr>
      <w:tr w:rsidR="00DF2C9E" w:rsidTr="000E0E4A">
        <w:tc>
          <w:tcPr>
            <w:tcW w:w="992" w:type="dxa"/>
          </w:tcPr>
          <w:p w:rsidR="00DF2C9E" w:rsidRDefault="00DF2C9E" w:rsidP="009F3CE7">
            <w:r>
              <w:t>-05</w:t>
            </w:r>
          </w:p>
        </w:tc>
        <w:tc>
          <w:tcPr>
            <w:tcW w:w="2592" w:type="dxa"/>
          </w:tcPr>
          <w:p w:rsidR="00DF2C9E" w:rsidRDefault="00DF2C9E" w:rsidP="009F3CE7">
            <w:r>
              <w:t>April 2018</w:t>
            </w:r>
          </w:p>
        </w:tc>
        <w:tc>
          <w:tcPr>
            <w:tcW w:w="5432" w:type="dxa"/>
          </w:tcPr>
          <w:p w:rsidR="00DF2C9E" w:rsidRDefault="00DF2C9E" w:rsidP="00FC747F">
            <w:r>
              <w:t>Converted to use QuarchPy python package</w:t>
            </w:r>
          </w:p>
        </w:tc>
      </w:tr>
      <w:tr w:rsidR="006801FE" w:rsidTr="000E0E4A">
        <w:tc>
          <w:tcPr>
            <w:tcW w:w="992" w:type="dxa"/>
          </w:tcPr>
          <w:p w:rsidR="006801FE" w:rsidRDefault="006801FE" w:rsidP="009F3CE7">
            <w:r>
              <w:t>-06</w:t>
            </w:r>
          </w:p>
        </w:tc>
        <w:tc>
          <w:tcPr>
            <w:tcW w:w="2592" w:type="dxa"/>
          </w:tcPr>
          <w:p w:rsidR="006801FE" w:rsidRDefault="006801FE" w:rsidP="009F3CE7">
            <w:r>
              <w:t>October 2018</w:t>
            </w:r>
          </w:p>
        </w:tc>
        <w:tc>
          <w:tcPr>
            <w:tcW w:w="5432" w:type="dxa"/>
          </w:tcPr>
          <w:p w:rsidR="006801FE" w:rsidRDefault="006801FE" w:rsidP="00FC747F">
            <w:r>
              <w:t>Minor fixes and updates</w:t>
            </w:r>
          </w:p>
        </w:tc>
      </w:tr>
      <w:tr w:rsidR="00C07253" w:rsidTr="000E0E4A">
        <w:tc>
          <w:tcPr>
            <w:tcW w:w="992" w:type="dxa"/>
          </w:tcPr>
          <w:p w:rsidR="00C07253" w:rsidRDefault="00C07253" w:rsidP="009F3CE7">
            <w:r>
              <w:t>0-7</w:t>
            </w:r>
          </w:p>
        </w:tc>
        <w:tc>
          <w:tcPr>
            <w:tcW w:w="2592" w:type="dxa"/>
          </w:tcPr>
          <w:p w:rsidR="00C07253" w:rsidRDefault="00C07253" w:rsidP="009F3CE7">
            <w:r>
              <w:t>October 2018</w:t>
            </w:r>
          </w:p>
        </w:tc>
        <w:tc>
          <w:tcPr>
            <w:tcW w:w="5432" w:type="dxa"/>
          </w:tcPr>
          <w:p w:rsidR="00C07253" w:rsidRDefault="00C07253" w:rsidP="00FC747F">
            <w:r>
              <w:t>Fixed missing examples in previous release</w:t>
            </w:r>
            <w:bookmarkStart w:id="63" w:name="_GoBack"/>
            <w:bookmarkEnd w:id="63"/>
          </w:p>
        </w:tc>
      </w:tr>
    </w:tbl>
    <w:p w:rsidR="00C13FB6" w:rsidRDefault="00C13FB6" w:rsidP="009F3CE7"/>
    <w:p w:rsidR="003777CF" w:rsidRDefault="003777CF" w:rsidP="009F3CE7">
      <w:r>
        <w:br w:type="page"/>
      </w:r>
    </w:p>
    <w:p w:rsidR="00651D69" w:rsidRPr="00651D69" w:rsidRDefault="00651D69" w:rsidP="00651D69">
      <w:pPr>
        <w:pStyle w:val="TOCHeading"/>
      </w:pPr>
      <w:r w:rsidRPr="00651D69">
        <w:lastRenderedPageBreak/>
        <w:t>Contents</w:t>
      </w:r>
    </w:p>
    <w:sdt>
      <w:sdtPr>
        <w:rPr>
          <w:rFonts w:asciiTheme="minorHAnsi" w:eastAsiaTheme="minorHAnsi" w:hAnsiTheme="minorHAnsi" w:cstheme="minorBidi"/>
          <w:b w:val="0"/>
          <w:bCs/>
          <w:color w:val="000000" w:themeColor="text1"/>
          <w:sz w:val="22"/>
          <w:szCs w:val="22"/>
          <w:lang w:bidi="ar-SA"/>
        </w:rPr>
        <w:id w:val="3906437"/>
        <w:docPartObj>
          <w:docPartGallery w:val="Table of Contents"/>
          <w:docPartUnique/>
        </w:docPartObj>
      </w:sdtPr>
      <w:sdtEndPr>
        <w:rPr>
          <w:rFonts w:ascii="Arial" w:hAnsi="Arial"/>
          <w:bCs w:val="0"/>
          <w:sz w:val="24"/>
        </w:rPr>
      </w:sdtEndPr>
      <w:sdtContent>
        <w:p w:rsidR="00047C4B" w:rsidRDefault="00754DA8">
          <w:pPr>
            <w:pStyle w:val="TOC1"/>
            <w:rPr>
              <w:rFonts w:asciiTheme="minorHAnsi" w:hAnsiTheme="minorHAnsi" w:cstheme="minorBidi"/>
              <w:b w:val="0"/>
              <w:noProof/>
              <w:sz w:val="22"/>
              <w:szCs w:val="22"/>
              <w:lang w:bidi="ar-SA"/>
            </w:rPr>
          </w:pPr>
          <w:r>
            <w:fldChar w:fldCharType="begin"/>
          </w:r>
          <w:r w:rsidR="002B5D9D">
            <w:instrText xml:space="preserve"> TOC \o "2-2" \h \z \t "Heading 1,1" </w:instrText>
          </w:r>
          <w:r>
            <w:fldChar w:fldCharType="separate"/>
          </w:r>
          <w:hyperlink w:anchor="_Toc475542640" w:history="1">
            <w:r w:rsidR="00047C4B" w:rsidRPr="00406CE9">
              <w:rPr>
                <w:rStyle w:val="Hyperlink"/>
                <w:noProof/>
              </w:rPr>
              <w:t>Change History</w:t>
            </w:r>
            <w:r w:rsidR="00047C4B">
              <w:rPr>
                <w:noProof/>
                <w:webHidden/>
              </w:rPr>
              <w:tab/>
            </w:r>
            <w:r w:rsidR="00047C4B">
              <w:rPr>
                <w:noProof/>
                <w:webHidden/>
              </w:rPr>
              <w:fldChar w:fldCharType="begin"/>
            </w:r>
            <w:r w:rsidR="00047C4B">
              <w:rPr>
                <w:noProof/>
                <w:webHidden/>
              </w:rPr>
              <w:instrText xml:space="preserve"> PAGEREF _Toc475542640 \h </w:instrText>
            </w:r>
            <w:r w:rsidR="00047C4B">
              <w:rPr>
                <w:noProof/>
                <w:webHidden/>
              </w:rPr>
            </w:r>
            <w:r w:rsidR="00047C4B">
              <w:rPr>
                <w:noProof/>
                <w:webHidden/>
              </w:rPr>
              <w:fldChar w:fldCharType="separate"/>
            </w:r>
            <w:r w:rsidR="00390889">
              <w:rPr>
                <w:noProof/>
                <w:webHidden/>
              </w:rPr>
              <w:t>2</w:t>
            </w:r>
            <w:r w:rsidR="00047C4B">
              <w:rPr>
                <w:noProof/>
                <w:webHidden/>
              </w:rPr>
              <w:fldChar w:fldCharType="end"/>
            </w:r>
          </w:hyperlink>
        </w:p>
        <w:p w:rsidR="00047C4B" w:rsidRDefault="00B26283">
          <w:pPr>
            <w:pStyle w:val="TOC1"/>
            <w:rPr>
              <w:rFonts w:asciiTheme="minorHAnsi" w:hAnsiTheme="minorHAnsi" w:cstheme="minorBidi"/>
              <w:b w:val="0"/>
              <w:noProof/>
              <w:sz w:val="22"/>
              <w:szCs w:val="22"/>
              <w:lang w:bidi="ar-SA"/>
            </w:rPr>
          </w:pPr>
          <w:hyperlink w:anchor="_Toc475542641" w:history="1">
            <w:r w:rsidR="00047C4B" w:rsidRPr="00406CE9">
              <w:rPr>
                <w:rStyle w:val="Hyperlink"/>
                <w:noProof/>
              </w:rPr>
              <w:t>Introduction</w:t>
            </w:r>
            <w:r w:rsidR="00047C4B">
              <w:rPr>
                <w:noProof/>
                <w:webHidden/>
              </w:rPr>
              <w:tab/>
            </w:r>
            <w:r w:rsidR="00047C4B">
              <w:rPr>
                <w:noProof/>
                <w:webHidden/>
              </w:rPr>
              <w:fldChar w:fldCharType="begin"/>
            </w:r>
            <w:r w:rsidR="00047C4B">
              <w:rPr>
                <w:noProof/>
                <w:webHidden/>
              </w:rPr>
              <w:instrText xml:space="preserve"> PAGEREF _Toc475542641 \h </w:instrText>
            </w:r>
            <w:r w:rsidR="00047C4B">
              <w:rPr>
                <w:noProof/>
                <w:webHidden/>
              </w:rPr>
            </w:r>
            <w:r w:rsidR="00047C4B">
              <w:rPr>
                <w:noProof/>
                <w:webHidden/>
              </w:rPr>
              <w:fldChar w:fldCharType="separate"/>
            </w:r>
            <w:r w:rsidR="00390889">
              <w:rPr>
                <w:noProof/>
                <w:webHidden/>
              </w:rPr>
              <w:t>4</w:t>
            </w:r>
            <w:r w:rsidR="00047C4B">
              <w:rPr>
                <w:noProof/>
                <w:webHidden/>
              </w:rPr>
              <w:fldChar w:fldCharType="end"/>
            </w:r>
          </w:hyperlink>
        </w:p>
        <w:p w:rsidR="00047C4B" w:rsidRDefault="00B26283">
          <w:pPr>
            <w:pStyle w:val="TOC1"/>
            <w:rPr>
              <w:rFonts w:asciiTheme="minorHAnsi" w:hAnsiTheme="minorHAnsi" w:cstheme="minorBidi"/>
              <w:b w:val="0"/>
              <w:noProof/>
              <w:sz w:val="22"/>
              <w:szCs w:val="22"/>
              <w:lang w:bidi="ar-SA"/>
            </w:rPr>
          </w:pPr>
          <w:hyperlink w:anchor="_Toc475542642" w:history="1">
            <w:r w:rsidR="00047C4B" w:rsidRPr="00406CE9">
              <w:rPr>
                <w:rStyle w:val="Hyperlink"/>
                <w:noProof/>
              </w:rPr>
              <w:t>Modules Supported</w:t>
            </w:r>
            <w:r w:rsidR="00047C4B">
              <w:rPr>
                <w:noProof/>
                <w:webHidden/>
              </w:rPr>
              <w:tab/>
            </w:r>
            <w:r w:rsidR="00047C4B">
              <w:rPr>
                <w:noProof/>
                <w:webHidden/>
              </w:rPr>
              <w:fldChar w:fldCharType="begin"/>
            </w:r>
            <w:r w:rsidR="00047C4B">
              <w:rPr>
                <w:noProof/>
                <w:webHidden/>
              </w:rPr>
              <w:instrText xml:space="preserve"> PAGEREF _Toc475542642 \h </w:instrText>
            </w:r>
            <w:r w:rsidR="00047C4B">
              <w:rPr>
                <w:noProof/>
                <w:webHidden/>
              </w:rPr>
            </w:r>
            <w:r w:rsidR="00047C4B">
              <w:rPr>
                <w:noProof/>
                <w:webHidden/>
              </w:rPr>
              <w:fldChar w:fldCharType="separate"/>
            </w:r>
            <w:r w:rsidR="00390889">
              <w:rPr>
                <w:noProof/>
                <w:webHidden/>
              </w:rPr>
              <w:t>6</w:t>
            </w:r>
            <w:r w:rsidR="00047C4B">
              <w:rPr>
                <w:noProof/>
                <w:webHidden/>
              </w:rPr>
              <w:fldChar w:fldCharType="end"/>
            </w:r>
          </w:hyperlink>
        </w:p>
        <w:p w:rsidR="00047C4B" w:rsidRDefault="00B26283">
          <w:pPr>
            <w:pStyle w:val="TOC1"/>
            <w:rPr>
              <w:rFonts w:asciiTheme="minorHAnsi" w:hAnsiTheme="minorHAnsi" w:cstheme="minorBidi"/>
              <w:b w:val="0"/>
              <w:noProof/>
              <w:sz w:val="22"/>
              <w:szCs w:val="22"/>
              <w:lang w:bidi="ar-SA"/>
            </w:rPr>
          </w:pPr>
          <w:hyperlink w:anchor="_Toc475542643" w:history="1">
            <w:r w:rsidR="00047C4B" w:rsidRPr="00406CE9">
              <w:rPr>
                <w:rStyle w:val="Hyperlink"/>
                <w:noProof/>
              </w:rPr>
              <w:t>Installation and setup</w:t>
            </w:r>
            <w:r w:rsidR="00047C4B">
              <w:rPr>
                <w:noProof/>
                <w:webHidden/>
              </w:rPr>
              <w:tab/>
            </w:r>
            <w:r w:rsidR="00047C4B">
              <w:rPr>
                <w:noProof/>
                <w:webHidden/>
              </w:rPr>
              <w:fldChar w:fldCharType="begin"/>
            </w:r>
            <w:r w:rsidR="00047C4B">
              <w:rPr>
                <w:noProof/>
                <w:webHidden/>
              </w:rPr>
              <w:instrText xml:space="preserve"> PAGEREF _Toc475542643 \h </w:instrText>
            </w:r>
            <w:r w:rsidR="00047C4B">
              <w:rPr>
                <w:noProof/>
                <w:webHidden/>
              </w:rPr>
            </w:r>
            <w:r w:rsidR="00047C4B">
              <w:rPr>
                <w:noProof/>
                <w:webHidden/>
              </w:rPr>
              <w:fldChar w:fldCharType="separate"/>
            </w:r>
            <w:r w:rsidR="00390889">
              <w:rPr>
                <w:noProof/>
                <w:webHidden/>
              </w:rPr>
              <w:t>7</w:t>
            </w:r>
            <w:r w:rsidR="00047C4B">
              <w:rPr>
                <w:noProof/>
                <w:webHidden/>
              </w:rPr>
              <w:fldChar w:fldCharType="end"/>
            </w:r>
          </w:hyperlink>
        </w:p>
        <w:p w:rsidR="00047C4B" w:rsidRDefault="00B26283">
          <w:pPr>
            <w:pStyle w:val="TOC2"/>
            <w:rPr>
              <w:rFonts w:asciiTheme="minorHAnsi" w:hAnsiTheme="minorHAnsi" w:cstheme="minorBidi"/>
              <w:noProof/>
              <w:sz w:val="22"/>
              <w:szCs w:val="22"/>
              <w:lang w:bidi="ar-SA"/>
            </w:rPr>
          </w:pPr>
          <w:hyperlink w:anchor="_Toc475542644" w:history="1">
            <w:r w:rsidR="00047C4B" w:rsidRPr="00406CE9">
              <w:rPr>
                <w:rStyle w:val="Hyperlink"/>
                <w:noProof/>
              </w:rPr>
              <w:t>Linux setup</w:t>
            </w:r>
            <w:r w:rsidR="00047C4B">
              <w:rPr>
                <w:noProof/>
                <w:webHidden/>
              </w:rPr>
              <w:tab/>
            </w:r>
            <w:r w:rsidR="00047C4B">
              <w:rPr>
                <w:noProof/>
                <w:webHidden/>
              </w:rPr>
              <w:fldChar w:fldCharType="begin"/>
            </w:r>
            <w:r w:rsidR="00047C4B">
              <w:rPr>
                <w:noProof/>
                <w:webHidden/>
              </w:rPr>
              <w:instrText xml:space="preserve"> PAGEREF _Toc475542644 \h </w:instrText>
            </w:r>
            <w:r w:rsidR="00047C4B">
              <w:rPr>
                <w:noProof/>
                <w:webHidden/>
              </w:rPr>
            </w:r>
            <w:r w:rsidR="00047C4B">
              <w:rPr>
                <w:noProof/>
                <w:webHidden/>
              </w:rPr>
              <w:fldChar w:fldCharType="separate"/>
            </w:r>
            <w:r w:rsidR="00390889">
              <w:rPr>
                <w:noProof/>
                <w:webHidden/>
              </w:rPr>
              <w:t>7</w:t>
            </w:r>
            <w:r w:rsidR="00047C4B">
              <w:rPr>
                <w:noProof/>
                <w:webHidden/>
              </w:rPr>
              <w:fldChar w:fldCharType="end"/>
            </w:r>
          </w:hyperlink>
        </w:p>
        <w:p w:rsidR="00047C4B" w:rsidRDefault="00B26283">
          <w:pPr>
            <w:pStyle w:val="TOC2"/>
            <w:rPr>
              <w:rFonts w:asciiTheme="minorHAnsi" w:hAnsiTheme="minorHAnsi" w:cstheme="minorBidi"/>
              <w:noProof/>
              <w:sz w:val="22"/>
              <w:szCs w:val="22"/>
              <w:lang w:bidi="ar-SA"/>
            </w:rPr>
          </w:pPr>
          <w:hyperlink w:anchor="_Toc475542645" w:history="1">
            <w:r w:rsidR="00047C4B" w:rsidRPr="00406CE9">
              <w:rPr>
                <w:rStyle w:val="Hyperlink"/>
                <w:noProof/>
              </w:rPr>
              <w:t>Windows setup</w:t>
            </w:r>
            <w:r w:rsidR="00047C4B">
              <w:rPr>
                <w:noProof/>
                <w:webHidden/>
              </w:rPr>
              <w:tab/>
            </w:r>
            <w:r w:rsidR="00047C4B">
              <w:rPr>
                <w:noProof/>
                <w:webHidden/>
              </w:rPr>
              <w:fldChar w:fldCharType="begin"/>
            </w:r>
            <w:r w:rsidR="00047C4B">
              <w:rPr>
                <w:noProof/>
                <w:webHidden/>
              </w:rPr>
              <w:instrText xml:space="preserve"> PAGEREF _Toc475542645 \h </w:instrText>
            </w:r>
            <w:r w:rsidR="00047C4B">
              <w:rPr>
                <w:noProof/>
                <w:webHidden/>
              </w:rPr>
            </w:r>
            <w:r w:rsidR="00047C4B">
              <w:rPr>
                <w:noProof/>
                <w:webHidden/>
              </w:rPr>
              <w:fldChar w:fldCharType="separate"/>
            </w:r>
            <w:r w:rsidR="00390889">
              <w:rPr>
                <w:noProof/>
                <w:webHidden/>
              </w:rPr>
              <w:t>10</w:t>
            </w:r>
            <w:r w:rsidR="00047C4B">
              <w:rPr>
                <w:noProof/>
                <w:webHidden/>
              </w:rPr>
              <w:fldChar w:fldCharType="end"/>
            </w:r>
          </w:hyperlink>
        </w:p>
        <w:p w:rsidR="00047C4B" w:rsidRDefault="00B26283">
          <w:pPr>
            <w:pStyle w:val="TOC1"/>
            <w:rPr>
              <w:rFonts w:asciiTheme="minorHAnsi" w:hAnsiTheme="minorHAnsi" w:cstheme="minorBidi"/>
              <w:b w:val="0"/>
              <w:noProof/>
              <w:sz w:val="22"/>
              <w:szCs w:val="22"/>
              <w:lang w:bidi="ar-SA"/>
            </w:rPr>
          </w:pPr>
          <w:hyperlink w:anchor="_Toc475542646" w:history="1">
            <w:r w:rsidR="00047C4B" w:rsidRPr="00406CE9">
              <w:rPr>
                <w:rStyle w:val="Hyperlink"/>
                <w:noProof/>
              </w:rPr>
              <w:t>Provided Examples</w:t>
            </w:r>
            <w:r w:rsidR="00047C4B">
              <w:rPr>
                <w:noProof/>
                <w:webHidden/>
              </w:rPr>
              <w:tab/>
            </w:r>
            <w:r w:rsidR="00047C4B">
              <w:rPr>
                <w:noProof/>
                <w:webHidden/>
              </w:rPr>
              <w:fldChar w:fldCharType="begin"/>
            </w:r>
            <w:r w:rsidR="00047C4B">
              <w:rPr>
                <w:noProof/>
                <w:webHidden/>
              </w:rPr>
              <w:instrText xml:space="preserve"> PAGEREF _Toc475542646 \h </w:instrText>
            </w:r>
            <w:r w:rsidR="00047C4B">
              <w:rPr>
                <w:noProof/>
                <w:webHidden/>
              </w:rPr>
            </w:r>
            <w:r w:rsidR="00047C4B">
              <w:rPr>
                <w:noProof/>
                <w:webHidden/>
              </w:rPr>
              <w:fldChar w:fldCharType="separate"/>
            </w:r>
            <w:r w:rsidR="00390889">
              <w:rPr>
                <w:noProof/>
                <w:webHidden/>
              </w:rPr>
              <w:t>12</w:t>
            </w:r>
            <w:r w:rsidR="00047C4B">
              <w:rPr>
                <w:noProof/>
                <w:webHidden/>
              </w:rPr>
              <w:fldChar w:fldCharType="end"/>
            </w:r>
          </w:hyperlink>
        </w:p>
        <w:p w:rsidR="00047C4B" w:rsidRDefault="00B26283">
          <w:pPr>
            <w:pStyle w:val="TOC2"/>
            <w:rPr>
              <w:rFonts w:asciiTheme="minorHAnsi" w:hAnsiTheme="minorHAnsi" w:cstheme="minorBidi"/>
              <w:noProof/>
              <w:sz w:val="22"/>
              <w:szCs w:val="22"/>
              <w:lang w:bidi="ar-SA"/>
            </w:rPr>
          </w:pPr>
          <w:hyperlink w:anchor="_Toc475542647" w:history="1">
            <w:r w:rsidR="00047C4B" w:rsidRPr="00406CE9">
              <w:rPr>
                <w:rStyle w:val="Hyperlink"/>
                <w:noProof/>
              </w:rPr>
              <w:t>Locating devices</w:t>
            </w:r>
            <w:r w:rsidR="00047C4B">
              <w:rPr>
                <w:noProof/>
                <w:webHidden/>
              </w:rPr>
              <w:tab/>
            </w:r>
            <w:r w:rsidR="00047C4B">
              <w:rPr>
                <w:noProof/>
                <w:webHidden/>
              </w:rPr>
              <w:fldChar w:fldCharType="begin"/>
            </w:r>
            <w:r w:rsidR="00047C4B">
              <w:rPr>
                <w:noProof/>
                <w:webHidden/>
              </w:rPr>
              <w:instrText xml:space="preserve"> PAGEREF _Toc475542647 \h </w:instrText>
            </w:r>
            <w:r w:rsidR="00047C4B">
              <w:rPr>
                <w:noProof/>
                <w:webHidden/>
              </w:rPr>
            </w:r>
            <w:r w:rsidR="00047C4B">
              <w:rPr>
                <w:noProof/>
                <w:webHidden/>
              </w:rPr>
              <w:fldChar w:fldCharType="separate"/>
            </w:r>
            <w:r w:rsidR="00390889">
              <w:rPr>
                <w:noProof/>
                <w:webHidden/>
              </w:rPr>
              <w:t>12</w:t>
            </w:r>
            <w:r w:rsidR="00047C4B">
              <w:rPr>
                <w:noProof/>
                <w:webHidden/>
              </w:rPr>
              <w:fldChar w:fldCharType="end"/>
            </w:r>
          </w:hyperlink>
        </w:p>
        <w:p w:rsidR="00047C4B" w:rsidRDefault="00B26283">
          <w:pPr>
            <w:pStyle w:val="TOC2"/>
            <w:rPr>
              <w:rFonts w:asciiTheme="minorHAnsi" w:hAnsiTheme="minorHAnsi" w:cstheme="minorBidi"/>
              <w:noProof/>
              <w:sz w:val="22"/>
              <w:szCs w:val="22"/>
              <w:lang w:bidi="ar-SA"/>
            </w:rPr>
          </w:pPr>
          <w:hyperlink w:anchor="_Toc475542648" w:history="1">
            <w:r w:rsidR="00047C4B" w:rsidRPr="00406CE9">
              <w:rPr>
                <w:rStyle w:val="Hyperlink"/>
                <w:noProof/>
              </w:rPr>
              <w:t>Streaming capture example</w:t>
            </w:r>
            <w:r w:rsidR="00047C4B">
              <w:rPr>
                <w:noProof/>
                <w:webHidden/>
              </w:rPr>
              <w:tab/>
            </w:r>
            <w:r w:rsidR="00047C4B">
              <w:rPr>
                <w:noProof/>
                <w:webHidden/>
              </w:rPr>
              <w:fldChar w:fldCharType="begin"/>
            </w:r>
            <w:r w:rsidR="00047C4B">
              <w:rPr>
                <w:noProof/>
                <w:webHidden/>
              </w:rPr>
              <w:instrText xml:space="preserve"> PAGEREF _Toc475542648 \h </w:instrText>
            </w:r>
            <w:r w:rsidR="00047C4B">
              <w:rPr>
                <w:noProof/>
                <w:webHidden/>
              </w:rPr>
            </w:r>
            <w:r w:rsidR="00047C4B">
              <w:rPr>
                <w:noProof/>
                <w:webHidden/>
              </w:rPr>
              <w:fldChar w:fldCharType="separate"/>
            </w:r>
            <w:r w:rsidR="00390889">
              <w:rPr>
                <w:noProof/>
                <w:webHidden/>
              </w:rPr>
              <w:t>13</w:t>
            </w:r>
            <w:r w:rsidR="00047C4B">
              <w:rPr>
                <w:noProof/>
                <w:webHidden/>
              </w:rPr>
              <w:fldChar w:fldCharType="end"/>
            </w:r>
          </w:hyperlink>
        </w:p>
        <w:p w:rsidR="00047C4B" w:rsidRDefault="00B26283">
          <w:pPr>
            <w:pStyle w:val="TOC1"/>
            <w:rPr>
              <w:rFonts w:asciiTheme="minorHAnsi" w:hAnsiTheme="minorHAnsi" w:cstheme="minorBidi"/>
              <w:b w:val="0"/>
              <w:noProof/>
              <w:sz w:val="22"/>
              <w:szCs w:val="22"/>
              <w:lang w:bidi="ar-SA"/>
            </w:rPr>
          </w:pPr>
          <w:hyperlink w:anchor="_Toc475542649" w:history="1">
            <w:r w:rsidR="00047C4B" w:rsidRPr="00406CE9">
              <w:rPr>
                <w:rStyle w:val="Hyperlink"/>
                <w:noProof/>
              </w:rPr>
              <w:t>QIS built in terminal</w:t>
            </w:r>
            <w:r w:rsidR="00047C4B">
              <w:rPr>
                <w:noProof/>
                <w:webHidden/>
              </w:rPr>
              <w:tab/>
            </w:r>
            <w:r w:rsidR="00047C4B">
              <w:rPr>
                <w:noProof/>
                <w:webHidden/>
              </w:rPr>
              <w:fldChar w:fldCharType="begin"/>
            </w:r>
            <w:r w:rsidR="00047C4B">
              <w:rPr>
                <w:noProof/>
                <w:webHidden/>
              </w:rPr>
              <w:instrText xml:space="preserve"> PAGEREF _Toc475542649 \h </w:instrText>
            </w:r>
            <w:r w:rsidR="00047C4B">
              <w:rPr>
                <w:noProof/>
                <w:webHidden/>
              </w:rPr>
            </w:r>
            <w:r w:rsidR="00047C4B">
              <w:rPr>
                <w:noProof/>
                <w:webHidden/>
              </w:rPr>
              <w:fldChar w:fldCharType="separate"/>
            </w:r>
            <w:r w:rsidR="00390889">
              <w:rPr>
                <w:noProof/>
                <w:webHidden/>
              </w:rPr>
              <w:t>14</w:t>
            </w:r>
            <w:r w:rsidR="00047C4B">
              <w:rPr>
                <w:noProof/>
                <w:webHidden/>
              </w:rPr>
              <w:fldChar w:fldCharType="end"/>
            </w:r>
          </w:hyperlink>
        </w:p>
        <w:p w:rsidR="00047C4B" w:rsidRDefault="00B26283">
          <w:pPr>
            <w:pStyle w:val="TOC1"/>
            <w:rPr>
              <w:rFonts w:asciiTheme="minorHAnsi" w:hAnsiTheme="minorHAnsi" w:cstheme="minorBidi"/>
              <w:b w:val="0"/>
              <w:noProof/>
              <w:sz w:val="22"/>
              <w:szCs w:val="22"/>
              <w:lang w:bidi="ar-SA"/>
            </w:rPr>
          </w:pPr>
          <w:hyperlink w:anchor="_Toc475542650" w:history="1">
            <w:r w:rsidR="00047C4B" w:rsidRPr="00406CE9">
              <w:rPr>
                <w:rStyle w:val="Hyperlink"/>
                <w:noProof/>
              </w:rPr>
              <w:t>QIS remote terminal control</w:t>
            </w:r>
            <w:r w:rsidR="00047C4B">
              <w:rPr>
                <w:noProof/>
                <w:webHidden/>
              </w:rPr>
              <w:tab/>
            </w:r>
            <w:r w:rsidR="00047C4B">
              <w:rPr>
                <w:noProof/>
                <w:webHidden/>
              </w:rPr>
              <w:fldChar w:fldCharType="begin"/>
            </w:r>
            <w:r w:rsidR="00047C4B">
              <w:rPr>
                <w:noProof/>
                <w:webHidden/>
              </w:rPr>
              <w:instrText xml:space="preserve"> PAGEREF _Toc475542650 \h </w:instrText>
            </w:r>
            <w:r w:rsidR="00047C4B">
              <w:rPr>
                <w:noProof/>
                <w:webHidden/>
              </w:rPr>
            </w:r>
            <w:r w:rsidR="00047C4B">
              <w:rPr>
                <w:noProof/>
                <w:webHidden/>
              </w:rPr>
              <w:fldChar w:fldCharType="separate"/>
            </w:r>
            <w:r w:rsidR="00390889">
              <w:rPr>
                <w:noProof/>
                <w:webHidden/>
              </w:rPr>
              <w:t>18</w:t>
            </w:r>
            <w:r w:rsidR="00047C4B">
              <w:rPr>
                <w:noProof/>
                <w:webHidden/>
              </w:rPr>
              <w:fldChar w:fldCharType="end"/>
            </w:r>
          </w:hyperlink>
        </w:p>
        <w:p w:rsidR="00047C4B" w:rsidRDefault="00B26283">
          <w:pPr>
            <w:pStyle w:val="TOC1"/>
            <w:rPr>
              <w:rFonts w:asciiTheme="minorHAnsi" w:hAnsiTheme="minorHAnsi" w:cstheme="minorBidi"/>
              <w:b w:val="0"/>
              <w:noProof/>
              <w:sz w:val="22"/>
              <w:szCs w:val="22"/>
              <w:lang w:bidi="ar-SA"/>
            </w:rPr>
          </w:pPr>
          <w:hyperlink w:anchor="_Toc475542651" w:history="1">
            <w:r w:rsidR="00047C4B" w:rsidRPr="00406CE9">
              <w:rPr>
                <w:rStyle w:val="Hyperlink"/>
                <w:noProof/>
              </w:rPr>
              <w:t>Customer support from Quarch</w:t>
            </w:r>
            <w:r w:rsidR="00047C4B">
              <w:rPr>
                <w:noProof/>
                <w:webHidden/>
              </w:rPr>
              <w:tab/>
            </w:r>
            <w:r w:rsidR="00047C4B">
              <w:rPr>
                <w:noProof/>
                <w:webHidden/>
              </w:rPr>
              <w:fldChar w:fldCharType="begin"/>
            </w:r>
            <w:r w:rsidR="00047C4B">
              <w:rPr>
                <w:noProof/>
                <w:webHidden/>
              </w:rPr>
              <w:instrText xml:space="preserve"> PAGEREF _Toc475542651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rsidR="00047C4B" w:rsidRDefault="00B26283">
          <w:pPr>
            <w:pStyle w:val="TOC2"/>
            <w:rPr>
              <w:rFonts w:asciiTheme="minorHAnsi" w:hAnsiTheme="minorHAnsi" w:cstheme="minorBidi"/>
              <w:noProof/>
              <w:sz w:val="22"/>
              <w:szCs w:val="22"/>
              <w:lang w:bidi="ar-SA"/>
            </w:rPr>
          </w:pPr>
          <w:hyperlink w:anchor="_Toc475542652" w:history="1">
            <w:r w:rsidR="00047C4B" w:rsidRPr="00406CE9">
              <w:rPr>
                <w:rStyle w:val="Hyperlink"/>
                <w:noProof/>
              </w:rPr>
              <w:t>Access support from the Quarch website</w:t>
            </w:r>
            <w:r w:rsidR="00047C4B">
              <w:rPr>
                <w:noProof/>
                <w:webHidden/>
              </w:rPr>
              <w:tab/>
            </w:r>
            <w:r w:rsidR="00047C4B">
              <w:rPr>
                <w:noProof/>
                <w:webHidden/>
              </w:rPr>
              <w:fldChar w:fldCharType="begin"/>
            </w:r>
            <w:r w:rsidR="00047C4B">
              <w:rPr>
                <w:noProof/>
                <w:webHidden/>
              </w:rPr>
              <w:instrText xml:space="preserve"> PAGEREF _Toc475542652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rsidR="00047C4B" w:rsidRDefault="00B26283">
          <w:pPr>
            <w:pStyle w:val="TOC2"/>
            <w:rPr>
              <w:rFonts w:asciiTheme="minorHAnsi" w:hAnsiTheme="minorHAnsi" w:cstheme="minorBidi"/>
              <w:noProof/>
              <w:sz w:val="22"/>
              <w:szCs w:val="22"/>
              <w:lang w:bidi="ar-SA"/>
            </w:rPr>
          </w:pPr>
          <w:hyperlink w:anchor="_Toc475542653" w:history="1">
            <w:r w:rsidR="00047C4B" w:rsidRPr="00406CE9">
              <w:rPr>
                <w:rStyle w:val="Hyperlink"/>
                <w:noProof/>
              </w:rPr>
              <w:t>Find discussion topics, support information and testing ideas.</w:t>
            </w:r>
            <w:r w:rsidR="00047C4B">
              <w:rPr>
                <w:noProof/>
                <w:webHidden/>
              </w:rPr>
              <w:tab/>
            </w:r>
            <w:r w:rsidR="00047C4B">
              <w:rPr>
                <w:noProof/>
                <w:webHidden/>
              </w:rPr>
              <w:fldChar w:fldCharType="begin"/>
            </w:r>
            <w:r w:rsidR="00047C4B">
              <w:rPr>
                <w:noProof/>
                <w:webHidden/>
              </w:rPr>
              <w:instrText xml:space="preserve"> PAGEREF _Toc475542653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rsidR="00C13FB6" w:rsidRDefault="00754DA8" w:rsidP="009F3CE7">
          <w:r>
            <w:rPr>
              <w:rFonts w:eastAsiaTheme="majorEastAsia" w:cstheme="majorBidi"/>
              <w:b/>
              <w:color w:val="1F4E79" w:themeColor="accent1" w:themeShade="80"/>
              <w:sz w:val="36"/>
              <w:szCs w:val="32"/>
            </w:rPr>
            <w:fldChar w:fldCharType="end"/>
          </w:r>
        </w:p>
      </w:sdtContent>
    </w:sdt>
    <w:p w:rsidR="001F318D" w:rsidRDefault="001F318D" w:rsidP="009F3CE7">
      <w:pPr>
        <w:rPr>
          <w:rFonts w:eastAsiaTheme="majorEastAsia" w:cstheme="majorBidi"/>
          <w:color w:val="1F4E79" w:themeColor="accent1" w:themeShade="80"/>
          <w:sz w:val="36"/>
          <w:szCs w:val="32"/>
        </w:rPr>
      </w:pPr>
      <w:r>
        <w:br w:type="page"/>
      </w:r>
    </w:p>
    <w:p w:rsidR="00C13FB6" w:rsidRDefault="00785261" w:rsidP="009F3CE7">
      <w:pPr>
        <w:pStyle w:val="Heading1"/>
      </w:pPr>
      <w:bookmarkStart w:id="64" w:name="_Toc475542641"/>
      <w:r>
        <w:lastRenderedPageBreak/>
        <w:t>Introduction</w:t>
      </w:r>
      <w:bookmarkEnd w:id="64"/>
    </w:p>
    <w:p w:rsidR="000E0E4A" w:rsidRDefault="00785261" w:rsidP="00785261">
      <w:r>
        <w:t xml:space="preserve">Quarch Programmable Power Modules (PPMs) can be controlled using </w:t>
      </w:r>
      <w:r w:rsidR="000E0E4A">
        <w:t>QIS (the Quarch Instrumentation Server)</w:t>
      </w:r>
      <w:r w:rsidR="00C26B7F">
        <w:t xml:space="preserve">. </w:t>
      </w:r>
      <w:r w:rsidR="000E0E4A">
        <w:t>This is a simple Java server application which runs in the background and allows simple control of Quarch modules.</w:t>
      </w:r>
    </w:p>
    <w:p w:rsidR="000E0E4A" w:rsidRDefault="000E0E4A" w:rsidP="00785261">
      <w:r>
        <w:t>While these modules can be controlled via pure python (AN-004 application note), there are advantages to using QIS:</w:t>
      </w:r>
    </w:p>
    <w:p w:rsidR="000E0E4A" w:rsidRDefault="000E0E4A" w:rsidP="000E0E4A">
      <w:pPr>
        <w:pStyle w:val="QBulletlist"/>
      </w:pPr>
      <w:r>
        <w:t>No additional library installs are required (other than Java)</w:t>
      </w:r>
    </w:p>
    <w:p w:rsidR="000E0E4A" w:rsidRDefault="000E0E4A" w:rsidP="000E0E4A">
      <w:pPr>
        <w:pStyle w:val="QBulletlist"/>
      </w:pPr>
      <w:r>
        <w:t>Power modules can stream at far higher rates with QIS than with pure python</w:t>
      </w:r>
    </w:p>
    <w:p w:rsidR="000E0E4A" w:rsidRDefault="000E0E4A" w:rsidP="000E0E4A">
      <w:pPr>
        <w:pStyle w:val="QBulletlist"/>
      </w:pPr>
      <w:r>
        <w:t>QIS hides much of the complexity of binary data transfer from power modules</w:t>
      </w:r>
    </w:p>
    <w:p w:rsidR="000E0E4A" w:rsidRDefault="000E0E4A" w:rsidP="000E0E4A">
      <w:pPr>
        <w:pStyle w:val="QBulletlist"/>
      </w:pPr>
      <w:r>
        <w:t>QIS can be con</w:t>
      </w:r>
      <w:r w:rsidR="00C26B7F">
        <w:t xml:space="preserve">trolled from any language (via </w:t>
      </w:r>
      <w:r>
        <w:t>TCP port), so use is not restricted to Python</w:t>
      </w:r>
    </w:p>
    <w:p w:rsidR="0061638F" w:rsidRDefault="0061638F" w:rsidP="000E0E4A">
      <w:pPr>
        <w:pStyle w:val="QBulletlist"/>
      </w:pPr>
      <w:r>
        <w:t>QIS can use multiple devices at the same time, across different interfaces</w:t>
      </w:r>
    </w:p>
    <w:p w:rsidR="0061638F" w:rsidRDefault="008F561A" w:rsidP="000E0E4A">
      <w:pPr>
        <w:pStyle w:val="QBulletlist"/>
      </w:pPr>
      <w:r>
        <w:t>QIS can locate remot</w:t>
      </w:r>
      <w:r w:rsidR="0061638F">
        <w:t>e LAN devices without knowing their IP or name (using a TCP broadcast packet)</w:t>
      </w:r>
    </w:p>
    <w:p w:rsidR="00F278DB" w:rsidRDefault="00F278DB" w:rsidP="0043489A"/>
    <w:p w:rsidR="0061638F" w:rsidRDefault="0061638F">
      <w:pPr>
        <w:spacing w:before="0" w:after="160" w:line="259" w:lineRule="auto"/>
      </w:pPr>
      <w:r>
        <w:br w:type="page"/>
      </w:r>
    </w:p>
    <w:p w:rsidR="00F278DB" w:rsidRDefault="0043489A" w:rsidP="0043489A">
      <w:r>
        <w:lastRenderedPageBreak/>
        <w:t>QIS runs on any Windows/Linux host PC. A USB cable or network connection to the Quarch power module allows QIS to control it.</w:t>
      </w:r>
    </w:p>
    <w:p w:rsidR="00E01EDF" w:rsidRDefault="00F278DB" w:rsidP="0043489A">
      <w:r>
        <w:t>The automated scripts that control QIS can now be run on the Host PC, or on any other PC on the network</w:t>
      </w:r>
      <w:r w:rsidR="00C26B7F">
        <w:t xml:space="preserve">. </w:t>
      </w:r>
      <w:r>
        <w:t xml:space="preserve">While this application note demonstrates the use of Python, any language can be used to connect to QIS over TCP and </w:t>
      </w:r>
      <w:r w:rsidR="00413416">
        <w:t>issue commands.</w:t>
      </w:r>
    </w:p>
    <w:p w:rsidR="00F278DB" w:rsidRDefault="00F278DB" w:rsidP="0043489A">
      <w:r>
        <w:rPr>
          <w:noProof/>
          <w:lang w:val="en-GB" w:eastAsia="en-GB"/>
        </w:rPr>
        <mc:AlternateContent>
          <mc:Choice Requires="wps">
            <w:drawing>
              <wp:anchor distT="0" distB="0" distL="114300" distR="114300" simplePos="0" relativeHeight="251671552" behindDoc="0" locked="0" layoutInCell="1" allowOverlap="1">
                <wp:simplePos x="0" y="0"/>
                <wp:positionH relativeFrom="column">
                  <wp:posOffset>1859280</wp:posOffset>
                </wp:positionH>
                <wp:positionV relativeFrom="paragraph">
                  <wp:posOffset>130810</wp:posOffset>
                </wp:positionV>
                <wp:extent cx="899160" cy="510540"/>
                <wp:effectExtent l="0" t="0" r="15240" b="22860"/>
                <wp:wrapNone/>
                <wp:docPr id="16" name="Rectangle 16"/>
                <wp:cNvGraphicFramePr/>
                <a:graphic xmlns:a="http://schemas.openxmlformats.org/drawingml/2006/main">
                  <a:graphicData uri="http://schemas.microsoft.com/office/word/2010/wordprocessingShape">
                    <wps:wsp>
                      <wps:cNvSpPr/>
                      <wps:spPr>
                        <a:xfrm>
                          <a:off x="0" y="0"/>
                          <a:ext cx="899160" cy="510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78DB" w:rsidRDefault="00F278DB" w:rsidP="00F278DB">
                            <w:pPr>
                              <w:jc w:val="center"/>
                            </w:pPr>
                            <w:r>
                              <w:t>QIS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16" o:spid="_x0000_s1026" style="position:absolute;margin-left:146.4pt;margin-top:10.3pt;width:70.8pt;height:40.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" fillcolor="#5b9bd5 [3204]" strokecolor="#1f4d78 [1604]" strokeweight="1pt">
                <v:textbox>
                  <w:txbxContent>
                    <w:p w:rsidR="00F278DB" w:rsidRDefault="00F278DB" w:rsidP="00F278DB">
                      <w:pPr>
                        <w:jc w:val="center"/>
                      </w:pPr>
                      <w:r>
                        <w:t>QIS</w:t>
                      </w:r>
                    </w:p>
                  </w:txbxContent>
                </v:textbox>
              </v:rect>
            </w:pict>
          </mc:Fallback>
        </mc:AlternateContent>
      </w:r>
    </w:p>
    <w:p w:rsidR="0043489A" w:rsidRDefault="0043489A" w:rsidP="0043489A"/>
    <w:p w:rsidR="009D5906" w:rsidRDefault="0043489A">
      <w:pPr>
        <w:spacing w:before="0" w:after="160" w:line="259" w:lineRule="auto"/>
      </w:pPr>
      <w:r>
        <w:rPr>
          <w:noProof/>
          <w:lang w:val="en-GB" w:eastAsia="en-GB"/>
        </w:rPr>
        <mc:AlternateContent>
          <mc:Choice Requires="wps">
            <w:drawing>
              <wp:anchor distT="0" distB="0" distL="114300" distR="114300" simplePos="0" relativeHeight="251670528" behindDoc="0" locked="0" layoutInCell="1" allowOverlap="1" wp14:anchorId="7145F8CA" wp14:editId="246653D9">
                <wp:simplePos x="0" y="0"/>
                <wp:positionH relativeFrom="column">
                  <wp:posOffset>2004060</wp:posOffset>
                </wp:positionH>
                <wp:positionV relativeFrom="paragraph">
                  <wp:posOffset>1779270</wp:posOffset>
                </wp:positionV>
                <wp:extent cx="0" cy="411480"/>
                <wp:effectExtent l="0" t="0" r="19050" b="26670"/>
                <wp:wrapNone/>
                <wp:docPr id="15" name="Straight Connector 15"/>
                <wp:cNvGraphicFramePr/>
                <a:graphic xmlns:a="http://schemas.openxmlformats.org/drawingml/2006/main">
                  <a:graphicData uri="http://schemas.microsoft.com/office/word/2010/wordprocessingShape">
                    <wps:wsp>
                      <wps:cNvCnPr/>
                      <wps:spPr>
                        <a:xfrm>
                          <a:off x="0" y="0"/>
                          <a:ext cx="0" cy="411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D6A80B1" id="Straight Connector 15"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8pt,140.1pt" to="157.8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" strokecolor="#5b9bd5 [3204]" strokeweight=".5pt">
                <v:stroke joinstyle="miter"/>
              </v:line>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34F04601" wp14:editId="00BA63DE">
                <wp:simplePos x="0" y="0"/>
                <wp:positionH relativeFrom="column">
                  <wp:posOffset>1242060</wp:posOffset>
                </wp:positionH>
                <wp:positionV relativeFrom="paragraph">
                  <wp:posOffset>2201545</wp:posOffset>
                </wp:positionV>
                <wp:extent cx="1516380" cy="548640"/>
                <wp:effectExtent l="0" t="0" r="26670" b="22860"/>
                <wp:wrapNone/>
                <wp:docPr id="10" name="Rectangle 10"/>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9D5906" w:rsidRDefault="0043489A" w:rsidP="009D5906">
                            <w:pPr>
                              <w:jc w:val="center"/>
                            </w:pPr>
                            <w:r>
                              <w:t>Customer Drive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4F04601" id="Rectangle 10" o:spid="_x0000_s1027" style="position:absolute;margin-left:97.8pt;margin-top:173.35pt;width:119.4pt;height:43.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" fillcolor="#9ecb81 [2169]" strokecolor="#70ad47 [3209]" strokeweight=".5pt">
                <v:fill color2="#8ac066 [2617]" rotate="t" colors="0 #b5d5a7;.5 #aace99;1 #9cca86" focus="100%" type="gradient">
                  <o:fill v:ext="view" type="gradientUnscaled"/>
                </v:fill>
                <v:textbox>
                  <w:txbxContent>
                    <w:p w:rsidR="009D5906" w:rsidRDefault="0043489A" w:rsidP="009D5906">
                      <w:pPr>
                        <w:jc w:val="center"/>
                      </w:pPr>
                      <w:r>
                        <w:t>Customer Drive</w:t>
                      </w:r>
                    </w:p>
                  </w:txbxContent>
                </v:textbox>
              </v:rect>
            </w:pict>
          </mc:Fallback>
        </mc:AlternateContent>
      </w:r>
      <w:r>
        <w:rPr>
          <w:noProof/>
          <w:lang w:val="en-GB" w:eastAsia="en-GB"/>
        </w:rPr>
        <mc:AlternateContent>
          <mc:Choice Requires="wps">
            <w:drawing>
              <wp:anchor distT="45720" distB="45720" distL="114300" distR="114300" simplePos="0" relativeHeight="251668480" behindDoc="0" locked="0" layoutInCell="1" allowOverlap="1">
                <wp:simplePos x="0" y="0"/>
                <wp:positionH relativeFrom="margin">
                  <wp:posOffset>2049780</wp:posOffset>
                </wp:positionH>
                <wp:positionV relativeFrom="paragraph">
                  <wp:posOffset>613410</wp:posOffset>
                </wp:positionV>
                <wp:extent cx="1889760"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1404620"/>
                        </a:xfrm>
                        <a:prstGeom prst="rect">
                          <a:avLst/>
                        </a:prstGeom>
                        <a:solidFill>
                          <a:srgbClr val="FFFFFF"/>
                        </a:solidFill>
                        <a:ln w="9525">
                          <a:noFill/>
                          <a:miter lim="800000"/>
                          <a:headEnd/>
                          <a:tailEnd/>
                        </a:ln>
                      </wps:spPr>
                      <wps:txbx>
                        <w:txbxContent>
                          <w:p w:rsidR="0043489A" w:rsidRPr="0043489A" w:rsidRDefault="0043489A">
                            <w:pPr>
                              <w:rPr>
                                <w:sz w:val="20"/>
                              </w:rPr>
                            </w:pPr>
                            <w:r w:rsidRPr="0043489A">
                              <w:rPr>
                                <w:sz w:val="20"/>
                              </w:rPr>
                              <w:t>USB/LAN Connection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2" o:spid="_x0000_s1028" type="#_x0000_t202" style="position:absolute;margin-left:161.4pt;margin-top:48.3pt;width:148.8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" stroked="f">
                <v:textbox style="mso-fit-shape-to-text:t">
                  <w:txbxContent>
                    <w:p w:rsidR="0043489A" w:rsidRPr="0043489A" w:rsidRDefault="0043489A">
                      <w:pPr>
                        <w:rPr>
                          <w:sz w:val="20"/>
                        </w:rPr>
                      </w:pPr>
                      <w:r w:rsidRPr="0043489A">
                        <w:rPr>
                          <w:sz w:val="20"/>
                        </w:rPr>
                        <w:t>USB/LAN Connection</w:t>
                      </w:r>
                    </w:p>
                  </w:txbxContent>
                </v:textbox>
                <w10:wrap type="square" anchorx="margin"/>
              </v:shape>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59C55D7D" wp14:editId="03A05FD4">
                <wp:simplePos x="0" y="0"/>
                <wp:positionH relativeFrom="column">
                  <wp:posOffset>1996440</wp:posOffset>
                </wp:positionH>
                <wp:positionV relativeFrom="paragraph">
                  <wp:posOffset>544830</wp:posOffset>
                </wp:positionV>
                <wp:extent cx="7620" cy="678180"/>
                <wp:effectExtent l="0" t="0" r="30480" b="26670"/>
                <wp:wrapNone/>
                <wp:docPr id="13" name="Straight Connector 13"/>
                <wp:cNvGraphicFramePr/>
                <a:graphic xmlns:a="http://schemas.openxmlformats.org/drawingml/2006/main">
                  <a:graphicData uri="http://schemas.microsoft.com/office/word/2010/wordprocessingShape">
                    <wps:wsp>
                      <wps:cNvCnPr/>
                      <wps:spPr>
                        <a:xfrm>
                          <a:off x="0" y="0"/>
                          <a:ext cx="7620" cy="678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25774D6" id="Straight Connector 1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57.2pt,42.9pt" to="157.8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" strokecolor="#5b9bd5 [3204]" strokeweight=".5pt">
                <v:stroke joinstyle="miter"/>
              </v:line>
            </w:pict>
          </mc:Fallback>
        </mc:AlternateContent>
      </w:r>
      <w:r>
        <w:rPr>
          <w:noProof/>
          <w:lang w:val="en-GB" w:eastAsia="en-GB"/>
        </w:rPr>
        <mc:AlternateContent>
          <mc:Choice Requires="wps">
            <w:drawing>
              <wp:anchor distT="0" distB="0" distL="114300" distR="114300" simplePos="0" relativeHeight="251659264" behindDoc="0" locked="0" layoutInCell="1" allowOverlap="1">
                <wp:simplePos x="0" y="0"/>
                <wp:positionH relativeFrom="column">
                  <wp:posOffset>1233805</wp:posOffset>
                </wp:positionH>
                <wp:positionV relativeFrom="paragraph">
                  <wp:posOffset>1238250</wp:posOffset>
                </wp:positionV>
                <wp:extent cx="1516380" cy="548640"/>
                <wp:effectExtent l="0" t="0" r="26670" b="22860"/>
                <wp:wrapNone/>
                <wp:docPr id="1" name="Rectangle 1"/>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5906" w:rsidRDefault="009D5906" w:rsidP="009D5906">
                            <w:pPr>
                              <w:jc w:val="center"/>
                            </w:pPr>
                            <w:r>
                              <w:t>Power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1" o:spid="_x0000_s1029" style="position:absolute;margin-left:97.15pt;margin-top:97.5pt;width:119.4pt;height:43.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" fillcolor="#5b9bd5 [3204]" strokecolor="#1f4d78 [1604]" strokeweight="1pt">
                <v:textbox>
                  <w:txbxContent>
                    <w:p w:rsidR="009D5906" w:rsidRDefault="009D5906" w:rsidP="009D5906">
                      <w:pPr>
                        <w:jc w:val="center"/>
                      </w:pPr>
                      <w:r>
                        <w:t>Power Module</w:t>
                      </w:r>
                    </w:p>
                  </w:txbxContent>
                </v:textbox>
              </v:rect>
            </w:pict>
          </mc:Fallback>
        </mc:AlternateContent>
      </w:r>
      <w:r>
        <w:rPr>
          <w:noProof/>
          <w:lang w:val="en-GB" w:eastAsia="en-GB"/>
        </w:rPr>
        <mc:AlternateContent>
          <mc:Choice Requires="wps">
            <w:drawing>
              <wp:anchor distT="0" distB="0" distL="114300" distR="114300" simplePos="0" relativeHeight="251663360" behindDoc="0" locked="0" layoutInCell="1" allowOverlap="1" wp14:anchorId="59FAD527" wp14:editId="06D01509">
                <wp:simplePos x="0" y="0"/>
                <wp:positionH relativeFrom="column">
                  <wp:posOffset>1234440</wp:posOffset>
                </wp:positionH>
                <wp:positionV relativeFrom="paragraph">
                  <wp:posOffset>6985</wp:posOffset>
                </wp:positionV>
                <wp:extent cx="1516380" cy="548640"/>
                <wp:effectExtent l="0" t="0" r="26670" b="22860"/>
                <wp:wrapNone/>
                <wp:docPr id="11" name="Rectangle 11"/>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43489A" w:rsidRDefault="0043489A" w:rsidP="0043489A">
                            <w:pPr>
                              <w:jc w:val="center"/>
                            </w:pPr>
                            <w:r>
                              <w:t>Customer Host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9FAD527" id="Rectangle 11" o:spid="_x0000_s1030" style="position:absolute;margin-left:97.2pt;margin-top:.55pt;width:119.4pt;height:43.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" fillcolor="#9ecb81 [2169]" strokecolor="#70ad47 [3209]" strokeweight=".5pt">
                <v:fill color2="#8ac066 [2617]" rotate="t" colors="0 #b5d5a7;.5 #aace99;1 #9cca86" focus="100%" type="gradient">
                  <o:fill v:ext="view" type="gradientUnscaled"/>
                </v:fill>
                <v:textbox>
                  <w:txbxContent>
                    <w:p w:rsidR="0043489A" w:rsidRDefault="0043489A" w:rsidP="0043489A">
                      <w:pPr>
                        <w:jc w:val="center"/>
                      </w:pPr>
                      <w:r>
                        <w:t>Customer Host PC</w:t>
                      </w:r>
                    </w:p>
                  </w:txbxContent>
                </v:textbox>
              </v:rect>
            </w:pict>
          </mc:Fallback>
        </mc:AlternateContent>
      </w:r>
      <w:r w:rsidR="009D5906">
        <w:br w:type="page"/>
      </w:r>
    </w:p>
    <w:p w:rsidR="00E01F57" w:rsidRDefault="00E01F57" w:rsidP="00E01F57">
      <w:pPr>
        <w:pStyle w:val="Heading1"/>
      </w:pPr>
      <w:bookmarkStart w:id="65" w:name="_Toc475542642"/>
      <w:r>
        <w:lastRenderedPageBreak/>
        <w:t>Modules Supported</w:t>
      </w:r>
      <w:bookmarkEnd w:id="65"/>
    </w:p>
    <w:p w:rsidR="00E01F57" w:rsidRDefault="00E01F57" w:rsidP="00E01F57">
      <w:r>
        <w:t>XLC power modules</w:t>
      </w:r>
    </w:p>
    <w:p w:rsidR="00E01F57" w:rsidRDefault="00E01F57" w:rsidP="00413416">
      <w:pPr>
        <w:pStyle w:val="QBulletlist"/>
      </w:pPr>
      <w:r>
        <w:t>QTL1824 (QTL1824-02A modules do NOT support streaming, but can be upgraded by Quarch)</w:t>
      </w:r>
    </w:p>
    <w:p w:rsidR="00E01F57" w:rsidRDefault="00E01F57" w:rsidP="00413416">
      <w:pPr>
        <w:pStyle w:val="QBulletlist"/>
      </w:pPr>
      <w:r>
        <w:t>QTL1847</w:t>
      </w:r>
    </w:p>
    <w:p w:rsidR="00E01F57" w:rsidRDefault="00E01F57" w:rsidP="00E01F57">
      <w:r>
        <w:t>HD power modules</w:t>
      </w:r>
    </w:p>
    <w:p w:rsidR="00E01F57" w:rsidRDefault="000E0E4A" w:rsidP="00413416">
      <w:pPr>
        <w:pStyle w:val="QBulletlist"/>
      </w:pPr>
      <w:r>
        <w:t>QTL1995</w:t>
      </w:r>
    </w:p>
    <w:p w:rsidR="000E0E4A" w:rsidRDefault="000E0E4A" w:rsidP="00413416">
      <w:pPr>
        <w:pStyle w:val="QBulletlist"/>
      </w:pPr>
      <w:r>
        <w:t>QTL1999</w:t>
      </w:r>
    </w:p>
    <w:p w:rsidR="00413416" w:rsidRDefault="00413416">
      <w:pPr>
        <w:spacing w:before="0" w:after="160" w:line="259" w:lineRule="auto"/>
      </w:pPr>
    </w:p>
    <w:p w:rsidR="00DF2C9E" w:rsidRDefault="00DF2C9E" w:rsidP="00DF2C9E">
      <w:pPr>
        <w:pStyle w:val="Heading2"/>
      </w:pPr>
      <w:bookmarkStart w:id="66" w:name="_Toc512349227"/>
      <w:r>
        <w:t>Application Note Example Files</w:t>
      </w:r>
      <w:bookmarkEnd w:id="66"/>
    </w:p>
    <w:p w:rsidR="00DF2C9E" w:rsidRDefault="00DF2C9E" w:rsidP="00DF2C9E">
      <w:pPr>
        <w:rPr>
          <w:color w:val="000000"/>
          <w:szCs w:val="28"/>
        </w:rPr>
      </w:pPr>
      <w:r>
        <w:rPr>
          <w:color w:val="000000"/>
          <w:szCs w:val="28"/>
        </w:rPr>
        <w:t xml:space="preserve">The </w:t>
      </w:r>
      <w:r>
        <w:rPr>
          <w:b/>
          <w:bCs/>
          <w:color w:val="000000"/>
          <w:szCs w:val="28"/>
        </w:rPr>
        <w:t>AN-012.zip</w:t>
      </w:r>
      <w:r>
        <w:rPr>
          <w:color w:val="000000"/>
          <w:szCs w:val="28"/>
        </w:rPr>
        <w:t xml:space="preserve"> should be extracted to your preferred location.</w:t>
      </w:r>
    </w:p>
    <w:p w:rsidR="00DF2C9E" w:rsidRPr="00DF2C9E" w:rsidRDefault="00DC7246" w:rsidP="00DF2C9E">
      <w:pPr>
        <w:pStyle w:val="Code"/>
        <w:rPr>
          <w:b/>
        </w:rPr>
      </w:pPr>
      <w:r>
        <w:rPr>
          <w:b/>
        </w:rPr>
        <w:t>Qi</w:t>
      </w:r>
      <w:r w:rsidR="009D7B83">
        <w:rPr>
          <w:b/>
        </w:rPr>
        <w:t>s</w:t>
      </w:r>
      <w:r>
        <w:rPr>
          <w:b/>
        </w:rPr>
        <w:t>ListDevices.py</w:t>
      </w:r>
      <w:r w:rsidR="00DF2C9E">
        <w:rPr>
          <w:b/>
        </w:rPr>
        <w:br/>
      </w:r>
      <w:r>
        <w:rPr>
          <w:rFonts w:ascii="Arial" w:hAnsi="Arial" w:cs="Arial"/>
        </w:rPr>
        <w:t>Very simple example to connect to QIS and list the power modules that it can access over both USB and LAN.</w:t>
      </w:r>
      <w:r w:rsidR="00EB4F2F">
        <w:rPr>
          <w:rFonts w:ascii="Arial" w:hAnsi="Arial" w:cs="Arial"/>
        </w:rPr>
        <w:t xml:space="preserve">  This is a useful check that everything is installed, connected and working correctly.</w:t>
      </w:r>
    </w:p>
    <w:p w:rsidR="00DF2C9E" w:rsidRDefault="009D7B83" w:rsidP="00DF2C9E">
      <w:pPr>
        <w:pStyle w:val="Code"/>
        <w:rPr>
          <w:rFonts w:ascii="Arial" w:hAnsi="Arial" w:cs="Arial"/>
        </w:rPr>
      </w:pPr>
      <w:r>
        <w:rPr>
          <w:b/>
        </w:rPr>
        <w:t>QisStreamExample.py</w:t>
      </w:r>
      <w:r w:rsidR="00DF2C9E">
        <w:rPr>
          <w:rFonts w:ascii="Arial" w:hAnsi="Arial" w:cs="Arial"/>
        </w:rPr>
        <w:br/>
      </w:r>
      <w:r>
        <w:rPr>
          <w:rFonts w:ascii="Arial" w:hAnsi="Arial" w:cs="Arial"/>
        </w:rPr>
        <w:t>A set of simple examples to stream data into a file, demonstrating the various features of streaming</w:t>
      </w:r>
    </w:p>
    <w:p w:rsidR="008770FD" w:rsidRDefault="009D7B83">
      <w:pPr>
        <w:spacing w:before="0" w:after="160" w:line="259" w:lineRule="auto"/>
        <w:rPr>
          <w:rFonts w:cs="Arial"/>
        </w:rPr>
      </w:pPr>
      <w:r w:rsidRPr="009D7B83">
        <w:rPr>
          <w:rStyle w:val="CodeChar"/>
          <w:b/>
        </w:rPr>
        <w:t>QisMultiStreamExample.py</w:t>
      </w:r>
      <w:r w:rsidRPr="009D7B83">
        <w:rPr>
          <w:rStyle w:val="CodeChar"/>
          <w:b/>
        </w:rPr>
        <w:br/>
      </w:r>
      <w:r>
        <w:rPr>
          <w:rFonts w:cs="Arial"/>
        </w:rPr>
        <w:t>Examples of starting and stopping streams multiple times in a single script.</w:t>
      </w:r>
    </w:p>
    <w:p w:rsidR="009D7B83" w:rsidRDefault="009D7B83" w:rsidP="009D7B83">
      <w:pPr>
        <w:spacing w:before="0" w:after="160" w:line="259" w:lineRule="auto"/>
        <w:rPr>
          <w:rFonts w:cs="Arial"/>
        </w:rPr>
      </w:pPr>
      <w:r w:rsidRPr="009D7B83">
        <w:rPr>
          <w:rStyle w:val="CodeChar"/>
          <w:b/>
        </w:rPr>
        <w:t>QisStream</w:t>
      </w:r>
      <w:r w:rsidR="00EB4F2F">
        <w:rPr>
          <w:rStyle w:val="CodeChar"/>
          <w:b/>
        </w:rPr>
        <w:t>x6</w:t>
      </w:r>
      <w:r w:rsidRPr="009D7B83">
        <w:rPr>
          <w:rStyle w:val="CodeChar"/>
          <w:b/>
        </w:rPr>
        <w:t>Example.py</w:t>
      </w:r>
      <w:r w:rsidRPr="009D7B83">
        <w:rPr>
          <w:rStyle w:val="CodeChar"/>
          <w:b/>
        </w:rPr>
        <w:br/>
      </w:r>
      <w:r w:rsidR="00EB4F2F">
        <w:rPr>
          <w:rFonts w:cs="Arial"/>
        </w:rPr>
        <w:t>This e</w:t>
      </w:r>
      <w:r>
        <w:rPr>
          <w:rFonts w:cs="Arial"/>
        </w:rPr>
        <w:t xml:space="preserve">xample </w:t>
      </w:r>
      <w:r w:rsidR="00EB4F2F">
        <w:rPr>
          <w:rFonts w:cs="Arial"/>
        </w:rPr>
        <w:t>connects to</w:t>
      </w:r>
      <w:r>
        <w:rPr>
          <w:rFonts w:cs="Arial"/>
        </w:rPr>
        <w:t xml:space="preserve"> each port on a QTL1995 6 port power module and streaming data from all ports at the same time</w:t>
      </w:r>
      <w:r w:rsidR="002F2E97">
        <w:rPr>
          <w:rFonts w:cs="Arial"/>
        </w:rPr>
        <w:t>.</w:t>
      </w:r>
    </w:p>
    <w:p w:rsidR="002F2E97" w:rsidRDefault="002F2E97" w:rsidP="009D7B83">
      <w:pPr>
        <w:spacing w:before="0" w:after="160" w:line="259" w:lineRule="auto"/>
        <w:rPr>
          <w:rFonts w:cs="Arial"/>
        </w:rPr>
      </w:pPr>
      <w:r>
        <w:rPr>
          <w:rFonts w:cs="Arial"/>
        </w:rPr>
        <w:t>Stream data is stored as easy to parse text data, and split into separate files for each module.</w:t>
      </w:r>
    </w:p>
    <w:p w:rsidR="002F2E97" w:rsidRDefault="002F2E97" w:rsidP="009D7B83">
      <w:pPr>
        <w:spacing w:before="0" w:after="160" w:line="259" w:lineRule="auto"/>
        <w:rPr>
          <w:rFonts w:cs="Arial"/>
        </w:rPr>
      </w:pPr>
      <w:r>
        <w:rPr>
          <w:rFonts w:cs="Arial"/>
        </w:rPr>
        <w:t xml:space="preserve">While </w:t>
      </w:r>
      <w:r w:rsidR="00EC6078">
        <w:rPr>
          <w:rFonts w:cs="Arial"/>
        </w:rPr>
        <w:t>streaming</w:t>
      </w:r>
      <w:r>
        <w:rPr>
          <w:rFonts w:cs="Arial"/>
        </w:rPr>
        <w:t>, the terminal screen continues to show an overview of the power consumption</w:t>
      </w:r>
      <w:r w:rsidR="00EF2406">
        <w:rPr>
          <w:rFonts w:cs="Arial"/>
        </w:rPr>
        <w:t>.</w:t>
      </w:r>
    </w:p>
    <w:p w:rsidR="006D51A1" w:rsidRDefault="006D51A1" w:rsidP="009D7B83">
      <w:pPr>
        <w:spacing w:before="0" w:after="160" w:line="259" w:lineRule="auto"/>
        <w:rPr>
          <w:rFonts w:cs="Arial"/>
        </w:rPr>
      </w:pPr>
      <w:r>
        <w:rPr>
          <w:rFonts w:cs="Arial"/>
        </w:rPr>
        <w:t xml:space="preserve">Before running, you will need to </w:t>
      </w:r>
      <w:r w:rsidR="002F2E97">
        <w:rPr>
          <w:rFonts w:cs="Arial"/>
        </w:rPr>
        <w:t>set the ID of your own modules at the top of the script</w:t>
      </w:r>
    </w:p>
    <w:p w:rsidR="009D7B83" w:rsidRDefault="009D7B83">
      <w:pPr>
        <w:spacing w:before="0" w:after="160" w:line="259" w:lineRule="auto"/>
        <w:rPr>
          <w:rFonts w:eastAsiaTheme="majorEastAsia" w:cstheme="majorBidi"/>
          <w:b/>
          <w:color w:val="1F4E79" w:themeColor="accent1" w:themeShade="80"/>
          <w:sz w:val="36"/>
          <w:szCs w:val="32"/>
        </w:rPr>
      </w:pPr>
    </w:p>
    <w:p w:rsidR="009D7B83" w:rsidRDefault="009D7B83">
      <w:pPr>
        <w:spacing w:before="0" w:after="160" w:line="259" w:lineRule="auto"/>
        <w:rPr>
          <w:rFonts w:eastAsiaTheme="majorEastAsia" w:cstheme="majorBidi"/>
          <w:b/>
          <w:color w:val="1F4E79" w:themeColor="accent1" w:themeShade="80"/>
          <w:sz w:val="36"/>
          <w:szCs w:val="32"/>
        </w:rPr>
      </w:pPr>
      <w:bookmarkStart w:id="67" w:name="_Toc475542643"/>
      <w:r>
        <w:br w:type="page"/>
      </w:r>
    </w:p>
    <w:p w:rsidR="008770FD" w:rsidRDefault="008770FD" w:rsidP="008770FD">
      <w:pPr>
        <w:pStyle w:val="Heading1"/>
      </w:pPr>
      <w:r>
        <w:lastRenderedPageBreak/>
        <w:t>Installation and setup</w:t>
      </w:r>
      <w:bookmarkEnd w:id="67"/>
    </w:p>
    <w:p w:rsidR="00DF2C9E" w:rsidRDefault="00DF2C9E" w:rsidP="00DF2C9E">
      <w:pPr>
        <w:pStyle w:val="Heading2"/>
      </w:pPr>
      <w:bookmarkStart w:id="68" w:name="_Toc512349229"/>
      <w:r>
        <w:t>Quarch USB Driver install</w:t>
      </w:r>
      <w:bookmarkEnd w:id="68"/>
    </w:p>
    <w:p w:rsidR="00DF2C9E" w:rsidRDefault="00DF2C9E" w:rsidP="00DF2C9E">
      <w:r>
        <w:t>For windows, if you want to use USB control of modules, install the Torridon USB driver:</w:t>
      </w:r>
    </w:p>
    <w:p w:rsidR="00DF2C9E" w:rsidRDefault="00B26283" w:rsidP="00DF2C9E">
      <w:hyperlink r:id="rId9" w:history="1">
        <w:r w:rsidR="00DF2C9E" w:rsidRPr="000803BA">
          <w:rPr>
            <w:rStyle w:val="Hyperlink"/>
          </w:rPr>
          <w:t>https://quarch.com/file/torridon-driver-win8</w:t>
        </w:r>
      </w:hyperlink>
    </w:p>
    <w:p w:rsidR="00DF2C9E" w:rsidRDefault="00DF2C9E" w:rsidP="00DF2C9E">
      <w:r>
        <w:t>Download the file, extract and run the correct installer for your system.</w:t>
      </w:r>
    </w:p>
    <w:p w:rsidR="00DF2C9E" w:rsidRDefault="00DF2C9E" w:rsidP="00DF2C9E">
      <w:pPr>
        <w:pStyle w:val="Heading2"/>
      </w:pPr>
      <w:bookmarkStart w:id="69" w:name="_Toc512349230"/>
      <w:r>
        <w:t>Python install</w:t>
      </w:r>
      <w:bookmarkEnd w:id="69"/>
    </w:p>
    <w:p w:rsidR="00DF2C9E" w:rsidRDefault="00DF2C9E" w:rsidP="00DF2C9E">
      <w:r>
        <w:t>If you do not already have Python installed, download and install it from:</w:t>
      </w:r>
    </w:p>
    <w:p w:rsidR="00DF2C9E" w:rsidRDefault="00B26283" w:rsidP="00DF2C9E">
      <w:pPr>
        <w:rPr>
          <w:rStyle w:val="Hyperlink"/>
          <w:rFonts w:ascii="Helvetica Neue" w:hAnsi="Helvetica Neue"/>
          <w:sz w:val="28"/>
          <w:szCs w:val="28"/>
        </w:rPr>
      </w:pPr>
      <w:hyperlink r:id="rId10" w:history="1">
        <w:r w:rsidR="00DF2C9E">
          <w:rPr>
            <w:rStyle w:val="Hyperlink"/>
            <w:rFonts w:ascii="Helvetica Neue" w:hAnsi="Helvetica Neue"/>
            <w:sz w:val="28"/>
            <w:szCs w:val="28"/>
          </w:rPr>
          <w:t>https://www.python.org/downloads/</w:t>
        </w:r>
      </w:hyperlink>
    </w:p>
    <w:p w:rsidR="00DF2C9E" w:rsidRDefault="00DF2C9E" w:rsidP="00DF2C9E">
      <w:r w:rsidRPr="008F459E">
        <w:t xml:space="preserve">Under Windows </w:t>
      </w:r>
      <w:r>
        <w:t xml:space="preserve">it is helpful to </w:t>
      </w:r>
      <w:r w:rsidRPr="008F459E">
        <w:t>make sure the Python installation directory and PythonXX\Scripts are included in the PATH environment variable. See</w:t>
      </w:r>
      <w:r>
        <w:t>:</w:t>
      </w:r>
    </w:p>
    <w:p w:rsidR="00DF2C9E" w:rsidRDefault="00B26283" w:rsidP="00DF2C9E">
      <w:hyperlink r:id="rId11" w:anchor="excursus-setting-environment-variables" w:history="1">
        <w:r w:rsidR="00DF2C9E" w:rsidRPr="000803BA">
          <w:rPr>
            <w:rStyle w:val="Hyperlink"/>
          </w:rPr>
          <w:t>https://docs.python.org/2/using/windows.html#excursus-setting-environment-variables</w:t>
        </w:r>
      </w:hyperlink>
    </w:p>
    <w:p w:rsidR="00DF2C9E" w:rsidRDefault="00DF2C9E" w:rsidP="00DF2C9E">
      <w:pPr>
        <w:pStyle w:val="Heading2"/>
      </w:pPr>
      <w:bookmarkStart w:id="70" w:name="_Toc512349231"/>
      <w:r>
        <w:t>QuarchPy library install</w:t>
      </w:r>
      <w:bookmarkEnd w:id="70"/>
    </w:p>
    <w:p w:rsidR="00DF2C9E" w:rsidRDefault="00DF2C9E" w:rsidP="00DF2C9E">
      <w:r>
        <w:t>The Quarch Python package can be installed from the Python web repository (assuming you have internet access) or via the download from our website.</w:t>
      </w:r>
    </w:p>
    <w:p w:rsidR="00DF2C9E" w:rsidRDefault="00DF2C9E" w:rsidP="00DF2C9E">
      <w:r>
        <w:t>QuarchPy includes the latest version of QIS, so no additional install is required</w:t>
      </w:r>
    </w:p>
    <w:p w:rsidR="00DF2C9E" w:rsidRDefault="00DF2C9E" w:rsidP="00DF2C9E">
      <w:pPr>
        <w:pStyle w:val="Heading3"/>
      </w:pPr>
      <w:r>
        <w:t>Web Install</w:t>
      </w:r>
    </w:p>
    <w:p w:rsidR="00DF2C9E" w:rsidRDefault="00DF2C9E" w:rsidP="00DF2C9E">
      <w:r>
        <w:t>From the command line:</w:t>
      </w:r>
    </w:p>
    <w:p w:rsidR="00DF2C9E" w:rsidRPr="00AD399E" w:rsidRDefault="00DF2C9E" w:rsidP="00DF2C9E">
      <w:pPr>
        <w:pStyle w:val="Code"/>
        <w:rPr>
          <w:b/>
        </w:rPr>
      </w:pPr>
      <w:r w:rsidRPr="00AD399E">
        <w:rPr>
          <w:b/>
        </w:rPr>
        <w:t>&gt;pip install quarchpy</w:t>
      </w:r>
    </w:p>
    <w:p w:rsidR="00DF2C9E" w:rsidRDefault="00DF2C9E" w:rsidP="00DF2C9E">
      <w:r>
        <w:t>If this fails, your path to “pip” may not be set, you can instead run:</w:t>
      </w:r>
    </w:p>
    <w:p w:rsidR="00DF2C9E" w:rsidRPr="00AD399E" w:rsidRDefault="00DF2C9E" w:rsidP="00DF2C9E">
      <w:pPr>
        <w:pStyle w:val="Code"/>
        <w:rPr>
          <w:b/>
        </w:rPr>
      </w:pPr>
      <w:r w:rsidRPr="00AD399E">
        <w:rPr>
          <w:b/>
        </w:rPr>
        <w:t>&gt;python –m pip install quarchpy</w:t>
      </w:r>
    </w:p>
    <w:p w:rsidR="00DF2C9E" w:rsidRDefault="00DF2C9E" w:rsidP="00DF2C9E">
      <w:pPr>
        <w:pStyle w:val="Heading3"/>
      </w:pPr>
      <w:r>
        <w:t>Local Install</w:t>
      </w:r>
    </w:p>
    <w:p w:rsidR="00DF2C9E" w:rsidRDefault="00DF2C9E" w:rsidP="00DF2C9E">
      <w:r>
        <w:t>If you want to install from a downloaded folder, ensure the folder is unzipped to a local disk, navigate to the folder containing the setup.py file and run (noting the ‘.’ on the end):</w:t>
      </w:r>
    </w:p>
    <w:p w:rsidR="00DF2C9E" w:rsidRPr="00AD399E" w:rsidRDefault="00DF2C9E" w:rsidP="00DF2C9E">
      <w:pPr>
        <w:pStyle w:val="Code"/>
        <w:rPr>
          <w:b/>
        </w:rPr>
      </w:pPr>
      <w:r w:rsidRPr="00AD399E">
        <w:rPr>
          <w:b/>
        </w:rPr>
        <w:t>&gt;pip install quarchpy .</w:t>
      </w:r>
    </w:p>
    <w:p w:rsidR="00DF2C9E" w:rsidRDefault="00DF2C9E" w:rsidP="00DF2C9E">
      <w:r>
        <w:t>If this fails, your path to ‘pip’ may not be set, you can instead run:</w:t>
      </w:r>
    </w:p>
    <w:p w:rsidR="00DF2C9E" w:rsidRPr="00AD399E" w:rsidRDefault="00DF2C9E" w:rsidP="00DF2C9E">
      <w:pPr>
        <w:pStyle w:val="Code"/>
        <w:rPr>
          <w:b/>
        </w:rPr>
      </w:pPr>
      <w:r w:rsidRPr="00AD399E">
        <w:rPr>
          <w:b/>
        </w:rPr>
        <w:t>&gt;python –m pip install quarchpy .</w:t>
      </w:r>
    </w:p>
    <w:p w:rsidR="00DF2C9E" w:rsidRDefault="00DF2C9E" w:rsidP="00DF2C9E">
      <w:pPr>
        <w:pStyle w:val="Heading3"/>
      </w:pPr>
      <w:r>
        <w:lastRenderedPageBreak/>
        <w:t>Upgrade</w:t>
      </w:r>
    </w:p>
    <w:p w:rsidR="00DF2C9E" w:rsidRDefault="00DF2C9E" w:rsidP="00DF2C9E">
      <w:r>
        <w:t>If you already have QuarchPy installed, you will get a failure message.  If you want to upgrade to a new version, you need to add the ‘--upgrade’ command:</w:t>
      </w:r>
    </w:p>
    <w:p w:rsidR="00DF2C9E" w:rsidRPr="00AD399E" w:rsidRDefault="00DF2C9E" w:rsidP="00DF2C9E">
      <w:pPr>
        <w:pStyle w:val="Code"/>
        <w:rPr>
          <w:b/>
        </w:rPr>
      </w:pPr>
      <w:r w:rsidRPr="00AD399E">
        <w:rPr>
          <w:b/>
        </w:rPr>
        <w:t>&gt;pip install --upgrade quarchpy</w:t>
      </w:r>
    </w:p>
    <w:p w:rsidR="00DF2C9E" w:rsidRDefault="00DF2C9E" w:rsidP="00DF2C9E">
      <w:r>
        <w:t>The --upgrade command can similarly be used in any of the other examples, to load from a local install folder.</w:t>
      </w:r>
    </w:p>
    <w:p w:rsidR="000107F7" w:rsidRDefault="000107F7" w:rsidP="00DA72A8">
      <w:pPr>
        <w:ind w:left="1440"/>
      </w:pPr>
    </w:p>
    <w:p w:rsidR="00084196" w:rsidRDefault="00084196" w:rsidP="00084196">
      <w:pPr>
        <w:pStyle w:val="Heading2"/>
      </w:pPr>
      <w:bookmarkStart w:id="71" w:name="_Toc512349233"/>
      <w:r>
        <w:t>Java install</w:t>
      </w:r>
    </w:p>
    <w:p w:rsidR="00084196" w:rsidRDefault="00084196" w:rsidP="00084196">
      <w:pPr>
        <w:pStyle w:val="QNumberedlist"/>
        <w:numPr>
          <w:ilvl w:val="0"/>
          <w:numId w:val="0"/>
        </w:numPr>
        <w:ind w:left="567" w:hanging="567"/>
      </w:pPr>
      <w:r>
        <w:t>Check that the Java JRE is installed</w:t>
      </w:r>
    </w:p>
    <w:p w:rsidR="00084196" w:rsidRDefault="00084196" w:rsidP="00084196">
      <w:pPr>
        <w:spacing w:before="0" w:after="160" w:line="259" w:lineRule="auto"/>
      </w:pPr>
      <w:r>
        <w:t>You can find install instructions and files here:</w:t>
      </w:r>
      <w:r>
        <w:br/>
      </w:r>
      <w:hyperlink r:id="rId12" w:history="1">
        <w:r w:rsidRPr="00632650">
          <w:rPr>
            <w:rStyle w:val="Hyperlink"/>
          </w:rPr>
          <w:t>http://www.oracle.com/technetwork/java/javase/downloads/index.html</w:t>
        </w:r>
      </w:hyperlink>
    </w:p>
    <w:p w:rsidR="00084196" w:rsidRDefault="00084196" w:rsidP="00084196">
      <w:pPr>
        <w:pStyle w:val="Heading2"/>
      </w:pPr>
      <w:r>
        <w:t>QIS install</w:t>
      </w:r>
    </w:p>
    <w:p w:rsidR="00084196" w:rsidRDefault="00084196" w:rsidP="00084196">
      <w:pPr>
        <w:spacing w:before="0" w:after="160" w:line="259" w:lineRule="auto"/>
      </w:pPr>
      <w:r>
        <w:t>The latest version of QIS is automatically downloaded as part of the QuarchPy, so you don’t need to do anything else.</w:t>
      </w:r>
    </w:p>
    <w:p w:rsidR="00084196" w:rsidRDefault="00084196" w:rsidP="00084196">
      <w:pPr>
        <w:spacing w:before="0" w:after="160" w:line="259" w:lineRule="auto"/>
      </w:pPr>
      <w:r>
        <w:t>If you want to add QIS to a remote PC, you can download It direct from our website.  To run QIS on the remote PC just download the package and run the .jar file.</w:t>
      </w:r>
    </w:p>
    <w:p w:rsidR="00084196" w:rsidRDefault="00B26283" w:rsidP="00084196">
      <w:pPr>
        <w:spacing w:before="0" w:after="160" w:line="259" w:lineRule="auto"/>
      </w:pPr>
      <w:hyperlink r:id="rId13" w:history="1">
        <w:r w:rsidR="007E0B78" w:rsidRPr="00E47708">
          <w:rPr>
            <w:rStyle w:val="Hyperlink"/>
          </w:rPr>
          <w:t>https://quarch.com/products/quarch-instrument-server</w:t>
        </w:r>
      </w:hyperlink>
    </w:p>
    <w:p w:rsidR="007E0B78" w:rsidRDefault="007E0B78" w:rsidP="00084196">
      <w:pPr>
        <w:spacing w:before="0" w:after="160" w:line="259" w:lineRule="auto"/>
      </w:pPr>
    </w:p>
    <w:p w:rsidR="00084196" w:rsidRDefault="00084196">
      <w:pPr>
        <w:spacing w:before="0" w:after="160" w:line="259" w:lineRule="auto"/>
        <w:rPr>
          <w:rFonts w:eastAsiaTheme="majorEastAsia" w:cstheme="majorBidi"/>
          <w:b/>
          <w:color w:val="2E74B5" w:themeColor="accent1" w:themeShade="BF"/>
          <w:sz w:val="32"/>
          <w:szCs w:val="26"/>
        </w:rPr>
      </w:pPr>
      <w:r>
        <w:br w:type="page"/>
      </w:r>
    </w:p>
    <w:p w:rsidR="00DF2C9E" w:rsidRPr="00202E15" w:rsidRDefault="00DF2C9E" w:rsidP="00DF2C9E">
      <w:pPr>
        <w:pStyle w:val="Heading2"/>
      </w:pPr>
      <w:r w:rsidRPr="00202E15">
        <w:lastRenderedPageBreak/>
        <w:t>Linux USB Permissions</w:t>
      </w:r>
      <w:bookmarkEnd w:id="71"/>
    </w:p>
    <w:p w:rsidR="00DF2C9E" w:rsidRPr="00202E15" w:rsidRDefault="00DF2C9E" w:rsidP="00DF2C9E">
      <w:pPr>
        <w:pStyle w:val="Note"/>
        <w:rPr>
          <w:rFonts w:ascii="Consolas" w:hAnsi="Consolas"/>
          <w:b/>
        </w:rPr>
      </w:pPr>
      <w:r>
        <w:t xml:space="preserve">Linux systems require administrative rights to run python scripts for modules connected via USB. You can do that by running your script as root (sudo command) or changing the default USB permissions. This is done by creating a text file called </w:t>
      </w:r>
      <w:r w:rsidRPr="00202E15">
        <w:rPr>
          <w:rStyle w:val="CodeChar"/>
          <w:b/>
        </w:rPr>
        <w:t>Quarch-permissions-usb.rules</w:t>
      </w:r>
    </w:p>
    <w:p w:rsidR="00DF2C9E" w:rsidRDefault="00DF2C9E" w:rsidP="00DF2C9E">
      <w:pPr>
        <w:pStyle w:val="Note"/>
      </w:pPr>
      <w:r>
        <w:t>For ubuntu systems, you need to enter into that file:</w:t>
      </w:r>
    </w:p>
    <w:p w:rsidR="00DF2C9E" w:rsidRDefault="00DF2C9E" w:rsidP="00DF2C9E">
      <w:pPr>
        <w:pStyle w:val="Note"/>
      </w:pPr>
      <w:r>
        <w:t>SUBSYSTEM == “usb”, ATTRS{idVendor}==”16d0”, MODE=”0666”</w:t>
      </w:r>
    </w:p>
    <w:p w:rsidR="00DF2C9E" w:rsidRDefault="00DF2C9E" w:rsidP="00DF2C9E">
      <w:pPr>
        <w:pStyle w:val="Note"/>
      </w:pPr>
      <w:r>
        <w:t>SUBSYSTEM == “usb_device”, ATTRS{idVendor}==”16d0”, MODE=”0666”</w:t>
      </w:r>
    </w:p>
    <w:p w:rsidR="00DF2C9E" w:rsidRDefault="00DF2C9E" w:rsidP="00DF2C9E">
      <w:pPr>
        <w:pStyle w:val="Note"/>
      </w:pPr>
      <w:r>
        <w:t>For Centos systems, you need:</w:t>
      </w:r>
    </w:p>
    <w:p w:rsidR="00DF2C9E" w:rsidRDefault="00DF2C9E" w:rsidP="00DF2C9E">
      <w:pPr>
        <w:pStyle w:val="Note"/>
      </w:pPr>
      <w:r>
        <w:t>SUBSYSTEM == “usb”, ATTRS{idVendor}==”16d0”, GROUP=”users”, MODE=”0666”</w:t>
      </w:r>
    </w:p>
    <w:p w:rsidR="00DF2C9E" w:rsidRDefault="00DF2C9E" w:rsidP="00DF2C9E">
      <w:pPr>
        <w:pStyle w:val="Note"/>
      </w:pPr>
      <w:r>
        <w:t>SUBSYSTEM == “usb_device”, ATTRS{idVendor}==”16d0”, GROUP=”users”, MODE=”0666”</w:t>
      </w:r>
    </w:p>
    <w:p w:rsidR="00DF2C9E" w:rsidRDefault="00DF2C9E" w:rsidP="00DF2C9E">
      <w:pPr>
        <w:pStyle w:val="Note"/>
      </w:pPr>
      <w:r>
        <w:t>This file needs to be placed in /etc/udev/rules.d</w:t>
      </w:r>
    </w:p>
    <w:p w:rsidR="00DF2C9E" w:rsidRDefault="00DF2C9E" w:rsidP="00DF2C9E">
      <w:pPr>
        <w:pStyle w:val="Note"/>
      </w:pPr>
      <w:r>
        <w:t>Finally, the system either needs to be restarted or run the command:</w:t>
      </w:r>
    </w:p>
    <w:p w:rsidR="00DF2C9E" w:rsidRPr="00202E15" w:rsidRDefault="00DF2C9E" w:rsidP="00DF2C9E">
      <w:pPr>
        <w:pStyle w:val="Note"/>
        <w:rPr>
          <w:b/>
        </w:rPr>
      </w:pPr>
      <w:r w:rsidRPr="00202E15">
        <w:rPr>
          <w:b/>
        </w:rPr>
        <w:t xml:space="preserve">&gt;sudo udevadm control -reload </w:t>
      </w:r>
    </w:p>
    <w:p w:rsidR="00DF2C9E" w:rsidRDefault="00DF2C9E" w:rsidP="00DF2C9E">
      <w:pPr>
        <w:pStyle w:val="Note"/>
      </w:pPr>
      <w:r>
        <w:t>Then reconnect the USB device. </w:t>
      </w:r>
    </w:p>
    <w:p w:rsidR="000107F7" w:rsidRDefault="000107F7" w:rsidP="000107F7">
      <w:pPr>
        <w:pStyle w:val="QNumberedlist"/>
        <w:numPr>
          <w:ilvl w:val="0"/>
          <w:numId w:val="0"/>
        </w:numPr>
        <w:ind w:left="851" w:hanging="567"/>
      </w:pPr>
    </w:p>
    <w:p w:rsidR="00AC5485" w:rsidRDefault="00AC5485" w:rsidP="00DF2C9E">
      <w:pPr>
        <w:spacing w:before="0" w:after="160" w:line="259" w:lineRule="auto"/>
        <w:rPr>
          <w:rFonts w:eastAsiaTheme="minorEastAsia" w:cs="Arial"/>
          <w:color w:val="auto"/>
          <w:szCs w:val="24"/>
          <w:lang w:bidi="en-US"/>
        </w:rPr>
      </w:pPr>
      <w:r>
        <w:br w:type="page"/>
      </w:r>
    </w:p>
    <w:p w:rsidR="00EC2D60" w:rsidRDefault="00EC2D60" w:rsidP="00EC2D60">
      <w:pPr>
        <w:pStyle w:val="Heading2"/>
      </w:pPr>
      <w:r>
        <w:lastRenderedPageBreak/>
        <w:t>Test the installation</w:t>
      </w:r>
    </w:p>
    <w:p w:rsidR="00F34C98" w:rsidRDefault="00F34C98" w:rsidP="00EC2D60">
      <w:pPr>
        <w:pStyle w:val="QNumberedlist"/>
        <w:numPr>
          <w:ilvl w:val="0"/>
          <w:numId w:val="0"/>
        </w:numPr>
        <w:ind w:left="567" w:hanging="567"/>
      </w:pPr>
      <w:r>
        <w:t xml:space="preserve">Run the </w:t>
      </w:r>
      <w:r w:rsidR="00DA72A8">
        <w:t>list devices script, to check which modules are available to you</w:t>
      </w:r>
    </w:p>
    <w:p w:rsidR="00AF2EE0" w:rsidRDefault="00F34C98" w:rsidP="00AC5485">
      <w:pPr>
        <w:pStyle w:val="QuarchCommand"/>
        <w:ind w:firstLine="720"/>
      </w:pPr>
      <w:r w:rsidRPr="00F34C98">
        <w:t>&gt;</w:t>
      </w:r>
      <w:r w:rsidR="00DA72A8">
        <w:t>python</w:t>
      </w:r>
      <w:r w:rsidR="0061638F">
        <w:t xml:space="preserve"> QisListDevices.py</w:t>
      </w:r>
    </w:p>
    <w:p w:rsidR="0061638F" w:rsidRDefault="0061638F" w:rsidP="00AC5485">
      <w:pPr>
        <w:ind w:left="720"/>
      </w:pPr>
      <w:r>
        <w:t>Below we can see that three devices were found, one local XLC module on USB and two remo</w:t>
      </w:r>
      <w:r w:rsidR="00AC5485">
        <w:t>t</w:t>
      </w:r>
      <w:r>
        <w:t>e devices on LAN.</w:t>
      </w:r>
    </w:p>
    <w:p w:rsidR="00925B77" w:rsidRPr="00F34C98" w:rsidRDefault="00925B77" w:rsidP="00925B77">
      <w:pPr>
        <w:pStyle w:val="Centredimage"/>
      </w:pPr>
      <w:r>
        <w:drawing>
          <wp:inline distT="0" distB="0" distL="0" distR="0">
            <wp:extent cx="5730974" cy="29972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Scan.png"/>
                    <pic:cNvPicPr/>
                  </pic:nvPicPr>
                  <pic:blipFill>
                    <a:blip r:embed="rId14">
                      <a:extLst>
                        <a:ext uri="{28A0092B-C50C-407E-A947-70E740481C1C}">
                          <a14:useLocalDpi xmlns:a14="http://schemas.microsoft.com/office/drawing/2010/main" val="0"/>
                        </a:ext>
                      </a:extLst>
                    </a:blip>
                    <a:stretch>
                      <a:fillRect/>
                    </a:stretch>
                  </pic:blipFill>
                  <pic:spPr>
                    <a:xfrm>
                      <a:off x="0" y="0"/>
                      <a:ext cx="5730974" cy="2997200"/>
                    </a:xfrm>
                    <a:prstGeom prst="rect">
                      <a:avLst/>
                    </a:prstGeom>
                  </pic:spPr>
                </pic:pic>
              </a:graphicData>
            </a:graphic>
          </wp:inline>
        </w:drawing>
      </w:r>
    </w:p>
    <w:p w:rsidR="00AC5485" w:rsidRDefault="00AC5485">
      <w:pPr>
        <w:spacing w:before="0" w:after="160" w:line="259" w:lineRule="auto"/>
      </w:pPr>
      <w:r>
        <w:tab/>
      </w:r>
      <w:r>
        <w:tab/>
      </w:r>
    </w:p>
    <w:p w:rsidR="00E01FCB" w:rsidRDefault="00AC5485" w:rsidP="0006283E">
      <w:pPr>
        <w:spacing w:before="0" w:after="160" w:line="259" w:lineRule="auto"/>
        <w:ind w:firstLine="720"/>
      </w:pPr>
      <w:r>
        <w:t xml:space="preserve">If QIS </w:t>
      </w:r>
      <w:r w:rsidR="00EC2D60">
        <w:t xml:space="preserve">did not run correctly, or is not accessible </w:t>
      </w:r>
      <w:r>
        <w:t>you instead will see:</w:t>
      </w:r>
    </w:p>
    <w:p w:rsidR="00AC5485" w:rsidRDefault="00AC5485" w:rsidP="00EC2D60">
      <w:pPr>
        <w:spacing w:before="0" w:after="160" w:line="259" w:lineRule="auto"/>
        <w:ind w:left="284"/>
        <w:rPr>
          <w:rFonts w:eastAsiaTheme="minorEastAsia" w:cs="Arial"/>
          <w:color w:val="auto"/>
          <w:szCs w:val="24"/>
          <w:lang w:bidi="en-US"/>
        </w:rPr>
      </w:pPr>
      <w:r>
        <w:rPr>
          <w:rFonts w:eastAsiaTheme="minorEastAsia" w:cs="Arial"/>
          <w:noProof/>
          <w:color w:val="auto"/>
          <w:szCs w:val="24"/>
          <w:lang w:val="en-GB" w:eastAsia="en-GB"/>
        </w:rPr>
        <w:drawing>
          <wp:inline distT="0" distB="0" distL="0" distR="0">
            <wp:extent cx="5731510" cy="29972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locateFail.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rsidR="00FC54F0" w:rsidRDefault="003F332C" w:rsidP="003F332C">
      <w:pPr>
        <w:pStyle w:val="Heading1"/>
      </w:pPr>
      <w:bookmarkStart w:id="72" w:name="_Toc475542646"/>
      <w:r>
        <w:lastRenderedPageBreak/>
        <w:t>Provided Examples</w:t>
      </w:r>
      <w:bookmarkEnd w:id="72"/>
    </w:p>
    <w:p w:rsidR="003F332C" w:rsidRDefault="0006283E" w:rsidP="003F332C">
      <w:pPr>
        <w:pStyle w:val="Heading2"/>
      </w:pPr>
      <w:bookmarkStart w:id="73" w:name="_Toc475542647"/>
      <w:r>
        <w:t>Locating devices</w:t>
      </w:r>
      <w:bookmarkEnd w:id="73"/>
    </w:p>
    <w:p w:rsidR="003F332C" w:rsidRDefault="003F332C" w:rsidP="003F332C">
      <w:r>
        <w:t xml:space="preserve">The file </w:t>
      </w:r>
      <w:r w:rsidR="0006283E">
        <w:rPr>
          <w:rStyle w:val="QuarchCommandChar"/>
        </w:rPr>
        <w:t>QisListDevices</w:t>
      </w:r>
      <w:r w:rsidRPr="003F332C">
        <w:rPr>
          <w:rStyle w:val="QuarchCommandChar"/>
        </w:rPr>
        <w:t>.py</w:t>
      </w:r>
      <w:r>
        <w:t xml:space="preserve"> contains a simple example, </w:t>
      </w:r>
      <w:r w:rsidR="0006283E">
        <w:t>querying QIS to ge</w:t>
      </w:r>
      <w:r w:rsidR="00C26B7F">
        <w:t xml:space="preserve">t a list of available devices. </w:t>
      </w:r>
      <w:r w:rsidR="0006283E">
        <w:t>This lets us see what is available, and conform that everything is working.</w:t>
      </w:r>
    </w:p>
    <w:p w:rsidR="003F332C" w:rsidRDefault="0006283E" w:rsidP="003F332C">
      <w:r>
        <w:t>The name format will be used later f</w:t>
      </w:r>
      <w:r w:rsidR="00C26B7F">
        <w:t xml:space="preserve">or choosing the module to use. </w:t>
      </w:r>
      <w:r>
        <w:t>For example:</w:t>
      </w:r>
    </w:p>
    <w:p w:rsidR="0006283E" w:rsidRDefault="0006283E" w:rsidP="003F332C">
      <w:r>
        <w:t>usb::qtl1847-01-016</w:t>
      </w:r>
    </w:p>
    <w:p w:rsidR="0006283E" w:rsidRDefault="0006283E" w:rsidP="003F332C">
      <w:r>
        <w:t>This represents a USB connection to a QTL1847 (XLC Power Module), with a serial number of QTL1847-01-016</w:t>
      </w:r>
    </w:p>
    <w:p w:rsidR="009902AF" w:rsidRPr="0006283E" w:rsidRDefault="00E67C80" w:rsidP="0006283E">
      <w:pPr>
        <w:pStyle w:val="QuarchCommand"/>
      </w:pPr>
      <w:r w:rsidRPr="0006283E">
        <w:t xml:space="preserve">&gt;python </w:t>
      </w:r>
      <w:r w:rsidR="0006283E" w:rsidRPr="0006283E">
        <w:rPr>
          <w:rStyle w:val="QuarchCommandChar"/>
          <w:b/>
        </w:rPr>
        <w:t>QisListDevices</w:t>
      </w:r>
      <w:r w:rsidRPr="0006283E">
        <w:t>.py</w:t>
      </w:r>
    </w:p>
    <w:p w:rsidR="00E67C80" w:rsidRDefault="00C839D6" w:rsidP="00C839D6">
      <w:pPr>
        <w:pStyle w:val="Centredimage"/>
      </w:pPr>
      <w:r>
        <w:drawing>
          <wp:inline distT="0" distB="0" distL="0" distR="0">
            <wp:extent cx="5730974" cy="29972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mands.png"/>
                    <pic:cNvPicPr/>
                  </pic:nvPicPr>
                  <pic:blipFill>
                    <a:blip r:embed="rId14">
                      <a:extLst>
                        <a:ext uri="{28A0092B-C50C-407E-A947-70E740481C1C}">
                          <a14:useLocalDpi xmlns:a14="http://schemas.microsoft.com/office/drawing/2010/main" val="0"/>
                        </a:ext>
                      </a:extLst>
                    </a:blip>
                    <a:stretch>
                      <a:fillRect/>
                    </a:stretch>
                  </pic:blipFill>
                  <pic:spPr>
                    <a:xfrm>
                      <a:off x="0" y="0"/>
                      <a:ext cx="5730974" cy="2997200"/>
                    </a:xfrm>
                    <a:prstGeom prst="rect">
                      <a:avLst/>
                    </a:prstGeom>
                  </pic:spPr>
                </pic:pic>
              </a:graphicData>
            </a:graphic>
          </wp:inline>
        </w:drawing>
      </w:r>
    </w:p>
    <w:p w:rsidR="00882FFA" w:rsidRDefault="00882FFA">
      <w:pPr>
        <w:spacing w:before="0" w:after="160" w:line="259" w:lineRule="auto"/>
        <w:rPr>
          <w:rFonts w:eastAsiaTheme="majorEastAsia" w:cstheme="majorBidi"/>
          <w:b/>
          <w:color w:val="1F4E79" w:themeColor="accent1" w:themeShade="80"/>
          <w:sz w:val="36"/>
          <w:szCs w:val="32"/>
        </w:rPr>
      </w:pPr>
      <w:r>
        <w:rPr>
          <w:rFonts w:eastAsiaTheme="majorEastAsia" w:cstheme="majorBidi"/>
          <w:b/>
          <w:color w:val="1F4E79" w:themeColor="accent1" w:themeShade="80"/>
          <w:sz w:val="36"/>
          <w:szCs w:val="32"/>
        </w:rPr>
        <w:br w:type="page"/>
      </w:r>
    </w:p>
    <w:p w:rsidR="00CB554F" w:rsidRDefault="00CB554F" w:rsidP="00E01FCB">
      <w:pPr>
        <w:pStyle w:val="Heading2"/>
      </w:pPr>
      <w:bookmarkStart w:id="74" w:name="_Toc475542648"/>
      <w:r>
        <w:lastRenderedPageBreak/>
        <w:t>Streaming capture example</w:t>
      </w:r>
      <w:bookmarkEnd w:id="74"/>
    </w:p>
    <w:p w:rsidR="00CB554F" w:rsidRDefault="00CB554F" w:rsidP="00CB554F">
      <w:r>
        <w:t xml:space="preserve">The file </w:t>
      </w:r>
      <w:r w:rsidR="0006283E">
        <w:t>Qis</w:t>
      </w:r>
      <w:r>
        <w:t xml:space="preserve">StreamExample.py connects to </w:t>
      </w:r>
      <w:r w:rsidR="0006283E">
        <w:t>a selected</w:t>
      </w:r>
      <w:r>
        <w:t xml:space="preserve"> module </w:t>
      </w:r>
      <w:r w:rsidR="009F16BC">
        <w:t>and runs a series of commands. These are split up into a few separate examples that are designed to do slightly different things.</w:t>
      </w:r>
    </w:p>
    <w:p w:rsidR="009F16BC" w:rsidRDefault="009F16BC" w:rsidP="00CB554F">
      <w:r>
        <w:t>The “powerMarginingExample” function demonstrates how the voltage being produced by the power module can be altered and measured without any streaming being involved. As no streaming is being performed, it requires much less CPU usage with the downside of simplistic power measurement.</w:t>
      </w:r>
    </w:p>
    <w:p w:rsidR="00372166" w:rsidRDefault="009F16BC" w:rsidP="009F16BC">
      <w:r>
        <w:t xml:space="preserve">The “simpleStream” function demonstrates how data can be streamed from the module. ‘Streaming’ involves the PC client software constantly puling data back from the Quarch module. If the PC client did not pull data from the module, its internal buffer would fill up and streaming would halt. </w:t>
      </w:r>
    </w:p>
    <w:p w:rsidR="00372166" w:rsidRDefault="009F16BC" w:rsidP="009F16BC">
      <w:r>
        <w:t>The module samples the voltage and current every 4</w:t>
      </w:r>
      <w:r>
        <w:rPr>
          <w:rFonts w:cs="Arial"/>
        </w:rPr>
        <w:t>µ</w:t>
      </w:r>
      <w:r>
        <w:t>s and has the capability of averaging those samples before sending the data to the PC. An XLC, on a fast PC, can generally keep up with 16 samples being averaged in the device, whereas an HD can handle 4 samples. If any lower device averaging rates are selected, the device cannot transmit data fast enough and so its RAM will fill up.</w:t>
      </w:r>
      <w:r w:rsidR="00372166">
        <w:t xml:space="preserve"> “simpleStream” uses the device default for averaging, which is no averaging or zero averaging. To change the device averaging rate, the command:</w:t>
      </w:r>
    </w:p>
    <w:p w:rsidR="00372166" w:rsidRPr="00372166" w:rsidRDefault="00372166" w:rsidP="00372166">
      <w:pPr>
        <w:pStyle w:val="Code"/>
      </w:pPr>
      <w:r w:rsidRPr="00372166">
        <w:t>qis.sendC</w:t>
      </w:r>
      <w:r>
        <w:t>md(module, "Record Averaging x</w:t>
      </w:r>
      <w:r w:rsidRPr="00372166">
        <w:t>")</w:t>
      </w:r>
    </w:p>
    <w:p w:rsidR="00372166" w:rsidRDefault="00372166">
      <w:pPr>
        <w:spacing w:before="0" w:after="160" w:line="259" w:lineRule="auto"/>
      </w:pPr>
      <w:r>
        <w:t>Where x is any whole 2</w:t>
      </w:r>
      <w:r>
        <w:rPr>
          <w:vertAlign w:val="superscript"/>
        </w:rPr>
        <w:t>n</w:t>
      </w:r>
      <w:r>
        <w:t xml:space="preserve"> from 0 to 32k.</w:t>
      </w:r>
    </w:p>
    <w:p w:rsidR="00372166" w:rsidRDefault="00372166">
      <w:pPr>
        <w:spacing w:before="0" w:after="160" w:line="259" w:lineRule="auto"/>
      </w:pPr>
      <w:r>
        <w:t>“multiStreamExample” demonstrates a simple method for handling buffer overrun. This occurs when the device averaging bandwidth is greater than the rate data can be saved to file. When any overrun is detected, in either the module or QIS, the stream is stopped and restarted, saving the data into a new file.</w:t>
      </w:r>
    </w:p>
    <w:tbl>
      <w:tblPr>
        <w:tblStyle w:val="TableGrid"/>
        <w:tblW w:w="0" w:type="auto"/>
        <w:tblLook w:val="04A0" w:firstRow="1" w:lastRow="0" w:firstColumn="1" w:lastColumn="0" w:noHBand="0" w:noVBand="1"/>
      </w:tblPr>
      <w:tblGrid>
        <w:gridCol w:w="9016"/>
      </w:tblGrid>
      <w:tr w:rsidR="00E20821" w:rsidTr="00E20821">
        <w:tc>
          <w:tcPr>
            <w:tcW w:w="9016" w:type="dxa"/>
          </w:tcPr>
          <w:p w:rsidR="00E20821" w:rsidRDefault="00E20821">
            <w:pPr>
              <w:spacing w:before="0" w:after="160" w:line="259" w:lineRule="auto"/>
            </w:pPr>
            <w:r w:rsidRPr="00E20821">
              <w:rPr>
                <w:b/>
              </w:rPr>
              <w:t>Note</w:t>
            </w:r>
            <w:r>
              <w:t>: It can take time to empty either the QIS or device buffers so there will be sections of time where no data is present so if continuous data is required, use a high enough device sample rate such that overrun does not occur.</w:t>
            </w:r>
          </w:p>
        </w:tc>
      </w:tr>
    </w:tbl>
    <w:p w:rsidR="00E20821" w:rsidRDefault="00E20821">
      <w:pPr>
        <w:spacing w:before="0" w:after="160" w:line="259" w:lineRule="auto"/>
      </w:pPr>
    </w:p>
    <w:p w:rsidR="00F8146B" w:rsidRDefault="00FC747F">
      <w:pPr>
        <w:spacing w:before="0" w:after="160" w:line="259" w:lineRule="auto"/>
      </w:pPr>
      <w:r>
        <w:t>T</w:t>
      </w:r>
      <w:r w:rsidR="00E20821">
        <w:t>he “averageStream” function demonstrates the script averaging feature built into QisInterface.py. This feature takes samples from the device and further averages them to create a user defined time base. In the example, data points will be saved to file that represent a 1s worth of data. All that needs to be set by the user is the final required averaging rate, and the averaging rate performed by the device.</w:t>
      </w:r>
    </w:p>
    <w:tbl>
      <w:tblPr>
        <w:tblStyle w:val="TableGrid"/>
        <w:tblW w:w="0" w:type="auto"/>
        <w:tblLook w:val="04A0" w:firstRow="1" w:lastRow="0" w:firstColumn="1" w:lastColumn="0" w:noHBand="0" w:noVBand="1"/>
      </w:tblPr>
      <w:tblGrid>
        <w:gridCol w:w="9016"/>
      </w:tblGrid>
      <w:tr w:rsidR="00E20821" w:rsidTr="00E20821">
        <w:tc>
          <w:tcPr>
            <w:tcW w:w="9016" w:type="dxa"/>
          </w:tcPr>
          <w:p w:rsidR="00E20821" w:rsidRDefault="00E20821">
            <w:pPr>
              <w:spacing w:before="0" w:after="160" w:line="259" w:lineRule="auto"/>
            </w:pPr>
            <w:r>
              <w:rPr>
                <w:b/>
              </w:rPr>
              <w:t>Note:</w:t>
            </w:r>
            <w:r>
              <w:t xml:space="preserve"> The implementation used has an absolute timing error for each data point equal to: </w:t>
            </w:r>
          </w:p>
          <w:p w:rsidR="00E20821" w:rsidRPr="00E20821" w:rsidRDefault="00E20821">
            <w:pPr>
              <w:spacing w:before="0" w:after="160" w:line="259" w:lineRule="auto"/>
              <w:rPr>
                <w:rFonts w:eastAsiaTheme="minorEastAsia"/>
              </w:rPr>
            </w:pPr>
            <m:oMathPara>
              <m:oMath>
                <m:r>
                  <w:rPr>
                    <w:rFonts w:ascii="Cambria Math" w:hAnsi="Cambria Math"/>
                  </w:rPr>
                  <w:lastRenderedPageBreak/>
                  <m:t xml:space="preserve">Percentage error= </m:t>
                </m:r>
                <m:f>
                  <m:fPr>
                    <m:ctrlPr>
                      <w:rPr>
                        <w:rFonts w:ascii="Cambria Math" w:hAnsi="Cambria Math"/>
                        <w:i/>
                      </w:rPr>
                    </m:ctrlPr>
                  </m:fPr>
                  <m:num>
                    <m:r>
                      <w:rPr>
                        <w:rFonts w:ascii="Cambria Math" w:hAnsi="Cambria Math"/>
                      </w:rPr>
                      <m:t>Device averaging rate ×4μs</m:t>
                    </m:r>
                  </m:num>
                  <m:den>
                    <m:r>
                      <w:rPr>
                        <w:rFonts w:ascii="Cambria Math" w:hAnsi="Cambria Math"/>
                      </w:rPr>
                      <m:t>Script averaging rate</m:t>
                    </m:r>
                  </m:den>
                </m:f>
              </m:oMath>
            </m:oMathPara>
          </w:p>
          <w:p w:rsidR="00E20821" w:rsidRPr="00E20821" w:rsidRDefault="00E20821">
            <w:pPr>
              <w:spacing w:before="0" w:after="160" w:line="259" w:lineRule="auto"/>
              <w:rPr>
                <w:rFonts w:eastAsiaTheme="minorEastAsia"/>
              </w:rPr>
            </w:pPr>
            <w:r>
              <w:rPr>
                <w:rFonts w:eastAsiaTheme="minorEastAsia"/>
              </w:rPr>
              <w:t xml:space="preserve">For example, having each data point represent 1s with a device averaging rate of 1k has a timing error of </w:t>
            </w:r>
            <w:r>
              <w:rPr>
                <w:rFonts w:eastAsiaTheme="minorEastAsia" w:cs="Arial"/>
              </w:rPr>
              <w:t>±</w:t>
            </w:r>
            <w:r w:rsidR="00F55127">
              <w:rPr>
                <w:rFonts w:eastAsiaTheme="minorEastAsia"/>
              </w:rPr>
              <w:t>0.4096. This timing error does not translate to a cumulative timing error so 100 data points will represent 100s of time, in this case.</w:t>
            </w:r>
          </w:p>
        </w:tc>
      </w:tr>
    </w:tbl>
    <w:p w:rsidR="00E20821" w:rsidRDefault="00E20821">
      <w:pPr>
        <w:spacing w:before="0" w:after="160" w:line="259" w:lineRule="auto"/>
      </w:pPr>
    </w:p>
    <w:p w:rsidR="00FC747F" w:rsidRDefault="00FC747F">
      <w:pPr>
        <w:spacing w:before="0" w:after="160" w:line="259" w:lineRule="auto"/>
      </w:pPr>
      <w:r>
        <w:t>Finally, the multiDeviceStreamExample function demonstrates how multiple modules can be controlled with a single script.</w:t>
      </w:r>
    </w:p>
    <w:tbl>
      <w:tblPr>
        <w:tblStyle w:val="TableGrid"/>
        <w:tblW w:w="0" w:type="auto"/>
        <w:tblLook w:val="04A0" w:firstRow="1" w:lastRow="0" w:firstColumn="1" w:lastColumn="0" w:noHBand="0" w:noVBand="1"/>
      </w:tblPr>
      <w:tblGrid>
        <w:gridCol w:w="9736"/>
      </w:tblGrid>
      <w:tr w:rsidR="00FC747F" w:rsidTr="00FC747F">
        <w:tc>
          <w:tcPr>
            <w:tcW w:w="9736" w:type="dxa"/>
          </w:tcPr>
          <w:p w:rsidR="00FC747F" w:rsidRPr="00FC747F" w:rsidRDefault="00FC747F">
            <w:pPr>
              <w:spacing w:before="0" w:after="160" w:line="259" w:lineRule="auto"/>
            </w:pPr>
            <w:r>
              <w:rPr>
                <w:b/>
              </w:rPr>
              <w:t>Note:</w:t>
            </w:r>
            <w:r>
              <w:t xml:space="preserve"> As more devices stream to the same PC, the maximum achievable data rate is reduced. This means, buffer overrun will occur at higher device averaging rates.</w:t>
            </w:r>
          </w:p>
        </w:tc>
      </w:tr>
    </w:tbl>
    <w:p w:rsidR="00FC747F" w:rsidRDefault="00FC747F">
      <w:pPr>
        <w:spacing w:before="0" w:after="160" w:line="259" w:lineRule="auto"/>
      </w:pPr>
    </w:p>
    <w:p w:rsidR="00FC747F" w:rsidRDefault="00FC747F">
      <w:pPr>
        <w:spacing w:before="0" w:after="160" w:line="259" w:lineRule="auto"/>
      </w:pPr>
      <w:r>
        <w:t xml:space="preserve">The example function demonstrates how all 6 ports of a QTL1999 6 port HD module can be communicated with and stream from each port simultaneously. </w:t>
      </w:r>
    </w:p>
    <w:p w:rsidR="00FC747F" w:rsidRDefault="00FC747F">
      <w:pPr>
        <w:spacing w:before="0" w:after="160" w:line="259" w:lineRule="auto"/>
      </w:pPr>
    </w:p>
    <w:p w:rsidR="00F55127" w:rsidRDefault="00F55127">
      <w:pPr>
        <w:spacing w:before="0" w:after="160" w:line="259" w:lineRule="auto"/>
      </w:pPr>
      <w:r>
        <w:t xml:space="preserve">These examples all use a number of functions built into this script or QisInterface.py. </w:t>
      </w:r>
      <w:r w:rsidR="00575EF3">
        <w:t>These functions</w:t>
      </w:r>
      <w:r>
        <w:t xml:space="preserve"> are:</w:t>
      </w:r>
    </w:p>
    <w:p w:rsidR="00F55127" w:rsidRDefault="00F55127" w:rsidP="00F55127">
      <w:pPr>
        <w:pStyle w:val="Code"/>
      </w:pPr>
      <w:r>
        <w:t>debugPrint(</w:t>
      </w:r>
      <w:r>
        <w:rPr>
          <w:i/>
        </w:rPr>
        <w:t>string, setting</w:t>
      </w:r>
      <w:r>
        <w:t>)</w:t>
      </w:r>
    </w:p>
    <w:p w:rsidR="00F55127" w:rsidRDefault="00F55127" w:rsidP="00F55127">
      <w:pPr>
        <w:pStyle w:val="Code"/>
      </w:pPr>
      <w:r>
        <w:t xml:space="preserve">Prints string to console or file dependant on debugPrintSetup. When </w:t>
      </w:r>
      <w:r w:rsidR="0005166C">
        <w:rPr>
          <w:i/>
        </w:rPr>
        <w:t>setting</w:t>
      </w:r>
      <w:r>
        <w:t xml:space="preserve"> = 1 the string can be saved to file but will not print to console.</w:t>
      </w:r>
    </w:p>
    <w:p w:rsidR="00F55127" w:rsidRDefault="00F55127" w:rsidP="00F55127">
      <w:pPr>
        <w:pStyle w:val="Code"/>
        <w:rPr>
          <w:i/>
        </w:rPr>
      </w:pPr>
      <w:r>
        <w:t>debugPrintSetup(</w:t>
      </w:r>
      <w:r>
        <w:rPr>
          <w:i/>
        </w:rPr>
        <w:t>setting, filename)</w:t>
      </w:r>
    </w:p>
    <w:p w:rsidR="00F55127" w:rsidRDefault="00575EF3" w:rsidP="00F55127">
      <w:pPr>
        <w:pStyle w:val="Code"/>
      </w:pPr>
      <w:r>
        <w:t>Setting can be either “Command Line” or “File”. Filename is required when saving to file.</w:t>
      </w:r>
    </w:p>
    <w:p w:rsidR="00575EF3" w:rsidRDefault="00EC45CD" w:rsidP="00F55127">
      <w:pPr>
        <w:pStyle w:val="Code"/>
      </w:pPr>
      <w:r>
        <w:t>q</w:t>
      </w:r>
      <w:r w:rsidR="00575EF3">
        <w:t>is.sendCmd(</w:t>
      </w:r>
      <w:r w:rsidR="00575EF3">
        <w:rPr>
          <w:i/>
        </w:rPr>
        <w:t>module, command</w:t>
      </w:r>
      <w:r w:rsidR="00575EF3">
        <w:t>)</w:t>
      </w:r>
    </w:p>
    <w:p w:rsidR="00575EF3" w:rsidRDefault="00575EF3" w:rsidP="00F55127">
      <w:pPr>
        <w:pStyle w:val="Code"/>
      </w:pPr>
      <w:r>
        <w:t>Sends commands to the module via QIS. Module is the net bios or IP address of the module being communicated with. Command is the string being sent to the module.</w:t>
      </w:r>
      <w:r w:rsidR="0057523D">
        <w:t xml:space="preserve"> It returns text from the device dependent on the command</w:t>
      </w:r>
      <w:r w:rsidR="00EC45CD">
        <w:t>.</w:t>
      </w:r>
    </w:p>
    <w:p w:rsidR="00575EF3" w:rsidRDefault="00EC45CD" w:rsidP="00F55127">
      <w:pPr>
        <w:pStyle w:val="Code"/>
      </w:pPr>
      <w:r>
        <w:t>q</w:t>
      </w:r>
      <w:r w:rsidR="00575EF3">
        <w:t>is.startStream(</w:t>
      </w:r>
      <w:r w:rsidR="00575EF3">
        <w:rPr>
          <w:i/>
        </w:rPr>
        <w:t>module, filename, fileMaxMB, streamName, streamAverage</w:t>
      </w:r>
      <w:r w:rsidR="00575EF3">
        <w:t>)</w:t>
      </w:r>
    </w:p>
    <w:p w:rsidR="00575EF3" w:rsidRDefault="00575EF3" w:rsidP="00F55127">
      <w:pPr>
        <w:pStyle w:val="Code"/>
      </w:pPr>
      <w:r>
        <w:t xml:space="preserve">Starts device streaming. </w:t>
      </w:r>
      <w:r>
        <w:rPr>
          <w:i/>
        </w:rPr>
        <w:t>module</w:t>
      </w:r>
      <w:r>
        <w:t xml:space="preserve"> is the module being commanded. </w:t>
      </w:r>
      <w:r>
        <w:rPr>
          <w:i/>
        </w:rPr>
        <w:t>fileMaxMB</w:t>
      </w:r>
      <w:r>
        <w:t xml:space="preserve"> is the max file size for streamed data files. </w:t>
      </w:r>
      <w:r w:rsidRPr="00A66987">
        <w:rPr>
          <w:i/>
        </w:rPr>
        <w:t>streamName</w:t>
      </w:r>
      <w:r>
        <w:t xml:space="preserve"> is saved into the header for the stream data file</w:t>
      </w:r>
      <w:r w:rsidR="00A66987">
        <w:t xml:space="preserve">. </w:t>
      </w:r>
      <w:r w:rsidR="00A66987">
        <w:rPr>
          <w:i/>
        </w:rPr>
        <w:t>streamAverage</w:t>
      </w:r>
      <w:r w:rsidR="00A66987">
        <w:t xml:space="preserve"> is the script average performed in seconds. Can be set to None if not required.</w:t>
      </w:r>
    </w:p>
    <w:p w:rsidR="0057523D" w:rsidRDefault="00EC45CD" w:rsidP="00F55127">
      <w:pPr>
        <w:pStyle w:val="Code"/>
      </w:pPr>
      <w:r>
        <w:t>qis.streamRunningStatus(</w:t>
      </w:r>
      <w:r>
        <w:rPr>
          <w:i/>
        </w:rPr>
        <w:t>module</w:t>
      </w:r>
      <w:r>
        <w:t>)</w:t>
      </w:r>
    </w:p>
    <w:p w:rsidR="00EC45CD" w:rsidRPr="00EC45CD" w:rsidRDefault="00EC45CD" w:rsidP="00F55127">
      <w:pPr>
        <w:pStyle w:val="Code"/>
      </w:pPr>
      <w:r>
        <w:lastRenderedPageBreak/>
        <w:t>Returns the running status of the stream from the module</w:t>
      </w:r>
    </w:p>
    <w:p w:rsidR="003B4E09" w:rsidRDefault="003B4E09" w:rsidP="00F8146B">
      <w:pPr>
        <w:pStyle w:val="Heading1"/>
      </w:pPr>
      <w:bookmarkStart w:id="75" w:name="_Toc475542649"/>
      <w:r>
        <w:t>Debugging</w:t>
      </w:r>
    </w:p>
    <w:p w:rsidR="003B4E09" w:rsidRDefault="003B4E09" w:rsidP="003B4E09">
      <w:r>
        <w:t>There are a number of built in options for debugging QIS and Python scripts, allowing you to track down problems</w:t>
      </w:r>
    </w:p>
    <w:p w:rsidR="003B4E09" w:rsidRDefault="003B4E09" w:rsidP="003B4E09">
      <w:pPr>
        <w:pStyle w:val="QBulletlist"/>
      </w:pPr>
      <w:r>
        <w:t>The simple script to ‘locate devices’ (described above) checks that QIS is running and accessible, without needing a device attached</w:t>
      </w:r>
    </w:p>
    <w:p w:rsidR="003B4E09" w:rsidRDefault="003B4E09" w:rsidP="003B4E09">
      <w:pPr>
        <w:pStyle w:val="QBulletlist"/>
      </w:pPr>
      <w:r>
        <w:t>QIS has a built in terminal which can be used to check access to devices, without needing to run a script</w:t>
      </w:r>
    </w:p>
    <w:p w:rsidR="003B4E09" w:rsidRPr="003B4E09" w:rsidRDefault="003B4E09" w:rsidP="003B4E09">
      <w:pPr>
        <w:pStyle w:val="QBulletlist"/>
      </w:pPr>
      <w:r>
        <w:t xml:space="preserve">A remote terminal (putty for example) can be used to check access to a QIS server, allowing you to check it is accessible </w:t>
      </w:r>
      <w:r w:rsidR="004378A5">
        <w:t>needing</w:t>
      </w:r>
      <w:r>
        <w:t xml:space="preserve"> </w:t>
      </w:r>
      <w:r w:rsidR="004378A5">
        <w:t>access to Python</w:t>
      </w:r>
    </w:p>
    <w:p w:rsidR="00882FFA" w:rsidRDefault="00E22C0E" w:rsidP="004378A5">
      <w:pPr>
        <w:pStyle w:val="Heading2"/>
      </w:pPr>
      <w:r>
        <w:t>QIS built in terminal</w:t>
      </w:r>
      <w:bookmarkEnd w:id="75"/>
    </w:p>
    <w:p w:rsidR="00E6024F" w:rsidRDefault="00F8146B" w:rsidP="00F8146B">
      <w:r>
        <w:t>QIS has a built in Terminal</w:t>
      </w:r>
      <w:r w:rsidR="00C26B7F">
        <w:t xml:space="preserve">. </w:t>
      </w:r>
      <w:r w:rsidR="00CF043C">
        <w:t>When running, there will be an icon in the task bar</w:t>
      </w:r>
      <w:r w:rsidR="00C26B7F">
        <w:t xml:space="preserve">. </w:t>
      </w:r>
      <w:r w:rsidR="00CF043C">
        <w:t>Right click this and select ‘Show Terminal’</w:t>
      </w:r>
      <w:r w:rsidR="00C26B7F">
        <w:t xml:space="preserve">. </w:t>
      </w:r>
      <w:r w:rsidR="003B4E09">
        <w:t xml:space="preserve">If the icon does not work on your linux distro, run QIS with the </w:t>
      </w:r>
      <w:r w:rsidR="003B4E09" w:rsidRPr="003B4E09">
        <w:rPr>
          <w:rStyle w:val="QuarchCommandChar"/>
        </w:rPr>
        <w:t>–terminal</w:t>
      </w:r>
      <w:r w:rsidR="003B4E09">
        <w:t xml:space="preserve"> option</w:t>
      </w:r>
    </w:p>
    <w:p w:rsidR="00CF043C" w:rsidRDefault="00CF043C">
      <w:pPr>
        <w:spacing w:before="0" w:after="160" w:line="259" w:lineRule="auto"/>
      </w:pPr>
      <w:r>
        <w:rPr>
          <w:noProof/>
          <w:lang w:val="en-GB" w:eastAsia="en-GB"/>
        </w:rPr>
        <w:drawing>
          <wp:inline distT="0" distB="0" distL="0" distR="0">
            <wp:extent cx="5731510" cy="41713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Term.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CF043C" w:rsidRDefault="00CF043C">
      <w:pPr>
        <w:spacing w:before="0" w:after="160" w:line="259" w:lineRule="auto"/>
      </w:pPr>
      <w:r>
        <w:t>To get a list of commands enter:</w:t>
      </w:r>
    </w:p>
    <w:p w:rsidR="00CF043C" w:rsidRDefault="00CF043C" w:rsidP="00CF043C">
      <w:pPr>
        <w:pStyle w:val="QuarchCommand"/>
      </w:pPr>
      <w:r>
        <w:lastRenderedPageBreak/>
        <w:t>&gt;$help</w:t>
      </w:r>
    </w:p>
    <w:p w:rsidR="00C13B55" w:rsidRDefault="00C13B55">
      <w:pPr>
        <w:spacing w:before="0" w:after="160" w:line="259" w:lineRule="auto"/>
      </w:pPr>
      <w:r>
        <w:br w:type="page"/>
      </w:r>
    </w:p>
    <w:p w:rsidR="00CF043C" w:rsidRDefault="00CF043C">
      <w:pPr>
        <w:spacing w:before="0" w:after="160" w:line="259" w:lineRule="auto"/>
      </w:pPr>
      <w:r>
        <w:lastRenderedPageBreak/>
        <w:t>To get a list of available modules enter:</w:t>
      </w:r>
    </w:p>
    <w:p w:rsidR="00CF043C" w:rsidRDefault="00CF043C" w:rsidP="00302D86">
      <w:pPr>
        <w:pStyle w:val="QuarchCommand"/>
      </w:pPr>
      <w:r>
        <w:t>&gt;$list</w:t>
      </w:r>
    </w:p>
    <w:p w:rsidR="00302D86" w:rsidRDefault="00C13B55">
      <w:pPr>
        <w:spacing w:before="0" w:after="160" w:line="259" w:lineRule="auto"/>
      </w:pPr>
      <w:r>
        <w:rPr>
          <w:noProof/>
          <w:lang w:val="en-GB" w:eastAsia="en-GB"/>
        </w:rPr>
        <w:drawing>
          <wp:inline distT="0" distB="0" distL="0" distR="0">
            <wp:extent cx="5731510" cy="41713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ermList.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F8146B" w:rsidRDefault="00C13B55">
      <w:pPr>
        <w:spacing w:before="0" w:after="160" w:line="259" w:lineRule="auto"/>
      </w:pPr>
      <w:r>
        <w:t>To select a device to control (We want the USB device in this case), use the command:</w:t>
      </w:r>
    </w:p>
    <w:p w:rsidR="00C13B55" w:rsidRDefault="00C13B55" w:rsidP="00C13B55">
      <w:pPr>
        <w:pStyle w:val="QuarchCommand"/>
      </w:pPr>
      <w:r>
        <w:t>&gt;$default 1</w:t>
      </w:r>
    </w:p>
    <w:p w:rsidR="00C13B55" w:rsidRDefault="00C13B55">
      <w:pPr>
        <w:spacing w:before="0" w:after="160" w:line="259" w:lineRule="auto"/>
      </w:pPr>
      <w:r>
        <w:t>You can now enter any standard command for the chosen device (see the device technical manual for command lists).</w:t>
      </w:r>
    </w:p>
    <w:p w:rsidR="00C13B55" w:rsidRDefault="00E22C0E">
      <w:pPr>
        <w:spacing w:before="0" w:after="160" w:line="259" w:lineRule="auto"/>
        <w:rPr>
          <w:rFonts w:eastAsiaTheme="majorEastAsia" w:cstheme="majorBidi"/>
          <w:b/>
          <w:color w:val="1F4E79" w:themeColor="accent1" w:themeShade="80"/>
          <w:sz w:val="36"/>
          <w:szCs w:val="32"/>
        </w:rPr>
      </w:pPr>
      <w:r>
        <w:rPr>
          <w:rFonts w:eastAsiaTheme="majorEastAsia" w:cstheme="majorBidi"/>
          <w:b/>
          <w:noProof/>
          <w:color w:val="1F4E79" w:themeColor="accent1" w:themeShade="80"/>
          <w:sz w:val="36"/>
          <w:szCs w:val="32"/>
          <w:lang w:val="en-GB" w:eastAsia="en-GB"/>
        </w:rPr>
        <w:lastRenderedPageBreak/>
        <w:drawing>
          <wp:inline distT="0" distB="0" distL="0" distR="0">
            <wp:extent cx="5731510" cy="41713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TermCommand.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047C4B" w:rsidRDefault="00047C4B">
      <w:pPr>
        <w:spacing w:before="0" w:after="160" w:line="259" w:lineRule="auto"/>
        <w:rPr>
          <w:rFonts w:eastAsiaTheme="majorEastAsia" w:cstheme="majorBidi"/>
          <w:b/>
          <w:color w:val="1F4E79" w:themeColor="accent1" w:themeShade="80"/>
          <w:sz w:val="36"/>
          <w:szCs w:val="32"/>
        </w:rPr>
      </w:pPr>
      <w:r>
        <w:br w:type="page"/>
      </w:r>
    </w:p>
    <w:p w:rsidR="00E22C0E" w:rsidRDefault="00E22C0E" w:rsidP="004378A5">
      <w:pPr>
        <w:pStyle w:val="Heading2"/>
      </w:pPr>
      <w:bookmarkStart w:id="76" w:name="_Toc475542650"/>
      <w:r>
        <w:lastRenderedPageBreak/>
        <w:t>QIS remote terminal control</w:t>
      </w:r>
      <w:bookmarkEnd w:id="76"/>
    </w:p>
    <w:p w:rsidR="00047C4B" w:rsidRDefault="00E22C0E" w:rsidP="00E22C0E">
      <w:r>
        <w:t>QIS works by exposing a TCP</w:t>
      </w:r>
      <w:r w:rsidR="00047C4B">
        <w:t xml:space="preserve"> port on the PC it runs on</w:t>
      </w:r>
      <w:r w:rsidR="00C26B7F">
        <w:t xml:space="preserve">. </w:t>
      </w:r>
      <w:r w:rsidR="00047C4B">
        <w:t>You can connect to this via a standard terminal program such as Putty. Below you can see the setting used.</w:t>
      </w:r>
    </w:p>
    <w:p w:rsidR="00047C4B" w:rsidRDefault="00047C4B" w:rsidP="00E22C0E">
      <w:r>
        <w:t>The IP address is the IP of the PC running QIS</w:t>
      </w:r>
      <w:r>
        <w:br/>
        <w:t>The port is 9722</w:t>
      </w:r>
      <w:r>
        <w:br/>
        <w:t>The connection type must be ‘Raw’</w:t>
      </w:r>
    </w:p>
    <w:p w:rsidR="00047C4B" w:rsidRDefault="00047C4B" w:rsidP="00047C4B">
      <w:pPr>
        <w:pStyle w:val="Centredimage"/>
      </w:pPr>
      <w:r>
        <w:drawing>
          <wp:inline distT="0" distB="0" distL="0" distR="0" wp14:anchorId="479F31C7" wp14:editId="2EFEEE30">
            <wp:extent cx="3482340" cy="345096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925" t="18436" r="44560" b="29564"/>
                    <a:stretch/>
                  </pic:blipFill>
                  <pic:spPr bwMode="auto">
                    <a:xfrm>
                      <a:off x="0" y="0"/>
                      <a:ext cx="3497480" cy="346597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047C4B" w:rsidRDefault="00047C4B" w:rsidP="00047C4B">
      <w:pPr>
        <w:pStyle w:val="Centredimage"/>
      </w:pPr>
    </w:p>
    <w:p w:rsidR="00047C4B" w:rsidRDefault="00047C4B" w:rsidP="00047C4B">
      <w:pPr>
        <w:pStyle w:val="Centredimage"/>
      </w:pPr>
    </w:p>
    <w:p w:rsidR="00047C4B" w:rsidRDefault="00047C4B">
      <w:pPr>
        <w:spacing w:before="0" w:after="160" w:line="259" w:lineRule="auto"/>
        <w:rPr>
          <w:noProof/>
          <w:lang w:val="en-GB" w:eastAsia="en-GB"/>
        </w:rPr>
      </w:pPr>
      <w:r>
        <w:br w:type="page"/>
      </w:r>
    </w:p>
    <w:p w:rsidR="00047C4B" w:rsidRDefault="00047C4B" w:rsidP="00047C4B">
      <w:pPr>
        <w:pStyle w:val="Centredimage"/>
        <w:jc w:val="left"/>
      </w:pPr>
      <w:r>
        <w:lastRenderedPageBreak/>
        <w:t>When connected, you can use the same commands as were described in the ‘QIS built in terminal’ section.</w:t>
      </w:r>
    </w:p>
    <w:p w:rsidR="004378A5" w:rsidRDefault="00047C4B" w:rsidP="00047C4B">
      <w:pPr>
        <w:pStyle w:val="Centredimage"/>
      </w:pPr>
      <w:r>
        <w:drawing>
          <wp:inline distT="0" distB="0" distL="0" distR="0" wp14:anchorId="2EFFE820" wp14:editId="51B26153">
            <wp:extent cx="5731510" cy="3622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22040"/>
                    </a:xfrm>
                    <a:prstGeom prst="rect">
                      <a:avLst/>
                    </a:prstGeom>
                  </pic:spPr>
                </pic:pic>
              </a:graphicData>
            </a:graphic>
          </wp:inline>
        </w:drawing>
      </w:r>
      <w:r>
        <w:t xml:space="preserve"> </w:t>
      </w:r>
    </w:p>
    <w:p w:rsidR="004378A5" w:rsidRDefault="004378A5" w:rsidP="004378A5">
      <w:pPr>
        <w:pStyle w:val="Centredimage"/>
        <w:jc w:val="left"/>
      </w:pPr>
    </w:p>
    <w:p w:rsidR="004378A5" w:rsidRDefault="004378A5" w:rsidP="004378A5">
      <w:pPr>
        <w:pStyle w:val="Heading2"/>
      </w:pPr>
      <w:r>
        <w:t>Know Issues</w:t>
      </w:r>
    </w:p>
    <w:p w:rsidR="004378A5" w:rsidRDefault="004378A5" w:rsidP="004378A5">
      <w:pPr>
        <w:pStyle w:val="QBulletlist"/>
      </w:pPr>
      <w:r>
        <w:t>CentOS 7 with Gnome:</w:t>
      </w:r>
    </w:p>
    <w:p w:rsidR="004378A5" w:rsidRDefault="004378A5" w:rsidP="004378A5">
      <w:pPr>
        <w:pStyle w:val="QBulletlist"/>
        <w:numPr>
          <w:ilvl w:val="0"/>
          <w:numId w:val="0"/>
        </w:numPr>
        <w:ind w:left="1440"/>
      </w:pPr>
      <w:r>
        <w:t>Running QIS will show an icon for the server application, but it cannot be right-clicked to get to the menu.</w:t>
      </w:r>
    </w:p>
    <w:p w:rsidR="004378A5" w:rsidRDefault="004378A5" w:rsidP="004378A5">
      <w:pPr>
        <w:pStyle w:val="QBulletlist"/>
        <w:numPr>
          <w:ilvl w:val="0"/>
          <w:numId w:val="0"/>
        </w:numPr>
        <w:ind w:left="1440"/>
        <w:rPr>
          <w:rStyle w:val="QuarchCommandChar"/>
        </w:rPr>
      </w:pPr>
      <w:r>
        <w:t xml:space="preserve">To use the terminal, it must be invoked with: </w:t>
      </w:r>
      <w:r>
        <w:br/>
      </w:r>
      <w:r w:rsidRPr="004378A5">
        <w:rPr>
          <w:rStyle w:val="QuarchCommandChar"/>
        </w:rPr>
        <w:t xml:space="preserve">java –jar qis.jar </w:t>
      </w:r>
      <w:r>
        <w:rPr>
          <w:rStyle w:val="QuarchCommandChar"/>
        </w:rPr>
        <w:t>–</w:t>
      </w:r>
      <w:r w:rsidRPr="004378A5">
        <w:rPr>
          <w:rStyle w:val="QuarchCommandChar"/>
        </w:rPr>
        <w:t>terminal</w:t>
      </w:r>
    </w:p>
    <w:p w:rsidR="004378A5" w:rsidRDefault="004378A5" w:rsidP="004378A5">
      <w:pPr>
        <w:ind w:left="1440"/>
      </w:pPr>
      <w:r>
        <w:t>When the terminal is running, the icon on the task bar is over sized, but is functional</w:t>
      </w:r>
      <w:r w:rsidR="00C26B7F">
        <w:t xml:space="preserve">. </w:t>
      </w:r>
      <w:r>
        <w:t>If the terminal is closed, you will not be able to open it again.</w:t>
      </w:r>
    </w:p>
    <w:p w:rsidR="004378A5" w:rsidRDefault="004378A5" w:rsidP="004378A5">
      <w:pPr>
        <w:ind w:left="1440"/>
      </w:pPr>
      <w:r>
        <w:t>As the taskbar icon does not work, you may have to terminate the QIS process manually.</w:t>
      </w:r>
      <w:r w:rsidR="00E22C0E">
        <w:br w:type="page"/>
      </w:r>
    </w:p>
    <w:p w:rsidR="00CB6535" w:rsidRPr="003B0D7E" w:rsidRDefault="00754DA8" w:rsidP="00434722">
      <w:pPr>
        <w:pStyle w:val="Heading1"/>
      </w:pPr>
      <w:r>
        <w:lastRenderedPageBreak/>
        <w:fldChar w:fldCharType="begin"/>
      </w:r>
      <w:r w:rsidR="00CB6535">
        <w:instrText xml:space="preserve"> INCLUDETEXT  "Customer support, common section, draft 1.docx"  \* MERGEFORMAT </w:instrText>
      </w:r>
      <w:r>
        <w:fldChar w:fldCharType="separate"/>
      </w:r>
      <w:bookmarkStart w:id="77" w:name="_Toc450305359"/>
      <w:bookmarkStart w:id="78" w:name="_Toc425349828"/>
      <w:bookmarkStart w:id="79" w:name="_Toc422324324"/>
      <w:bookmarkStart w:id="80" w:name="_Toc475542651"/>
      <w:r w:rsidR="00CB6535" w:rsidRPr="00653A65">
        <w:t>Customer</w:t>
      </w:r>
      <w:r w:rsidR="00CB6535">
        <w:t xml:space="preserve"> s</w:t>
      </w:r>
      <w:r w:rsidR="00CB6535" w:rsidRPr="00F007C4">
        <w:t>upport</w:t>
      </w:r>
      <w:bookmarkEnd w:id="77"/>
      <w:bookmarkEnd w:id="78"/>
      <w:bookmarkEnd w:id="79"/>
      <w:r w:rsidR="00CB6535">
        <w:t xml:space="preserve"> from Quarch</w:t>
      </w:r>
      <w:bookmarkEnd w:id="80"/>
    </w:p>
    <w:p w:rsidR="00CB6535" w:rsidRDefault="00CB6535" w:rsidP="00434722">
      <w:r>
        <w:t xml:space="preserve">There are multiple ways to access the support you need. You can contact us directly or access an extensive range of valuable support materials from </w:t>
      </w:r>
      <w:hyperlink r:id="rId21" w:history="1">
        <w:r w:rsidRPr="0073759B">
          <w:rPr>
            <w:rStyle w:val="Hyperlink"/>
          </w:rPr>
          <w:t>http://quarch.com/support</w:t>
        </w:r>
      </w:hyperlink>
      <w:r>
        <w:t>.</w:t>
      </w:r>
    </w:p>
    <w:p w:rsidR="00CB6535" w:rsidRDefault="00CB6535" w:rsidP="009D2258">
      <w:pPr>
        <w:pStyle w:val="QBulletlist"/>
      </w:pPr>
      <w:r>
        <w:t>Contact us direct</w:t>
      </w:r>
    </w:p>
    <w:p w:rsidR="00CB6535" w:rsidRDefault="00CB6535" w:rsidP="009D2258">
      <w:pPr>
        <w:pStyle w:val="QBulletlist"/>
      </w:pPr>
      <w:r>
        <w:t>Get going quickly and easily, with help direct from the engineers:</w:t>
      </w:r>
    </w:p>
    <w:p w:rsidR="00CB6535" w:rsidRPr="00CB6535" w:rsidRDefault="00CB6535" w:rsidP="009D2258">
      <w:pPr>
        <w:pStyle w:val="QBulletlist"/>
        <w:rPr>
          <w:rStyle w:val="Hyperlink"/>
        </w:rPr>
      </w:pPr>
      <w:r>
        <w:t xml:space="preserve">Call </w:t>
      </w:r>
      <w:r w:rsidRPr="00CB6535">
        <w:t>+44 1343 508 140</w:t>
      </w:r>
      <w:r>
        <w:t xml:space="preserve"> or email </w:t>
      </w:r>
      <w:hyperlink r:id="rId22" w:history="1">
        <w:r w:rsidRPr="00CB6535">
          <w:t>support@quarch.com</w:t>
        </w:r>
      </w:hyperlink>
      <w:r>
        <w:t xml:space="preserve"> during UK office </w:t>
      </w:r>
      <w:r w:rsidRPr="00CB6535">
        <w:rPr>
          <w:rStyle w:val="Hyperlink"/>
        </w:rPr>
        <w:t>hours.</w:t>
      </w:r>
    </w:p>
    <w:p w:rsidR="00CB6535" w:rsidRDefault="00CB6535" w:rsidP="009D2258">
      <w:pPr>
        <w:pStyle w:val="QBulletlist"/>
      </w:pPr>
      <w:r w:rsidRPr="00CB6535">
        <w:rPr>
          <w:rStyle w:val="Hyperlink"/>
        </w:rPr>
        <w:t xml:space="preserve">Our international partners </w:t>
      </w:r>
      <w:r>
        <w:t xml:space="preserve">are well trained in the use of our products and can deal with many basic technical queries from within your time zone, if you prefer. Check </w:t>
      </w:r>
      <w:hyperlink r:id="rId23" w:history="1">
        <w:r w:rsidRPr="0073759B">
          <w:rPr>
            <w:rStyle w:val="Hyperlink"/>
          </w:rPr>
          <w:t>http://quarch.com/resellers</w:t>
        </w:r>
      </w:hyperlink>
      <w:r>
        <w:t xml:space="preserve"> for the contact details of your regional supplier. </w:t>
      </w:r>
    </w:p>
    <w:p w:rsidR="00CB6535" w:rsidRDefault="00CB6535" w:rsidP="00434722">
      <w:pPr>
        <w:pStyle w:val="Heading2"/>
        <w:tabs>
          <w:tab w:val="left" w:pos="2694"/>
        </w:tabs>
      </w:pPr>
      <w:bookmarkStart w:id="81" w:name="_Toc475542652"/>
      <w:r>
        <w:t>Access support from the Quarch website</w:t>
      </w:r>
      <w:bookmarkEnd w:id="81"/>
    </w:p>
    <w:p w:rsidR="00CB6535" w:rsidRDefault="00CB6535" w:rsidP="00434722">
      <w:r>
        <w:t>You can download up-to-date software and drivers, technical manuals, datasheets and more from our website. To help you get started quickly we provide additional documents, such as examples in Perl, Python and C# and Telnet and Serial instructions.</w:t>
      </w:r>
    </w:p>
    <w:p w:rsidR="00CB6535" w:rsidRDefault="00CB6535" w:rsidP="009D2258">
      <w:pPr>
        <w:pStyle w:val="QBulletlist"/>
      </w:pPr>
      <w:r>
        <w:t xml:space="preserve">Key </w:t>
      </w:r>
      <w:r w:rsidRPr="00CB6535">
        <w:rPr>
          <w:b/>
        </w:rPr>
        <w:t>places to visit on</w:t>
      </w:r>
      <w:r>
        <w:t xml:space="preserve"> the Quarch website</w:t>
      </w:r>
    </w:p>
    <w:p w:rsidR="00CB6535" w:rsidRPr="006443D3" w:rsidRDefault="00CB6535" w:rsidP="009D2258">
      <w:pPr>
        <w:pStyle w:val="QBulletlist"/>
      </w:pPr>
      <w:r w:rsidRPr="006443D3">
        <w:t>R</w:t>
      </w:r>
      <w:r>
        <w:t>egister your Quarch product</w:t>
      </w:r>
      <w:r w:rsidRPr="006443D3">
        <w:t xml:space="preserve"> to confirm your </w:t>
      </w:r>
      <w:r w:rsidRPr="00CB6535">
        <w:rPr>
          <w:rStyle w:val="Hyperlink"/>
        </w:rPr>
        <w:t xml:space="preserve">international warranty: </w:t>
      </w:r>
      <w:hyperlink r:id="rId24" w:history="1">
        <w:r w:rsidRPr="0073759B">
          <w:rPr>
            <w:rStyle w:val="Hyperlink"/>
          </w:rPr>
          <w:t>http://quarch.com/product-registration</w:t>
        </w:r>
      </w:hyperlink>
      <w:r>
        <w:t xml:space="preserve"> </w:t>
      </w:r>
    </w:p>
    <w:p w:rsidR="00CB6535" w:rsidRPr="006443D3" w:rsidRDefault="00CB6535" w:rsidP="009D2258">
      <w:pPr>
        <w:pStyle w:val="QBulletlist"/>
      </w:pPr>
      <w:r>
        <w:t xml:space="preserve">Download a wide range of documentation, free applications and drivers to help you make the best possible use of your Quarch tools: </w:t>
      </w:r>
      <w:hyperlink r:id="rId25" w:history="1">
        <w:r w:rsidRPr="00CB6535">
          <w:t>http://quarch.com/content/downloads</w:t>
        </w:r>
      </w:hyperlink>
    </w:p>
    <w:p w:rsidR="00CB6535" w:rsidRDefault="00CB6535" w:rsidP="009D2258">
      <w:pPr>
        <w:pStyle w:val="QBulletlist"/>
      </w:pPr>
      <w:r w:rsidRPr="006443D3">
        <w:t xml:space="preserve">Access </w:t>
      </w:r>
      <w:r w:rsidRPr="00CB6535">
        <w:rPr>
          <w:rStyle w:val="Hyperlink"/>
        </w:rPr>
        <w:t>the Quarch support forum (</w:t>
      </w:r>
      <w:hyperlink r:id="rId26" w:history="1">
        <w:r w:rsidRPr="00CB6535">
          <w:t>http://quarch</w:t>
        </w:r>
        <w:r w:rsidRPr="0073759B">
          <w:rPr>
            <w:rStyle w:val="Hyperlink"/>
          </w:rPr>
          <w:t>.com/forum</w:t>
        </w:r>
      </w:hyperlink>
      <w:r>
        <w:t>)</w:t>
      </w:r>
      <w:r w:rsidRPr="006443D3">
        <w:t>:</w:t>
      </w:r>
    </w:p>
    <w:p w:rsidR="00CB6535" w:rsidRDefault="00CB6535" w:rsidP="00CB6535">
      <w:pPr>
        <w:pStyle w:val="Heading2"/>
      </w:pPr>
      <w:bookmarkStart w:id="82" w:name="_Toc475542653"/>
      <w:r>
        <w:t>Find discussion topics, support information and testing ideas.</w:t>
      </w:r>
      <w:bookmarkEnd w:id="82"/>
      <w:r>
        <w:t xml:space="preserve"> </w:t>
      </w:r>
    </w:p>
    <w:p w:rsidR="00CB6535" w:rsidRDefault="00CB6535" w:rsidP="00CB6535">
      <w:r>
        <w:t>Browse existing topics or login to your user account to ask for information and advice.</w:t>
      </w:r>
    </w:p>
    <w:p w:rsidR="00531392" w:rsidRDefault="00CB6535" w:rsidP="005D2713">
      <w:r>
        <w:t xml:space="preserve">Sign up for Quarch Technical Updates to get the most out of your Quarch products. Updates are published approximately once a quarter and include news about the latest features, tools, application notes and software updates. See </w:t>
      </w:r>
      <w:hyperlink r:id="rId27" w:history="1">
        <w:r w:rsidRPr="0073759B">
          <w:rPr>
            <w:rStyle w:val="Hyperlink"/>
          </w:rPr>
          <w:t>http://quarch.com/content/sign-quarch-technical-updates</w:t>
        </w:r>
      </w:hyperlink>
      <w:r>
        <w:t>.</w:t>
      </w:r>
      <w:r w:rsidR="00754DA8">
        <w:fldChar w:fldCharType="end"/>
      </w:r>
      <w:r w:rsidR="00E01FCB">
        <w:t xml:space="preserve"> </w:t>
      </w:r>
    </w:p>
    <w:sectPr w:rsidR="00531392" w:rsidSect="00575EF3">
      <w:headerReference w:type="default" r:id="rId28"/>
      <w:footerReference w:type="default" r:id="rId29"/>
      <w:pgSz w:w="11906" w:h="16838"/>
      <w:pgMar w:top="1440" w:right="1080" w:bottom="1440" w:left="1080" w:header="680"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6283" w:rsidRDefault="00B26283" w:rsidP="009F3CE7">
      <w:r>
        <w:separator/>
      </w:r>
    </w:p>
  </w:endnote>
  <w:endnote w:type="continuationSeparator" w:id="0">
    <w:p w:rsidR="00B26283" w:rsidRDefault="00B26283" w:rsidP="009F3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Helvetica Neue">
    <w:altName w:val="Sylfaen"/>
    <w:panose1 w:val="02000403000000020004"/>
    <w:charset w:val="00"/>
    <w:family w:val="swiss"/>
    <w:pitch w:val="variable"/>
    <w:sig w:usb0="E50002FF" w:usb1="500079DB" w:usb2="00000010" w:usb3="00000000" w:csb0="0000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9EF" w:rsidRDefault="000E0E4A" w:rsidP="009F3CE7">
    <w:pPr>
      <w:pStyle w:val="Footer"/>
    </w:pPr>
    <w:r>
      <w:t>AN-012</w:t>
    </w:r>
    <w:r w:rsidR="00006D4B">
      <w:t>-06</w:t>
    </w:r>
    <w:r w:rsidR="004049EF" w:rsidRPr="001A615E">
      <w:tab/>
    </w:r>
    <w:r w:rsidR="004049EF">
      <w:t>©</w:t>
    </w:r>
    <w:r w:rsidR="004049EF" w:rsidRPr="001A615E">
      <w:t xml:space="preserve"> Quarch Technology</w:t>
    </w:r>
    <w:r w:rsidR="004049EF">
      <w:t xml:space="preserve"> 2017</w:t>
    </w:r>
    <w:r w:rsidR="004049EF" w:rsidRPr="001A615E">
      <w:tab/>
      <w:t xml:space="preserve">Page </w:t>
    </w:r>
    <w:r w:rsidR="00634BC7">
      <w:fldChar w:fldCharType="begin"/>
    </w:r>
    <w:r w:rsidR="00634BC7">
      <w:instrText xml:space="preserve"> PAGE </w:instrText>
    </w:r>
    <w:r w:rsidR="00634BC7">
      <w:fldChar w:fldCharType="separate"/>
    </w:r>
    <w:r w:rsidR="00C07253">
      <w:rPr>
        <w:noProof/>
      </w:rPr>
      <w:t>4</w:t>
    </w:r>
    <w:r w:rsidR="00634BC7">
      <w:rPr>
        <w:noProof/>
      </w:rPr>
      <w:fldChar w:fldCharType="end"/>
    </w:r>
    <w:r w:rsidR="004049EF" w:rsidRPr="001A615E">
      <w:t xml:space="preserve"> of </w:t>
    </w:r>
    <w:r w:rsidR="00634BC7">
      <w:fldChar w:fldCharType="begin"/>
    </w:r>
    <w:r w:rsidR="00634BC7">
      <w:instrText xml:space="preserve"> NUMPAGES </w:instrText>
    </w:r>
    <w:r w:rsidR="00634BC7">
      <w:fldChar w:fldCharType="separate"/>
    </w:r>
    <w:r w:rsidR="00C07253">
      <w:rPr>
        <w:noProof/>
      </w:rPr>
      <w:t>20</w:t>
    </w:r>
    <w:r w:rsidR="00634BC7">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6283" w:rsidRDefault="00B26283" w:rsidP="009F3CE7">
      <w:r>
        <w:separator/>
      </w:r>
    </w:p>
  </w:footnote>
  <w:footnote w:type="continuationSeparator" w:id="0">
    <w:p w:rsidR="00B26283" w:rsidRDefault="00B26283" w:rsidP="009F3C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9EF" w:rsidRPr="003777CF" w:rsidRDefault="004049EF" w:rsidP="009F3CE7">
    <w:pPr>
      <w:pStyle w:val="Header"/>
    </w:pPr>
    <w:r w:rsidRPr="007B49E3">
      <w:drawing>
        <wp:anchor distT="0" distB="0" distL="114300" distR="114300" simplePos="0" relativeHeight="251659264" behindDoc="0" locked="0" layoutInCell="1" allowOverlap="1">
          <wp:simplePos x="0" y="0"/>
          <wp:positionH relativeFrom="column">
            <wp:posOffset>-447675</wp:posOffset>
          </wp:positionH>
          <wp:positionV relativeFrom="paragraph">
            <wp:posOffset>-257810</wp:posOffset>
          </wp:positionV>
          <wp:extent cx="1825894" cy="828675"/>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uarch\Logo, etc\Quarch Logo New.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426" t="22710" r="10651" b="16389"/>
                  <a:stretch/>
                </pic:blipFill>
                <pic:spPr bwMode="auto">
                  <a:xfrm>
                    <a:off x="0" y="0"/>
                    <a:ext cx="1825894" cy="828675"/>
                  </a:xfrm>
                  <a:prstGeom prst="rect">
                    <a:avLst/>
                  </a:prstGeom>
                  <a:noFill/>
                  <a:ln>
                    <a:noFill/>
                  </a:ln>
                  <a:extLst>
                    <a:ext uri="{53640926-AAD7-44D8-BBD7-CCE9431645EC}">
                      <a14:shadowObscured xmlns:a14="http://schemas.microsoft.com/office/drawing/2010/main"/>
                    </a:ext>
                  </a:extLst>
                </pic:spPr>
              </pic:pic>
            </a:graphicData>
          </a:graphic>
        </wp:anchor>
      </w:drawing>
    </w:r>
    <w:r w:rsidRPr="007B49E3">
      <w:tab/>
    </w:r>
    <w:r w:rsidR="008A77E0">
      <w:t>AN-0</w:t>
    </w:r>
    <w:r w:rsidR="000E0E4A">
      <w:t>12</w:t>
    </w:r>
    <w:r w:rsidR="008A77E0">
      <w:t xml:space="preserve"> – </w:t>
    </w:r>
    <w:r w:rsidR="000E0E4A">
      <w:t xml:space="preserve">QIS </w:t>
    </w:r>
    <w:r w:rsidR="008A77E0">
      <w:t>Python control of Power Modules</w:t>
    </w:r>
  </w:p>
  <w:p w:rsidR="004049EF" w:rsidRDefault="004049EF" w:rsidP="009F3CE7">
    <w:pPr>
      <w:pStyle w:val="Header"/>
    </w:pPr>
  </w:p>
  <w:p w:rsidR="004049EF" w:rsidRPr="007B49E3" w:rsidRDefault="004049EF" w:rsidP="009F3C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307B2"/>
    <w:multiLevelType w:val="hybridMultilevel"/>
    <w:tmpl w:val="E708D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BE2045"/>
    <w:multiLevelType w:val="hybridMultilevel"/>
    <w:tmpl w:val="81147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6034F9"/>
    <w:multiLevelType w:val="hybridMultilevel"/>
    <w:tmpl w:val="CEBCBECA"/>
    <w:lvl w:ilvl="0" w:tplc="D840AA1E">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462B2F0B"/>
    <w:multiLevelType w:val="multilevel"/>
    <w:tmpl w:val="C8AC10A2"/>
    <w:lvl w:ilvl="0">
      <w:start w:val="1"/>
      <w:numFmt w:val="none"/>
      <w:pStyle w:val="QListintropara"/>
      <w:suff w:val="nothing"/>
      <w:lvlText w:val=""/>
      <w:lvlJc w:val="left"/>
      <w:pPr>
        <w:ind w:left="0" w:firstLine="0"/>
      </w:pPr>
      <w:rPr>
        <w:rFonts w:hint="default"/>
      </w:rPr>
    </w:lvl>
    <w:lvl w:ilvl="1">
      <w:start w:val="1"/>
      <w:numFmt w:val="decimal"/>
      <w:pStyle w:val="QNumberedlist"/>
      <w:lvlText w:val="%2."/>
      <w:lvlJc w:val="left"/>
      <w:pPr>
        <w:tabs>
          <w:tab w:val="num" w:pos="284"/>
        </w:tabs>
        <w:ind w:left="567" w:hanging="567"/>
      </w:pPr>
      <w:rPr>
        <w:rFonts w:ascii="Arial" w:hAnsi="Arial" w:hint="default"/>
        <w:color w:val="2E74B5" w:themeColor="accent1" w:themeShade="BF"/>
        <w:sz w:val="24"/>
      </w:rPr>
    </w:lvl>
    <w:lvl w:ilvl="2">
      <w:start w:val="1"/>
      <w:numFmt w:val="decimal"/>
      <w:pStyle w:val="QSublistordered-level2"/>
      <w:lvlText w:val="%2.%3"/>
      <w:lvlJc w:val="left"/>
      <w:pPr>
        <w:tabs>
          <w:tab w:val="num" w:pos="851"/>
        </w:tabs>
        <w:ind w:left="851" w:hanging="284"/>
      </w:pPr>
      <w:rPr>
        <w:rFonts w:ascii="Arial" w:hAnsi="Arial" w:hint="default"/>
        <w:color w:val="2E74B5" w:themeColor="accent1" w:themeShade="BF"/>
        <w:sz w:val="24"/>
      </w:rPr>
    </w:lvl>
    <w:lvl w:ilvl="3">
      <w:start w:val="1"/>
      <w:numFmt w:val="decimal"/>
      <w:pStyle w:val="QSublistordered-level3"/>
      <w:lvlText w:val="%2.%3.%4"/>
      <w:lvlJc w:val="left"/>
      <w:pPr>
        <w:ind w:left="1440" w:hanging="360"/>
      </w:pPr>
      <w:rPr>
        <w:rFonts w:ascii="Arial" w:hAnsi="Arial" w:hint="default"/>
        <w:color w:val="2E74B5" w:themeColor="accent1" w:themeShade="BF"/>
        <w:u w:val="none" w:color="2E74B5" w:themeColor="accent1" w:themeShade="BF"/>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4B8C74DA"/>
    <w:multiLevelType w:val="hybridMultilevel"/>
    <w:tmpl w:val="AC68B438"/>
    <w:lvl w:ilvl="0" w:tplc="4C444E62">
      <w:start w:val="1"/>
      <w:numFmt w:val="bullet"/>
      <w:pStyle w:val="QBulletlist"/>
      <w:lvlText w:val=""/>
      <w:lvlJc w:val="left"/>
      <w:pPr>
        <w:ind w:left="1004" w:hanging="360"/>
      </w:pPr>
      <w:rPr>
        <w:rFonts w:ascii="Wingdings 2" w:hAnsi="Wingdings 2" w:hint="default"/>
        <w:b w:val="0"/>
        <w:i w:val="0"/>
        <w:color w:val="2E74B5" w:themeColor="accent1" w:themeShade="BF"/>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F890D9E"/>
    <w:multiLevelType w:val="hybridMultilevel"/>
    <w:tmpl w:val="38AA2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59F0525"/>
    <w:multiLevelType w:val="hybridMultilevel"/>
    <w:tmpl w:val="FC608F88"/>
    <w:lvl w:ilvl="0" w:tplc="0809000B">
      <w:start w:val="1"/>
      <w:numFmt w:val="bullet"/>
      <w:lvlText w:val=""/>
      <w:lvlJc w:val="left"/>
      <w:pPr>
        <w:ind w:left="720" w:hanging="360"/>
      </w:pPr>
      <w:rPr>
        <w:rFonts w:ascii="Wingdings" w:hAnsi="Wingdings" w:hint="default"/>
      </w:rPr>
    </w:lvl>
    <w:lvl w:ilvl="1" w:tplc="DF822592">
      <w:start w:val="1"/>
      <w:numFmt w:val="bullet"/>
      <w:pStyle w:val="QSublist"/>
      <w:lvlText w:val=""/>
      <w:lvlJc w:val="left"/>
      <w:pPr>
        <w:ind w:left="1440" w:hanging="360"/>
      </w:pPr>
      <w:rPr>
        <w:rFonts w:ascii="Wingdings 2" w:hAnsi="Wingdings 2" w:hint="default"/>
        <w:b/>
        <w:i w:val="0"/>
        <w:color w:val="2E74B5" w:themeColor="accent1" w:themeShade="BF"/>
        <w:sz w:val="24"/>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E0E7944"/>
    <w:multiLevelType w:val="hybridMultilevel"/>
    <w:tmpl w:val="200CF628"/>
    <w:lvl w:ilvl="0" w:tplc="F6CEE7A8">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3"/>
  </w:num>
  <w:num w:numId="5">
    <w:abstractNumId w:val="0"/>
  </w:num>
  <w:num w:numId="6">
    <w:abstractNumId w:val="1"/>
  </w:num>
  <w:num w:numId="7">
    <w:abstractNumId w:val="5"/>
  </w:num>
  <w:num w:numId="8">
    <w:abstractNumId w:val="3"/>
  </w:num>
  <w:num w:numId="9">
    <w:abstractNumId w:val="2"/>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08E"/>
    <w:rsid w:val="00001879"/>
    <w:rsid w:val="0000407A"/>
    <w:rsid w:val="000047CD"/>
    <w:rsid w:val="00006D4B"/>
    <w:rsid w:val="000107F7"/>
    <w:rsid w:val="00033867"/>
    <w:rsid w:val="0004551C"/>
    <w:rsid w:val="000470AA"/>
    <w:rsid w:val="00047C4B"/>
    <w:rsid w:val="00051241"/>
    <w:rsid w:val="0005166C"/>
    <w:rsid w:val="00053F2A"/>
    <w:rsid w:val="0006283E"/>
    <w:rsid w:val="00075834"/>
    <w:rsid w:val="00077AEF"/>
    <w:rsid w:val="00084196"/>
    <w:rsid w:val="000919BE"/>
    <w:rsid w:val="00095B1E"/>
    <w:rsid w:val="00097DD9"/>
    <w:rsid w:val="000B1765"/>
    <w:rsid w:val="000E0E4A"/>
    <w:rsid w:val="000E3398"/>
    <w:rsid w:val="00104407"/>
    <w:rsid w:val="00105A70"/>
    <w:rsid w:val="00113E15"/>
    <w:rsid w:val="00127630"/>
    <w:rsid w:val="001345F1"/>
    <w:rsid w:val="00142EE4"/>
    <w:rsid w:val="00167944"/>
    <w:rsid w:val="001810E4"/>
    <w:rsid w:val="00190486"/>
    <w:rsid w:val="001A34B3"/>
    <w:rsid w:val="001A7D35"/>
    <w:rsid w:val="001D6BBB"/>
    <w:rsid w:val="001F318D"/>
    <w:rsid w:val="001F77BF"/>
    <w:rsid w:val="0020173B"/>
    <w:rsid w:val="00216C2F"/>
    <w:rsid w:val="002229F0"/>
    <w:rsid w:val="00244556"/>
    <w:rsid w:val="00281BD2"/>
    <w:rsid w:val="0028588E"/>
    <w:rsid w:val="00286A5E"/>
    <w:rsid w:val="0029002D"/>
    <w:rsid w:val="002A3A7A"/>
    <w:rsid w:val="002A7F22"/>
    <w:rsid w:val="002B5D9D"/>
    <w:rsid w:val="002C71D3"/>
    <w:rsid w:val="002D4303"/>
    <w:rsid w:val="002D5906"/>
    <w:rsid w:val="002E32FB"/>
    <w:rsid w:val="002E3C5A"/>
    <w:rsid w:val="002F2E97"/>
    <w:rsid w:val="00301106"/>
    <w:rsid w:val="00302D86"/>
    <w:rsid w:val="00313517"/>
    <w:rsid w:val="00313940"/>
    <w:rsid w:val="00314D05"/>
    <w:rsid w:val="00334BB6"/>
    <w:rsid w:val="00341A02"/>
    <w:rsid w:val="00351ED6"/>
    <w:rsid w:val="0035406C"/>
    <w:rsid w:val="00354461"/>
    <w:rsid w:val="00360DEA"/>
    <w:rsid w:val="00372166"/>
    <w:rsid w:val="003777CF"/>
    <w:rsid w:val="00387291"/>
    <w:rsid w:val="00390889"/>
    <w:rsid w:val="003A350C"/>
    <w:rsid w:val="003B4500"/>
    <w:rsid w:val="003B4E09"/>
    <w:rsid w:val="003C149B"/>
    <w:rsid w:val="003C6114"/>
    <w:rsid w:val="003D66EC"/>
    <w:rsid w:val="003D71A9"/>
    <w:rsid w:val="003E55A7"/>
    <w:rsid w:val="003F332C"/>
    <w:rsid w:val="004036BF"/>
    <w:rsid w:val="004049EF"/>
    <w:rsid w:val="00412F6D"/>
    <w:rsid w:val="00413416"/>
    <w:rsid w:val="00434722"/>
    <w:rsid w:val="0043489A"/>
    <w:rsid w:val="004368DB"/>
    <w:rsid w:val="004378A5"/>
    <w:rsid w:val="00440FDE"/>
    <w:rsid w:val="00442E4C"/>
    <w:rsid w:val="004617E0"/>
    <w:rsid w:val="00461F83"/>
    <w:rsid w:val="004667F8"/>
    <w:rsid w:val="0047414D"/>
    <w:rsid w:val="00483E80"/>
    <w:rsid w:val="00485637"/>
    <w:rsid w:val="00492CBB"/>
    <w:rsid w:val="004A76FE"/>
    <w:rsid w:val="004A7FFE"/>
    <w:rsid w:val="004B2E3E"/>
    <w:rsid w:val="004B4D4B"/>
    <w:rsid w:val="004E0412"/>
    <w:rsid w:val="004E2D48"/>
    <w:rsid w:val="004E31D7"/>
    <w:rsid w:val="00505665"/>
    <w:rsid w:val="00507C51"/>
    <w:rsid w:val="00513CC6"/>
    <w:rsid w:val="00513E94"/>
    <w:rsid w:val="00520C27"/>
    <w:rsid w:val="00526FD8"/>
    <w:rsid w:val="00531392"/>
    <w:rsid w:val="0054120C"/>
    <w:rsid w:val="00555FEC"/>
    <w:rsid w:val="005648CC"/>
    <w:rsid w:val="0057523D"/>
    <w:rsid w:val="00575EF3"/>
    <w:rsid w:val="005D1A8B"/>
    <w:rsid w:val="005D2713"/>
    <w:rsid w:val="005E0C31"/>
    <w:rsid w:val="005E6E22"/>
    <w:rsid w:val="0060203A"/>
    <w:rsid w:val="00602419"/>
    <w:rsid w:val="00603B1F"/>
    <w:rsid w:val="00615349"/>
    <w:rsid w:val="0061638F"/>
    <w:rsid w:val="00620909"/>
    <w:rsid w:val="006257CC"/>
    <w:rsid w:val="006330F0"/>
    <w:rsid w:val="00634BC7"/>
    <w:rsid w:val="006367DF"/>
    <w:rsid w:val="00636F0F"/>
    <w:rsid w:val="00642D29"/>
    <w:rsid w:val="00651D69"/>
    <w:rsid w:val="006801FE"/>
    <w:rsid w:val="00682108"/>
    <w:rsid w:val="006A4F3C"/>
    <w:rsid w:val="006A508E"/>
    <w:rsid w:val="006A5521"/>
    <w:rsid w:val="006B4D12"/>
    <w:rsid w:val="006C4826"/>
    <w:rsid w:val="006D444C"/>
    <w:rsid w:val="006D51A1"/>
    <w:rsid w:val="006D6F13"/>
    <w:rsid w:val="006E00D1"/>
    <w:rsid w:val="006F2E47"/>
    <w:rsid w:val="00754DA8"/>
    <w:rsid w:val="007572AF"/>
    <w:rsid w:val="00784CCE"/>
    <w:rsid w:val="00785261"/>
    <w:rsid w:val="0079261F"/>
    <w:rsid w:val="00796B8E"/>
    <w:rsid w:val="00797FE9"/>
    <w:rsid w:val="007A66E9"/>
    <w:rsid w:val="007B1914"/>
    <w:rsid w:val="007B2CC4"/>
    <w:rsid w:val="007B49E3"/>
    <w:rsid w:val="007B6F20"/>
    <w:rsid w:val="007C5A09"/>
    <w:rsid w:val="007E0B78"/>
    <w:rsid w:val="007E166F"/>
    <w:rsid w:val="007E7ABF"/>
    <w:rsid w:val="007F08F0"/>
    <w:rsid w:val="007F1519"/>
    <w:rsid w:val="007F401B"/>
    <w:rsid w:val="0080122F"/>
    <w:rsid w:val="008050C4"/>
    <w:rsid w:val="00812A39"/>
    <w:rsid w:val="0083046B"/>
    <w:rsid w:val="00837E16"/>
    <w:rsid w:val="008400D2"/>
    <w:rsid w:val="00841847"/>
    <w:rsid w:val="00857F7D"/>
    <w:rsid w:val="00875BFB"/>
    <w:rsid w:val="008770FD"/>
    <w:rsid w:val="00877D59"/>
    <w:rsid w:val="00882FFA"/>
    <w:rsid w:val="008841BD"/>
    <w:rsid w:val="00886C37"/>
    <w:rsid w:val="00893135"/>
    <w:rsid w:val="008A77E0"/>
    <w:rsid w:val="008A7DA6"/>
    <w:rsid w:val="008C6132"/>
    <w:rsid w:val="008E14A0"/>
    <w:rsid w:val="008F561A"/>
    <w:rsid w:val="00907365"/>
    <w:rsid w:val="00922285"/>
    <w:rsid w:val="009251EE"/>
    <w:rsid w:val="00925B77"/>
    <w:rsid w:val="00935F61"/>
    <w:rsid w:val="0094312A"/>
    <w:rsid w:val="00944098"/>
    <w:rsid w:val="009453AF"/>
    <w:rsid w:val="00945847"/>
    <w:rsid w:val="00946734"/>
    <w:rsid w:val="00954385"/>
    <w:rsid w:val="00961FEE"/>
    <w:rsid w:val="00974A02"/>
    <w:rsid w:val="00977BDE"/>
    <w:rsid w:val="00981B85"/>
    <w:rsid w:val="0098235C"/>
    <w:rsid w:val="00983FE6"/>
    <w:rsid w:val="00984A3C"/>
    <w:rsid w:val="009902AF"/>
    <w:rsid w:val="0099735D"/>
    <w:rsid w:val="009B3472"/>
    <w:rsid w:val="009C3A2C"/>
    <w:rsid w:val="009D2258"/>
    <w:rsid w:val="009D5906"/>
    <w:rsid w:val="009D7B83"/>
    <w:rsid w:val="009E4422"/>
    <w:rsid w:val="009F16BC"/>
    <w:rsid w:val="009F3CE7"/>
    <w:rsid w:val="00A075B1"/>
    <w:rsid w:val="00A36557"/>
    <w:rsid w:val="00A424F9"/>
    <w:rsid w:val="00A44F05"/>
    <w:rsid w:val="00A53413"/>
    <w:rsid w:val="00A63968"/>
    <w:rsid w:val="00A66987"/>
    <w:rsid w:val="00A670F7"/>
    <w:rsid w:val="00A730C3"/>
    <w:rsid w:val="00A74243"/>
    <w:rsid w:val="00AA3CDD"/>
    <w:rsid w:val="00AA4DBB"/>
    <w:rsid w:val="00AB048F"/>
    <w:rsid w:val="00AC465A"/>
    <w:rsid w:val="00AC5485"/>
    <w:rsid w:val="00AC7148"/>
    <w:rsid w:val="00AE7D12"/>
    <w:rsid w:val="00AF2EE0"/>
    <w:rsid w:val="00AF3D1A"/>
    <w:rsid w:val="00AF7C4F"/>
    <w:rsid w:val="00B00294"/>
    <w:rsid w:val="00B00E84"/>
    <w:rsid w:val="00B0556F"/>
    <w:rsid w:val="00B07C86"/>
    <w:rsid w:val="00B101FB"/>
    <w:rsid w:val="00B151A7"/>
    <w:rsid w:val="00B26283"/>
    <w:rsid w:val="00B31A25"/>
    <w:rsid w:val="00B5445E"/>
    <w:rsid w:val="00B5477A"/>
    <w:rsid w:val="00B66287"/>
    <w:rsid w:val="00B85B82"/>
    <w:rsid w:val="00B875A8"/>
    <w:rsid w:val="00B91CB7"/>
    <w:rsid w:val="00BB0F09"/>
    <w:rsid w:val="00BB3487"/>
    <w:rsid w:val="00BB5237"/>
    <w:rsid w:val="00BD0ECC"/>
    <w:rsid w:val="00BD3871"/>
    <w:rsid w:val="00C068A1"/>
    <w:rsid w:val="00C07253"/>
    <w:rsid w:val="00C116C1"/>
    <w:rsid w:val="00C13B55"/>
    <w:rsid w:val="00C13FB6"/>
    <w:rsid w:val="00C16186"/>
    <w:rsid w:val="00C24521"/>
    <w:rsid w:val="00C26B7F"/>
    <w:rsid w:val="00C54A68"/>
    <w:rsid w:val="00C61B21"/>
    <w:rsid w:val="00C65AD0"/>
    <w:rsid w:val="00C7208E"/>
    <w:rsid w:val="00C81A23"/>
    <w:rsid w:val="00C839D6"/>
    <w:rsid w:val="00C85757"/>
    <w:rsid w:val="00C93C75"/>
    <w:rsid w:val="00CB554F"/>
    <w:rsid w:val="00CB6535"/>
    <w:rsid w:val="00CC3C0D"/>
    <w:rsid w:val="00CD1152"/>
    <w:rsid w:val="00CE055A"/>
    <w:rsid w:val="00CF043C"/>
    <w:rsid w:val="00CF75CA"/>
    <w:rsid w:val="00D11E8C"/>
    <w:rsid w:val="00D34A63"/>
    <w:rsid w:val="00D40CFF"/>
    <w:rsid w:val="00D4465E"/>
    <w:rsid w:val="00D50E5B"/>
    <w:rsid w:val="00D52021"/>
    <w:rsid w:val="00D551B5"/>
    <w:rsid w:val="00D55791"/>
    <w:rsid w:val="00D610D7"/>
    <w:rsid w:val="00D661D4"/>
    <w:rsid w:val="00D715C5"/>
    <w:rsid w:val="00DA43E9"/>
    <w:rsid w:val="00DA72A8"/>
    <w:rsid w:val="00DB0EDF"/>
    <w:rsid w:val="00DB1D4D"/>
    <w:rsid w:val="00DB4A78"/>
    <w:rsid w:val="00DC373E"/>
    <w:rsid w:val="00DC7246"/>
    <w:rsid w:val="00DD1655"/>
    <w:rsid w:val="00DD47CA"/>
    <w:rsid w:val="00DD7AD1"/>
    <w:rsid w:val="00DE0ADA"/>
    <w:rsid w:val="00DE5E46"/>
    <w:rsid w:val="00DF2C2D"/>
    <w:rsid w:val="00DF2C9E"/>
    <w:rsid w:val="00DF4F1B"/>
    <w:rsid w:val="00E01EDF"/>
    <w:rsid w:val="00E01F57"/>
    <w:rsid w:val="00E01FCB"/>
    <w:rsid w:val="00E055D4"/>
    <w:rsid w:val="00E20821"/>
    <w:rsid w:val="00E22C0E"/>
    <w:rsid w:val="00E37EEA"/>
    <w:rsid w:val="00E455B8"/>
    <w:rsid w:val="00E476D6"/>
    <w:rsid w:val="00E55C62"/>
    <w:rsid w:val="00E56BBA"/>
    <w:rsid w:val="00E6024F"/>
    <w:rsid w:val="00E67C80"/>
    <w:rsid w:val="00E736C9"/>
    <w:rsid w:val="00E75365"/>
    <w:rsid w:val="00E75467"/>
    <w:rsid w:val="00E77C84"/>
    <w:rsid w:val="00E81070"/>
    <w:rsid w:val="00E8545A"/>
    <w:rsid w:val="00EB2607"/>
    <w:rsid w:val="00EB4F2F"/>
    <w:rsid w:val="00EC27F7"/>
    <w:rsid w:val="00EC2D60"/>
    <w:rsid w:val="00EC45CD"/>
    <w:rsid w:val="00EC6078"/>
    <w:rsid w:val="00EF105F"/>
    <w:rsid w:val="00EF2406"/>
    <w:rsid w:val="00EF5EFA"/>
    <w:rsid w:val="00EF78F6"/>
    <w:rsid w:val="00F01C1A"/>
    <w:rsid w:val="00F02356"/>
    <w:rsid w:val="00F106F0"/>
    <w:rsid w:val="00F16CCD"/>
    <w:rsid w:val="00F278DB"/>
    <w:rsid w:val="00F34C98"/>
    <w:rsid w:val="00F55127"/>
    <w:rsid w:val="00F6296B"/>
    <w:rsid w:val="00F633C6"/>
    <w:rsid w:val="00F65B10"/>
    <w:rsid w:val="00F8146B"/>
    <w:rsid w:val="00F8702C"/>
    <w:rsid w:val="00F916FF"/>
    <w:rsid w:val="00F93F40"/>
    <w:rsid w:val="00FA4903"/>
    <w:rsid w:val="00FC54F0"/>
    <w:rsid w:val="00FC747F"/>
    <w:rsid w:val="00FE08EB"/>
    <w:rsid w:val="00FE43D5"/>
    <w:rsid w:val="00FF59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DC0CC25-0285-41D6-BD0B-F7C192061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22F"/>
    <w:pPr>
      <w:spacing w:before="180" w:after="180" w:line="320" w:lineRule="exact"/>
    </w:pPr>
    <w:rPr>
      <w:rFonts w:ascii="Arial" w:hAnsi="Arial"/>
      <w:color w:val="000000" w:themeColor="text1"/>
      <w:sz w:val="24"/>
      <w:lang w:val="en-US"/>
    </w:rPr>
  </w:style>
  <w:style w:type="paragraph" w:styleId="Heading1">
    <w:name w:val="heading 1"/>
    <w:aliases w:val="QHeading 1"/>
    <w:basedOn w:val="Normal"/>
    <w:next w:val="Normal"/>
    <w:link w:val="Heading1Char"/>
    <w:uiPriority w:val="9"/>
    <w:qFormat/>
    <w:rsid w:val="008841BD"/>
    <w:pPr>
      <w:keepNext/>
      <w:keepLines/>
      <w:spacing w:before="240" w:after="240" w:line="440" w:lineRule="exact"/>
      <w:outlineLvl w:val="0"/>
    </w:pPr>
    <w:rPr>
      <w:rFonts w:eastAsiaTheme="majorEastAsia" w:cstheme="majorBidi"/>
      <w:b/>
      <w:color w:val="1F4E79" w:themeColor="accent1" w:themeShade="80"/>
      <w:sz w:val="36"/>
      <w:szCs w:val="32"/>
    </w:rPr>
  </w:style>
  <w:style w:type="paragraph" w:styleId="Heading2">
    <w:name w:val="heading 2"/>
    <w:aliases w:val="QHeading 2"/>
    <w:basedOn w:val="Normal"/>
    <w:next w:val="Normal"/>
    <w:link w:val="Heading2Char"/>
    <w:uiPriority w:val="9"/>
    <w:unhideWhenUsed/>
    <w:qFormat/>
    <w:rsid w:val="008841BD"/>
    <w:pPr>
      <w:keepNext/>
      <w:keepLines/>
      <w:spacing w:before="240" w:after="240" w:line="400" w:lineRule="exact"/>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E736C9"/>
    <w:pPr>
      <w:keepNext/>
      <w:keepLines/>
      <w:outlineLvl w:val="2"/>
    </w:pPr>
    <w:rPr>
      <w:rFonts w:eastAsiaTheme="majorEastAsia" w:cstheme="majorBidi"/>
      <w:color w:val="2E74B5" w:themeColor="accent1" w:themeShade="B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QHeading 1 Char"/>
    <w:basedOn w:val="DefaultParagraphFont"/>
    <w:link w:val="Heading1"/>
    <w:uiPriority w:val="9"/>
    <w:rsid w:val="008841BD"/>
    <w:rPr>
      <w:rFonts w:ascii="Arial" w:eastAsiaTheme="majorEastAsia" w:hAnsi="Arial" w:cstheme="majorBidi"/>
      <w:b/>
      <w:color w:val="1F4E79" w:themeColor="accent1" w:themeShade="80"/>
      <w:sz w:val="36"/>
      <w:szCs w:val="32"/>
      <w:lang w:val="en-US"/>
    </w:rPr>
  </w:style>
  <w:style w:type="character" w:customStyle="1" w:styleId="Heading2Char">
    <w:name w:val="Heading 2 Char"/>
    <w:aliases w:val="QHeading 2 Char"/>
    <w:basedOn w:val="DefaultParagraphFont"/>
    <w:link w:val="Heading2"/>
    <w:uiPriority w:val="9"/>
    <w:rsid w:val="008841BD"/>
    <w:rPr>
      <w:rFonts w:ascii="Arial" w:eastAsiaTheme="majorEastAsia" w:hAnsi="Arial" w:cstheme="majorBidi"/>
      <w:b/>
      <w:color w:val="2E74B5" w:themeColor="accent1" w:themeShade="BF"/>
      <w:sz w:val="32"/>
      <w:szCs w:val="26"/>
      <w:lang w:val="en-US"/>
    </w:rPr>
  </w:style>
  <w:style w:type="character" w:customStyle="1" w:styleId="Heading3Char">
    <w:name w:val="Heading 3 Char"/>
    <w:basedOn w:val="DefaultParagraphFont"/>
    <w:link w:val="Heading3"/>
    <w:uiPriority w:val="9"/>
    <w:rsid w:val="00E736C9"/>
    <w:rPr>
      <w:rFonts w:ascii="Arial" w:eastAsiaTheme="majorEastAsia" w:hAnsi="Arial" w:cstheme="majorBidi"/>
      <w:color w:val="2E74B5" w:themeColor="accent1" w:themeShade="BF"/>
      <w:sz w:val="24"/>
      <w:szCs w:val="24"/>
      <w:lang w:val="en-US"/>
    </w:rPr>
  </w:style>
  <w:style w:type="paragraph" w:styleId="Header">
    <w:name w:val="header"/>
    <w:basedOn w:val="Normal"/>
    <w:link w:val="HeaderChar"/>
    <w:unhideWhenUsed/>
    <w:qFormat/>
    <w:rsid w:val="008841BD"/>
    <w:pPr>
      <w:tabs>
        <w:tab w:val="center" w:pos="4513"/>
        <w:tab w:val="right" w:pos="9026"/>
      </w:tabs>
      <w:spacing w:after="0" w:line="240" w:lineRule="auto"/>
      <w:jc w:val="right"/>
    </w:pPr>
    <w:rPr>
      <w:noProof/>
      <w:color w:val="auto"/>
      <w:sz w:val="20"/>
      <w:szCs w:val="28"/>
      <w:lang w:val="en-GB" w:eastAsia="en-GB"/>
    </w:rPr>
  </w:style>
  <w:style w:type="character" w:customStyle="1" w:styleId="HeaderChar">
    <w:name w:val="Header Char"/>
    <w:basedOn w:val="DefaultParagraphFont"/>
    <w:link w:val="Header"/>
    <w:rsid w:val="008841BD"/>
    <w:rPr>
      <w:rFonts w:ascii="Arial" w:hAnsi="Arial"/>
      <w:noProof/>
      <w:sz w:val="20"/>
      <w:szCs w:val="28"/>
      <w:lang w:eastAsia="en-GB"/>
    </w:rPr>
  </w:style>
  <w:style w:type="paragraph" w:styleId="Footer">
    <w:name w:val="footer"/>
    <w:basedOn w:val="Normal"/>
    <w:link w:val="FooterChar"/>
    <w:uiPriority w:val="99"/>
    <w:unhideWhenUsed/>
    <w:qFormat/>
    <w:rsid w:val="008841BD"/>
    <w:pPr>
      <w:tabs>
        <w:tab w:val="center" w:pos="4513"/>
        <w:tab w:val="right" w:pos="9026"/>
      </w:tabs>
      <w:spacing w:before="0" w:line="240" w:lineRule="auto"/>
    </w:pPr>
    <w:rPr>
      <w:sz w:val="20"/>
    </w:rPr>
  </w:style>
  <w:style w:type="character" w:customStyle="1" w:styleId="FooterChar">
    <w:name w:val="Footer Char"/>
    <w:basedOn w:val="DefaultParagraphFont"/>
    <w:link w:val="Footer"/>
    <w:uiPriority w:val="99"/>
    <w:rsid w:val="008841BD"/>
    <w:rPr>
      <w:rFonts w:ascii="Arial" w:hAnsi="Arial"/>
      <w:color w:val="000000" w:themeColor="text1"/>
      <w:sz w:val="20"/>
      <w:lang w:val="en-US"/>
    </w:rPr>
  </w:style>
  <w:style w:type="character" w:styleId="IntenseEmphasis">
    <w:name w:val="Intense Emphasis"/>
    <w:basedOn w:val="DefaultParagraphFont"/>
    <w:uiPriority w:val="21"/>
    <w:rsid w:val="00167944"/>
    <w:rPr>
      <w:i/>
      <w:iCs/>
      <w:color w:val="5B9BD5" w:themeColor="accent1"/>
    </w:rPr>
  </w:style>
  <w:style w:type="paragraph" w:styleId="NoSpacing">
    <w:name w:val="No Spacing"/>
    <w:uiPriority w:val="1"/>
    <w:qFormat/>
    <w:rsid w:val="00167944"/>
    <w:pPr>
      <w:spacing w:after="0" w:line="240" w:lineRule="auto"/>
    </w:pPr>
    <w:rPr>
      <w:rFonts w:ascii="Helvetica Neue" w:hAnsi="Helvetica Neue"/>
      <w:sz w:val="28"/>
    </w:rPr>
  </w:style>
  <w:style w:type="paragraph" w:customStyle="1" w:styleId="QuarchCommand">
    <w:name w:val="Quarch Command"/>
    <w:basedOn w:val="Code"/>
    <w:link w:val="QuarchCommandChar"/>
    <w:qFormat/>
    <w:rsid w:val="00360DEA"/>
    <w:rPr>
      <w:b/>
    </w:rPr>
  </w:style>
  <w:style w:type="character" w:customStyle="1" w:styleId="QuarchCommandChar">
    <w:name w:val="Quarch Command Char"/>
    <w:basedOn w:val="DefaultParagraphFont"/>
    <w:link w:val="QuarchCommand"/>
    <w:rsid w:val="00360DEA"/>
    <w:rPr>
      <w:rFonts w:ascii="Consolas" w:hAnsi="Consolas"/>
      <w:b/>
      <w:color w:val="000000" w:themeColor="text1"/>
      <w:sz w:val="24"/>
      <w:lang w:val="en-US"/>
    </w:rPr>
  </w:style>
  <w:style w:type="paragraph" w:customStyle="1" w:styleId="Code">
    <w:name w:val="Code"/>
    <w:basedOn w:val="Normal"/>
    <w:link w:val="CodeChar"/>
    <w:qFormat/>
    <w:rsid w:val="005E0C31"/>
    <w:rPr>
      <w:rFonts w:ascii="Consolas" w:hAnsi="Consolas"/>
    </w:rPr>
  </w:style>
  <w:style w:type="character" w:customStyle="1" w:styleId="CodeChar">
    <w:name w:val="Code Char"/>
    <w:basedOn w:val="DefaultParagraphFont"/>
    <w:link w:val="Code"/>
    <w:rsid w:val="005E0C31"/>
    <w:rPr>
      <w:rFonts w:ascii="Consolas" w:hAnsi="Consolas"/>
      <w:color w:val="000000" w:themeColor="text1"/>
      <w:sz w:val="24"/>
    </w:rPr>
  </w:style>
  <w:style w:type="paragraph" w:customStyle="1" w:styleId="CodeComment">
    <w:name w:val="CodeComment"/>
    <w:basedOn w:val="Code"/>
    <w:link w:val="CodeCommentChar"/>
    <w:qFormat/>
    <w:rsid w:val="0028588E"/>
    <w:rPr>
      <w:color w:val="538135" w:themeColor="accent6" w:themeShade="BF"/>
    </w:rPr>
  </w:style>
  <w:style w:type="character" w:customStyle="1" w:styleId="CodeCommentChar">
    <w:name w:val="CodeComment Char"/>
    <w:basedOn w:val="CodeChar"/>
    <w:link w:val="CodeComment"/>
    <w:rsid w:val="0028588E"/>
    <w:rPr>
      <w:rFonts w:ascii="Consolas" w:hAnsi="Consolas"/>
      <w:color w:val="538135" w:themeColor="accent6" w:themeShade="BF"/>
      <w:sz w:val="24"/>
    </w:rPr>
  </w:style>
  <w:style w:type="paragraph" w:styleId="TOC1">
    <w:name w:val="toc 1"/>
    <w:basedOn w:val="Normal"/>
    <w:next w:val="Normal"/>
    <w:uiPriority w:val="39"/>
    <w:qFormat/>
    <w:rsid w:val="008841BD"/>
    <w:pPr>
      <w:tabs>
        <w:tab w:val="left" w:pos="600"/>
        <w:tab w:val="left" w:pos="720"/>
        <w:tab w:val="right" w:leader="dot" w:pos="9015"/>
      </w:tabs>
      <w:spacing w:after="200"/>
    </w:pPr>
    <w:rPr>
      <w:rFonts w:eastAsiaTheme="minorEastAsia" w:cs="Arial"/>
      <w:b/>
      <w:color w:val="auto"/>
      <w:szCs w:val="24"/>
      <w:lang w:bidi="en-US"/>
    </w:rPr>
  </w:style>
  <w:style w:type="character" w:styleId="CommentReference">
    <w:name w:val="annotation reference"/>
    <w:basedOn w:val="DefaultParagraphFont"/>
    <w:semiHidden/>
    <w:rsid w:val="00C13FB6"/>
    <w:rPr>
      <w:sz w:val="16"/>
      <w:szCs w:val="16"/>
    </w:rPr>
  </w:style>
  <w:style w:type="paragraph" w:styleId="CommentText">
    <w:name w:val="annotation text"/>
    <w:basedOn w:val="Normal"/>
    <w:link w:val="CommentTextChar"/>
    <w:semiHidden/>
    <w:rsid w:val="00C13FB6"/>
    <w:pPr>
      <w:spacing w:after="200" w:line="276" w:lineRule="auto"/>
    </w:pPr>
    <w:rPr>
      <w:rFonts w:asciiTheme="minorHAnsi" w:eastAsiaTheme="minorEastAsia" w:hAnsiTheme="minorHAnsi"/>
      <w:color w:val="auto"/>
      <w:sz w:val="20"/>
      <w:szCs w:val="20"/>
      <w:lang w:bidi="en-US"/>
    </w:rPr>
  </w:style>
  <w:style w:type="character" w:customStyle="1" w:styleId="CommentTextChar">
    <w:name w:val="Comment Text Char"/>
    <w:basedOn w:val="DefaultParagraphFont"/>
    <w:link w:val="CommentText"/>
    <w:semiHidden/>
    <w:rsid w:val="00C13FB6"/>
    <w:rPr>
      <w:rFonts w:eastAsiaTheme="minorEastAsia"/>
      <w:sz w:val="20"/>
      <w:szCs w:val="20"/>
      <w:lang w:val="en-US" w:bidi="en-US"/>
    </w:rPr>
  </w:style>
  <w:style w:type="table" w:styleId="TableGrid">
    <w:name w:val="Table Grid"/>
    <w:basedOn w:val="TableNormal"/>
    <w:rsid w:val="00A365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rsid w:val="001A34B3"/>
    <w:pPr>
      <w:numPr>
        <w:numId w:val="1"/>
      </w:numPr>
      <w:spacing w:line="240" w:lineRule="auto"/>
      <w:ind w:left="714" w:hanging="357"/>
    </w:pPr>
    <w:rPr>
      <w:rFonts w:eastAsiaTheme="minorEastAsia" w:cs="Arial"/>
      <w:color w:val="auto"/>
      <w:szCs w:val="24"/>
      <w:lang w:bidi="en-US"/>
    </w:rPr>
  </w:style>
  <w:style w:type="paragraph" w:styleId="BalloonText">
    <w:name w:val="Balloon Text"/>
    <w:basedOn w:val="Normal"/>
    <w:link w:val="BalloonTextChar"/>
    <w:uiPriority w:val="99"/>
    <w:semiHidden/>
    <w:unhideWhenUsed/>
    <w:rsid w:val="00C13FB6"/>
    <w:pPr>
      <w:spacing w:after="0" w:line="240" w:lineRule="auto"/>
    </w:pPr>
    <w:rPr>
      <w:rFonts w:ascii="Tahoma" w:eastAsiaTheme="minorEastAsia" w:hAnsi="Tahoma" w:cs="Tahoma"/>
      <w:color w:val="auto"/>
      <w:sz w:val="16"/>
      <w:szCs w:val="16"/>
      <w:lang w:bidi="en-US"/>
    </w:rPr>
  </w:style>
  <w:style w:type="character" w:customStyle="1" w:styleId="BalloonTextChar">
    <w:name w:val="Balloon Text Char"/>
    <w:basedOn w:val="DefaultParagraphFont"/>
    <w:link w:val="BalloonText"/>
    <w:uiPriority w:val="99"/>
    <w:semiHidden/>
    <w:rsid w:val="00C13FB6"/>
    <w:rPr>
      <w:rFonts w:ascii="Tahoma" w:eastAsiaTheme="minorEastAsia" w:hAnsi="Tahoma" w:cs="Tahoma"/>
      <w:sz w:val="16"/>
      <w:szCs w:val="16"/>
      <w:lang w:val="en-US" w:bidi="en-US"/>
    </w:rPr>
  </w:style>
  <w:style w:type="paragraph" w:styleId="TOCHeading">
    <w:name w:val="TOC Heading"/>
    <w:basedOn w:val="Heading1"/>
    <w:next w:val="Normal"/>
    <w:uiPriority w:val="39"/>
    <w:unhideWhenUsed/>
    <w:qFormat/>
    <w:rsid w:val="00651D69"/>
    <w:rPr>
      <w:rFonts w:eastAsiaTheme="minorEastAsia"/>
      <w:lang w:bidi="en-US"/>
    </w:rPr>
  </w:style>
  <w:style w:type="paragraph" w:styleId="TOC2">
    <w:name w:val="toc 2"/>
    <w:basedOn w:val="Normal"/>
    <w:next w:val="Normal"/>
    <w:uiPriority w:val="39"/>
    <w:unhideWhenUsed/>
    <w:qFormat/>
    <w:rsid w:val="008841BD"/>
    <w:pPr>
      <w:tabs>
        <w:tab w:val="right" w:leader="dot" w:pos="9016"/>
      </w:tabs>
      <w:spacing w:after="200" w:line="240" w:lineRule="auto"/>
      <w:ind w:left="221"/>
    </w:pPr>
    <w:rPr>
      <w:rFonts w:eastAsiaTheme="minorEastAsia" w:cs="Arial"/>
      <w:color w:val="auto"/>
      <w:szCs w:val="24"/>
      <w:lang w:bidi="en-US"/>
    </w:rPr>
  </w:style>
  <w:style w:type="paragraph" w:styleId="TOC3">
    <w:name w:val="toc 3"/>
    <w:basedOn w:val="Normal"/>
    <w:next w:val="Normal"/>
    <w:autoRedefine/>
    <w:uiPriority w:val="39"/>
    <w:unhideWhenUsed/>
    <w:qFormat/>
    <w:rsid w:val="00812A39"/>
    <w:pPr>
      <w:tabs>
        <w:tab w:val="right" w:leader="dot" w:pos="9015"/>
      </w:tabs>
      <w:spacing w:after="100" w:line="276" w:lineRule="auto"/>
      <w:ind w:left="442"/>
    </w:pPr>
    <w:rPr>
      <w:rFonts w:eastAsiaTheme="minorEastAsia" w:cs="Arial"/>
      <w:color w:val="auto"/>
      <w:sz w:val="22"/>
      <w:lang w:bidi="en-US"/>
    </w:rPr>
  </w:style>
  <w:style w:type="character" w:styleId="Hyperlink">
    <w:name w:val="Hyperlink"/>
    <w:basedOn w:val="DefaultParagraphFont"/>
    <w:uiPriority w:val="99"/>
    <w:unhideWhenUsed/>
    <w:rsid w:val="00555FEC"/>
    <w:rPr>
      <w:rFonts w:ascii="Arial" w:hAnsi="Arial"/>
      <w:color w:val="0563C1" w:themeColor="hyperlink"/>
      <w:sz w:val="24"/>
      <w:u w:val="single"/>
    </w:rPr>
  </w:style>
  <w:style w:type="paragraph" w:styleId="CommentSubject">
    <w:name w:val="annotation subject"/>
    <w:basedOn w:val="CommentText"/>
    <w:next w:val="CommentText"/>
    <w:link w:val="CommentSubjectChar"/>
    <w:uiPriority w:val="99"/>
    <w:semiHidden/>
    <w:unhideWhenUsed/>
    <w:rsid w:val="00C13FB6"/>
    <w:pPr>
      <w:spacing w:line="240" w:lineRule="auto"/>
    </w:pPr>
    <w:rPr>
      <w:b/>
      <w:bCs/>
    </w:rPr>
  </w:style>
  <w:style w:type="character" w:customStyle="1" w:styleId="CommentSubjectChar">
    <w:name w:val="Comment Subject Char"/>
    <w:basedOn w:val="CommentTextChar"/>
    <w:link w:val="CommentSubject"/>
    <w:uiPriority w:val="99"/>
    <w:semiHidden/>
    <w:rsid w:val="00C13FB6"/>
    <w:rPr>
      <w:rFonts w:eastAsiaTheme="minorEastAsia"/>
      <w:b/>
      <w:bCs/>
      <w:sz w:val="20"/>
      <w:szCs w:val="20"/>
      <w:lang w:val="en-US" w:bidi="en-US"/>
    </w:rPr>
  </w:style>
  <w:style w:type="paragraph" w:customStyle="1" w:styleId="ManualTitle">
    <w:name w:val="Manual Title"/>
    <w:basedOn w:val="Heading1"/>
    <w:link w:val="ManualTitleChar"/>
    <w:qFormat/>
    <w:rsid w:val="008841BD"/>
    <w:pPr>
      <w:spacing w:line="520" w:lineRule="exact"/>
      <w:jc w:val="center"/>
    </w:pPr>
    <w:rPr>
      <w:sz w:val="44"/>
      <w:szCs w:val="44"/>
    </w:rPr>
  </w:style>
  <w:style w:type="character" w:customStyle="1" w:styleId="ManualTitleChar">
    <w:name w:val="Manual Title Char"/>
    <w:basedOn w:val="Heading1Char"/>
    <w:link w:val="ManualTitle"/>
    <w:rsid w:val="008841BD"/>
    <w:rPr>
      <w:rFonts w:ascii="Arial" w:eastAsiaTheme="majorEastAsia" w:hAnsi="Arial" w:cstheme="majorBidi"/>
      <w:b/>
      <w:color w:val="1F4E79" w:themeColor="accent1" w:themeShade="80"/>
      <w:sz w:val="44"/>
      <w:szCs w:val="44"/>
      <w:lang w:val="en-US"/>
    </w:rPr>
  </w:style>
  <w:style w:type="paragraph" w:customStyle="1" w:styleId="ManualSub-title">
    <w:name w:val="Manual Sub-title"/>
    <w:basedOn w:val="Normal"/>
    <w:link w:val="ManualSub-titleChar"/>
    <w:qFormat/>
    <w:rsid w:val="008841BD"/>
    <w:pPr>
      <w:spacing w:before="240" w:after="240"/>
      <w:jc w:val="center"/>
    </w:pPr>
  </w:style>
  <w:style w:type="character" w:customStyle="1" w:styleId="ManualSub-titleChar">
    <w:name w:val="Manual Sub-title Char"/>
    <w:basedOn w:val="DefaultParagraphFont"/>
    <w:link w:val="ManualSub-title"/>
    <w:rsid w:val="008841BD"/>
    <w:rPr>
      <w:rFonts w:ascii="Arial" w:hAnsi="Arial"/>
      <w:color w:val="000000" w:themeColor="text1"/>
      <w:sz w:val="24"/>
      <w:lang w:val="en-US"/>
    </w:rPr>
  </w:style>
  <w:style w:type="paragraph" w:customStyle="1" w:styleId="Centredimage">
    <w:name w:val="Centred image"/>
    <w:basedOn w:val="ManualSub-title"/>
    <w:link w:val="CentredimageChar"/>
    <w:qFormat/>
    <w:rsid w:val="008841BD"/>
    <w:pPr>
      <w:spacing w:line="240" w:lineRule="auto"/>
    </w:pPr>
    <w:rPr>
      <w:noProof/>
      <w:lang w:val="en-GB" w:eastAsia="en-GB"/>
    </w:rPr>
  </w:style>
  <w:style w:type="character" w:customStyle="1" w:styleId="CentredimageChar">
    <w:name w:val="Centred image Char"/>
    <w:basedOn w:val="ManualSub-titleChar"/>
    <w:link w:val="Centredimage"/>
    <w:rsid w:val="008841BD"/>
    <w:rPr>
      <w:rFonts w:ascii="Arial" w:hAnsi="Arial"/>
      <w:noProof/>
      <w:color w:val="000000" w:themeColor="text1"/>
      <w:sz w:val="24"/>
      <w:lang w:val="en-US" w:eastAsia="en-GB"/>
    </w:rPr>
  </w:style>
  <w:style w:type="paragraph" w:customStyle="1" w:styleId="Figurecaption">
    <w:name w:val="Figure caption"/>
    <w:basedOn w:val="Normal"/>
    <w:link w:val="FigurecaptionChar"/>
    <w:qFormat/>
    <w:rsid w:val="008841BD"/>
    <w:pPr>
      <w:spacing w:before="240" w:after="240"/>
      <w:jc w:val="center"/>
    </w:pPr>
    <w:rPr>
      <w:i/>
    </w:rPr>
  </w:style>
  <w:style w:type="character" w:customStyle="1" w:styleId="FigurecaptionChar">
    <w:name w:val="Figure caption Char"/>
    <w:basedOn w:val="DefaultParagraphFont"/>
    <w:link w:val="Figurecaption"/>
    <w:rsid w:val="008841BD"/>
    <w:rPr>
      <w:rFonts w:ascii="Arial" w:hAnsi="Arial"/>
      <w:i/>
      <w:color w:val="000000" w:themeColor="text1"/>
      <w:sz w:val="24"/>
      <w:lang w:val="en-US"/>
    </w:rPr>
  </w:style>
  <w:style w:type="paragraph" w:customStyle="1" w:styleId="Columnheader">
    <w:name w:val="Column header"/>
    <w:basedOn w:val="Normal"/>
    <w:qFormat/>
    <w:rsid w:val="008841BD"/>
    <w:pPr>
      <w:spacing w:line="240" w:lineRule="auto"/>
      <w:jc w:val="center"/>
    </w:pPr>
    <w:rPr>
      <w:rFonts w:eastAsiaTheme="minorEastAsia"/>
      <w:b/>
      <w:color w:val="1F4E79" w:themeColor="accent1" w:themeShade="80"/>
      <w:sz w:val="22"/>
      <w:lang w:bidi="en-US"/>
    </w:rPr>
  </w:style>
  <w:style w:type="paragraph" w:customStyle="1" w:styleId="Italicindent">
    <w:name w:val="Italic indent"/>
    <w:basedOn w:val="Normal"/>
    <w:link w:val="ItalicindentChar"/>
    <w:qFormat/>
    <w:rsid w:val="008E14A0"/>
    <w:pPr>
      <w:ind w:left="709"/>
    </w:pPr>
    <w:rPr>
      <w:i/>
    </w:rPr>
  </w:style>
  <w:style w:type="character" w:customStyle="1" w:styleId="ItalicindentChar">
    <w:name w:val="Italic indent Char"/>
    <w:basedOn w:val="DefaultParagraphFont"/>
    <w:link w:val="Italicindent"/>
    <w:rsid w:val="008E14A0"/>
    <w:rPr>
      <w:rFonts w:ascii="Arial" w:hAnsi="Arial"/>
      <w:i/>
      <w:color w:val="000000" w:themeColor="text1"/>
      <w:sz w:val="24"/>
      <w:lang w:val="en-US"/>
    </w:rPr>
  </w:style>
  <w:style w:type="paragraph" w:customStyle="1" w:styleId="Indent">
    <w:name w:val="Indent"/>
    <w:basedOn w:val="Normal"/>
    <w:link w:val="IndentChar"/>
    <w:rsid w:val="001A34B3"/>
    <w:pPr>
      <w:ind w:left="720"/>
    </w:pPr>
  </w:style>
  <w:style w:type="character" w:customStyle="1" w:styleId="IndentChar">
    <w:name w:val="Indent Char"/>
    <w:basedOn w:val="DefaultParagraphFont"/>
    <w:link w:val="Indent"/>
    <w:rsid w:val="001A34B3"/>
    <w:rPr>
      <w:rFonts w:ascii="Arial" w:hAnsi="Arial"/>
      <w:color w:val="000000" w:themeColor="text1"/>
      <w:sz w:val="24"/>
      <w:lang w:val="en-US"/>
    </w:rPr>
  </w:style>
  <w:style w:type="paragraph" w:customStyle="1" w:styleId="QBulletlist">
    <w:name w:val="QBullet list"/>
    <w:basedOn w:val="ListParagraph"/>
    <w:link w:val="QBulletlistChar"/>
    <w:qFormat/>
    <w:rsid w:val="009D2258"/>
    <w:pPr>
      <w:numPr>
        <w:numId w:val="3"/>
      </w:numPr>
      <w:spacing w:line="320" w:lineRule="exact"/>
      <w:ind w:left="851" w:hanging="567"/>
    </w:pPr>
  </w:style>
  <w:style w:type="paragraph" w:customStyle="1" w:styleId="QNumberedlist">
    <w:name w:val="QNumbered list"/>
    <w:basedOn w:val="QBulletlist"/>
    <w:link w:val="QNumberedlistChar"/>
    <w:qFormat/>
    <w:rsid w:val="007F1519"/>
    <w:pPr>
      <w:numPr>
        <w:ilvl w:val="1"/>
        <w:numId w:val="8"/>
      </w:numPr>
    </w:pPr>
  </w:style>
  <w:style w:type="character" w:customStyle="1" w:styleId="ListParagraphChar">
    <w:name w:val="List Paragraph Char"/>
    <w:basedOn w:val="DefaultParagraphFont"/>
    <w:link w:val="ListParagraph"/>
    <w:uiPriority w:val="34"/>
    <w:rsid w:val="00334BB6"/>
    <w:rPr>
      <w:rFonts w:ascii="Arial" w:eastAsiaTheme="minorEastAsia" w:hAnsi="Arial" w:cs="Arial"/>
      <w:sz w:val="24"/>
      <w:szCs w:val="24"/>
      <w:lang w:val="en-US" w:bidi="en-US"/>
    </w:rPr>
  </w:style>
  <w:style w:type="character" w:customStyle="1" w:styleId="QBulletlistChar">
    <w:name w:val="QBullet list Char"/>
    <w:basedOn w:val="ListParagraphChar"/>
    <w:link w:val="QBulletlist"/>
    <w:rsid w:val="009D2258"/>
    <w:rPr>
      <w:rFonts w:ascii="Arial" w:eastAsiaTheme="minorEastAsia" w:hAnsi="Arial" w:cs="Arial"/>
      <w:sz w:val="24"/>
      <w:szCs w:val="24"/>
      <w:lang w:val="en-US" w:bidi="en-US"/>
    </w:rPr>
  </w:style>
  <w:style w:type="paragraph" w:customStyle="1" w:styleId="QSublist">
    <w:name w:val="QSublist"/>
    <w:basedOn w:val="ListParagraph"/>
    <w:link w:val="QSublistChar"/>
    <w:qFormat/>
    <w:rsid w:val="00244556"/>
    <w:pPr>
      <w:numPr>
        <w:ilvl w:val="1"/>
        <w:numId w:val="2"/>
      </w:numPr>
      <w:ind w:left="1276" w:hanging="425"/>
    </w:pPr>
  </w:style>
  <w:style w:type="character" w:customStyle="1" w:styleId="QNumberedlistChar">
    <w:name w:val="QNumbered list Char"/>
    <w:basedOn w:val="QBulletlistChar"/>
    <w:link w:val="QNumberedlist"/>
    <w:rsid w:val="007F1519"/>
    <w:rPr>
      <w:rFonts w:ascii="Arial" w:eastAsiaTheme="minorEastAsia" w:hAnsi="Arial" w:cs="Arial"/>
      <w:sz w:val="24"/>
      <w:szCs w:val="24"/>
      <w:lang w:val="en-US" w:bidi="en-US"/>
    </w:rPr>
  </w:style>
  <w:style w:type="paragraph" w:customStyle="1" w:styleId="Note">
    <w:name w:val="Note"/>
    <w:basedOn w:val="Normal"/>
    <w:link w:val="NoteChar"/>
    <w:qFormat/>
    <w:rsid w:val="006A5521"/>
    <w:pPr>
      <w:pBdr>
        <w:left w:val="single" w:sz="36" w:space="4" w:color="2E74B5" w:themeColor="accent1" w:themeShade="BF"/>
        <w:right w:val="single" w:sz="36" w:space="4" w:color="2E74B5" w:themeColor="accent1" w:themeShade="BF"/>
      </w:pBdr>
      <w:ind w:left="180"/>
    </w:pPr>
  </w:style>
  <w:style w:type="character" w:customStyle="1" w:styleId="QSublistChar">
    <w:name w:val="QSublist Char"/>
    <w:basedOn w:val="ListParagraphChar"/>
    <w:link w:val="QSublist"/>
    <w:rsid w:val="00244556"/>
    <w:rPr>
      <w:rFonts w:ascii="Arial" w:eastAsiaTheme="minorEastAsia" w:hAnsi="Arial" w:cs="Arial"/>
      <w:sz w:val="24"/>
      <w:szCs w:val="24"/>
      <w:lang w:val="en-US" w:bidi="en-US"/>
    </w:rPr>
  </w:style>
  <w:style w:type="character" w:customStyle="1" w:styleId="NoteChar">
    <w:name w:val="Note Char"/>
    <w:basedOn w:val="DefaultParagraphFont"/>
    <w:link w:val="Note"/>
    <w:rsid w:val="006A5521"/>
    <w:rPr>
      <w:rFonts w:ascii="Arial" w:hAnsi="Arial"/>
      <w:color w:val="000000" w:themeColor="text1"/>
      <w:sz w:val="24"/>
      <w:lang w:val="en-US"/>
    </w:rPr>
  </w:style>
  <w:style w:type="table" w:styleId="LightList-Accent3">
    <w:name w:val="Light List Accent 3"/>
    <w:aliases w:val="QTable"/>
    <w:basedOn w:val="TableNormal"/>
    <w:uiPriority w:val="61"/>
    <w:rsid w:val="00387291"/>
    <w:pPr>
      <w:spacing w:before="120" w:after="120" w:line="240" w:lineRule="auto"/>
    </w:pPr>
    <w:rPr>
      <w:rFonts w:ascii="Arial" w:hAnsi="Arial"/>
      <w:sz w:val="24"/>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rPr>
      <w:cantSplit/>
    </w:trPr>
    <w:tcPr>
      <w:shd w:val="clear" w:color="auto" w:fill="auto"/>
      <w:vAlign w:val="center"/>
    </w:tcPr>
    <w:tblStylePr w:type="firstRow">
      <w:pPr>
        <w:spacing w:before="0" w:after="0" w:line="240" w:lineRule="auto"/>
        <w:jc w:val="center"/>
      </w:pPr>
      <w:rPr>
        <w:rFonts w:ascii="Arial" w:hAnsi="Arial"/>
        <w:b/>
        <w:bCs/>
        <w:color w:val="1F4E79" w:themeColor="accent1" w:themeShade="80"/>
        <w:sz w:val="24"/>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E7E6E6" w:themeFill="background2"/>
        <w:vAlign w:val="center"/>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rFonts w:ascii="Arial" w:hAnsi="Arial"/>
        <w:b w:val="0"/>
        <w:bCs/>
        <w:sz w:val="24"/>
      </w:rPr>
    </w:tblStylePr>
    <w:tblStylePr w:type="lastCol">
      <w:rPr>
        <w:b/>
        <w:bCs/>
      </w:rPr>
    </w:tblStylePr>
    <w:tblStylePr w:type="band1Vert">
      <w:rPr>
        <w:rFonts w:ascii="Arial" w:hAnsi="Arial"/>
        <w:sz w:val="24"/>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2Vert">
      <w:rPr>
        <w:rFonts w:ascii="Arial" w:hAnsi="Arial"/>
        <w:sz w:val="24"/>
      </w:rPr>
    </w:tblStylePr>
    <w:tblStylePr w:type="band1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tblStylePr w:type="band2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style>
  <w:style w:type="paragraph" w:customStyle="1" w:styleId="Codedescriptionpara">
    <w:name w:val="Code description para"/>
    <w:basedOn w:val="Normal"/>
    <w:link w:val="CodedescriptionparaChar"/>
    <w:qFormat/>
    <w:rsid w:val="00AA4DBB"/>
    <w:pPr>
      <w:ind w:left="851"/>
    </w:pPr>
  </w:style>
  <w:style w:type="character" w:customStyle="1" w:styleId="CodedescriptionparaChar">
    <w:name w:val="Code description para Char"/>
    <w:basedOn w:val="DefaultParagraphFont"/>
    <w:link w:val="Codedescriptionpara"/>
    <w:rsid w:val="00AA4DBB"/>
    <w:rPr>
      <w:rFonts w:ascii="Arial" w:hAnsi="Arial"/>
      <w:color w:val="000000" w:themeColor="text1"/>
      <w:sz w:val="24"/>
      <w:lang w:val="en-US"/>
    </w:rPr>
  </w:style>
  <w:style w:type="paragraph" w:customStyle="1" w:styleId="Illustrationlabel">
    <w:name w:val="Illustration label"/>
    <w:basedOn w:val="Normal"/>
    <w:link w:val="IllustrationlabelChar"/>
    <w:qFormat/>
    <w:rsid w:val="00513CC6"/>
    <w:pPr>
      <w:spacing w:before="0" w:after="0" w:line="240" w:lineRule="auto"/>
    </w:pPr>
    <w:rPr>
      <w:sz w:val="22"/>
      <w:lang w:val="en-GB"/>
    </w:rPr>
  </w:style>
  <w:style w:type="character" w:customStyle="1" w:styleId="IllustrationlabelChar">
    <w:name w:val="Illustration label Char"/>
    <w:basedOn w:val="DefaultParagraphFont"/>
    <w:link w:val="Illustrationlabel"/>
    <w:rsid w:val="00513CC6"/>
    <w:rPr>
      <w:rFonts w:ascii="Arial" w:hAnsi="Arial"/>
      <w:color w:val="000000" w:themeColor="text1"/>
    </w:rPr>
  </w:style>
  <w:style w:type="paragraph" w:customStyle="1" w:styleId="Illustrationlabel9point">
    <w:name w:val="Illustration label 9 point"/>
    <w:basedOn w:val="Illustrationlabel"/>
    <w:link w:val="Illustrationlabel9pointChar"/>
    <w:qFormat/>
    <w:rsid w:val="00E75365"/>
    <w:rPr>
      <w:sz w:val="18"/>
      <w:szCs w:val="18"/>
    </w:rPr>
  </w:style>
  <w:style w:type="character" w:customStyle="1" w:styleId="Illustrationlabel9pointChar">
    <w:name w:val="Illustration label 9 point Char"/>
    <w:basedOn w:val="IllustrationlabelChar"/>
    <w:link w:val="Illustrationlabel9point"/>
    <w:rsid w:val="00E75365"/>
    <w:rPr>
      <w:rFonts w:ascii="Arial" w:hAnsi="Arial"/>
      <w:color w:val="000000" w:themeColor="text1"/>
      <w:sz w:val="18"/>
      <w:szCs w:val="18"/>
    </w:rPr>
  </w:style>
  <w:style w:type="paragraph" w:customStyle="1" w:styleId="QListintropara">
    <w:name w:val="QList intro para"/>
    <w:basedOn w:val="Normal"/>
    <w:link w:val="QListintroparaChar"/>
    <w:qFormat/>
    <w:rsid w:val="00D52021"/>
    <w:pPr>
      <w:numPr>
        <w:numId w:val="8"/>
      </w:numPr>
    </w:pPr>
  </w:style>
  <w:style w:type="paragraph" w:customStyle="1" w:styleId="QSublistordered-level2">
    <w:name w:val="QSublist ordered - level 2"/>
    <w:basedOn w:val="QSublist"/>
    <w:link w:val="QSublistordered-level2Char"/>
    <w:qFormat/>
    <w:rsid w:val="00BB3487"/>
    <w:pPr>
      <w:numPr>
        <w:ilvl w:val="2"/>
        <w:numId w:val="8"/>
      </w:numPr>
    </w:pPr>
  </w:style>
  <w:style w:type="character" w:customStyle="1" w:styleId="QListintroparaChar">
    <w:name w:val="QList intro para Char"/>
    <w:basedOn w:val="DefaultParagraphFont"/>
    <w:link w:val="QListintropara"/>
    <w:rsid w:val="00D52021"/>
    <w:rPr>
      <w:rFonts w:ascii="Arial" w:hAnsi="Arial"/>
      <w:color w:val="000000" w:themeColor="text1"/>
      <w:sz w:val="24"/>
      <w:lang w:val="en-US"/>
    </w:rPr>
  </w:style>
  <w:style w:type="character" w:customStyle="1" w:styleId="QSublistordered-level2Char">
    <w:name w:val="QSublist ordered - level 2 Char"/>
    <w:basedOn w:val="QSublistChar"/>
    <w:link w:val="QSublistordered-level2"/>
    <w:rsid w:val="00BB3487"/>
    <w:rPr>
      <w:rFonts w:ascii="Arial" w:eastAsiaTheme="minorEastAsia" w:hAnsi="Arial" w:cs="Arial"/>
      <w:sz w:val="24"/>
      <w:szCs w:val="24"/>
      <w:lang w:val="en-US" w:bidi="en-US"/>
    </w:rPr>
  </w:style>
  <w:style w:type="paragraph" w:customStyle="1" w:styleId="WARNING">
    <w:name w:val="WARNING"/>
    <w:basedOn w:val="Note"/>
    <w:link w:val="WARNINGChar"/>
    <w:qFormat/>
    <w:rsid w:val="007C5A09"/>
    <w:pPr>
      <w:pBdr>
        <w:left w:val="single" w:sz="36" w:space="4" w:color="FF0000"/>
        <w:right w:val="single" w:sz="36" w:space="4" w:color="FF0000"/>
      </w:pBdr>
    </w:pPr>
  </w:style>
  <w:style w:type="paragraph" w:customStyle="1" w:styleId="QSublistordered-level3">
    <w:name w:val="QSublist ordered - level 3"/>
    <w:basedOn w:val="QSublistordered-level2"/>
    <w:link w:val="QSublistordered-level3Char"/>
    <w:qFormat/>
    <w:rsid w:val="00BB3487"/>
    <w:pPr>
      <w:numPr>
        <w:ilvl w:val="3"/>
      </w:numPr>
      <w:spacing w:line="320" w:lineRule="exact"/>
    </w:pPr>
  </w:style>
  <w:style w:type="character" w:customStyle="1" w:styleId="WARNINGChar">
    <w:name w:val="WARNING Char"/>
    <w:basedOn w:val="NoteChar"/>
    <w:link w:val="WARNING"/>
    <w:rsid w:val="007C5A09"/>
    <w:rPr>
      <w:rFonts w:ascii="Arial" w:hAnsi="Arial"/>
      <w:color w:val="000000" w:themeColor="text1"/>
      <w:sz w:val="24"/>
      <w:lang w:val="en-US"/>
    </w:rPr>
  </w:style>
  <w:style w:type="character" w:customStyle="1" w:styleId="QSublistordered-level3Char">
    <w:name w:val="QSublist ordered - level 3 Char"/>
    <w:basedOn w:val="QSublistordered-level2Char"/>
    <w:link w:val="QSublistordered-level3"/>
    <w:rsid w:val="00BB3487"/>
    <w:rPr>
      <w:rFonts w:ascii="Arial" w:eastAsiaTheme="minorEastAsia" w:hAnsi="Arial" w:cs="Arial"/>
      <w:sz w:val="24"/>
      <w:szCs w:val="24"/>
      <w:lang w:val="en-US" w:bidi="en-US"/>
    </w:rPr>
  </w:style>
  <w:style w:type="character" w:styleId="PlaceholderText">
    <w:name w:val="Placeholder Text"/>
    <w:basedOn w:val="DefaultParagraphFont"/>
    <w:uiPriority w:val="99"/>
    <w:semiHidden/>
    <w:rsid w:val="00E2082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quarch.com/products/quarch-instrument-server" TargetMode="External"/><Relationship Id="rId18" Type="http://schemas.openxmlformats.org/officeDocument/2006/relationships/image" Target="media/image6.png"/><Relationship Id="rId26" Type="http://schemas.openxmlformats.org/officeDocument/2006/relationships/hyperlink" Target="http://quarch.com/forum" TargetMode="External"/><Relationship Id="rId3" Type="http://schemas.openxmlformats.org/officeDocument/2006/relationships/styles" Target="styles.xml"/><Relationship Id="rId21" Type="http://schemas.openxmlformats.org/officeDocument/2006/relationships/hyperlink" Target="http://quarch.com/support" TargetMode="External"/><Relationship Id="rId7" Type="http://schemas.openxmlformats.org/officeDocument/2006/relationships/endnotes" Target="endnotes.xml"/><Relationship Id="rId12" Type="http://schemas.openxmlformats.org/officeDocument/2006/relationships/hyperlink" Target="http://www.oracle.com/technetwork/java/javase/downloads/index.html" TargetMode="External"/><Relationship Id="rId17" Type="http://schemas.openxmlformats.org/officeDocument/2006/relationships/image" Target="media/image5.png"/><Relationship Id="rId25" Type="http://schemas.openxmlformats.org/officeDocument/2006/relationships/hyperlink" Target="http://quarch.com/content/download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python.org/2/using/windows.html" TargetMode="External"/><Relationship Id="rId24" Type="http://schemas.openxmlformats.org/officeDocument/2006/relationships/hyperlink" Target="http://quarch.com/product-registration"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quarch.com/resellers" TargetMode="External"/><Relationship Id="rId28" Type="http://schemas.openxmlformats.org/officeDocument/2006/relationships/header" Target="header1.xml"/><Relationship Id="rId10" Type="http://schemas.openxmlformats.org/officeDocument/2006/relationships/hyperlink" Target="https://www.python.org/downloads/"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quarch.com/file/torridon-driver-win8" TargetMode="External"/><Relationship Id="rId14" Type="http://schemas.openxmlformats.org/officeDocument/2006/relationships/image" Target="media/image2.png"/><Relationship Id="rId22" Type="http://schemas.openxmlformats.org/officeDocument/2006/relationships/hyperlink" Target="mailto:support@quarch.com" TargetMode="External"/><Relationship Id="rId27" Type="http://schemas.openxmlformats.org/officeDocument/2006/relationships/hyperlink" Target="http://quarch.com/content/sign-quarch-technical-updates"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FADB565-8DC3-4137-A98C-E6E98C766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4893</TotalTime>
  <Pages>20</Pages>
  <Words>2506</Words>
  <Characters>14288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andy_000</dc:creator>
  <cp:lastModifiedBy>anorrie</cp:lastModifiedBy>
  <cp:revision>72</cp:revision>
  <cp:lastPrinted>2017-03-16T16:23:00Z</cp:lastPrinted>
  <dcterms:created xsi:type="dcterms:W3CDTF">2017-02-22T11:54:00Z</dcterms:created>
  <dcterms:modified xsi:type="dcterms:W3CDTF">2018-10-04T08:58:00Z</dcterms:modified>
</cp:coreProperties>
</file>