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484374" w14:textId="77777777" w:rsidR="004E70D2" w:rsidRDefault="004E70D2" w:rsidP="004E70D2">
      <w:bookmarkStart w:id="0" w:name="_Toc168887959"/>
      <w:bookmarkStart w:id="1" w:name="_Toc168888059"/>
      <w:bookmarkStart w:id="2" w:name="_Toc168888259"/>
      <w:bookmarkStart w:id="3" w:name="_Toc171250857"/>
      <w:bookmarkStart w:id="4" w:name="_Toc174780078"/>
      <w:bookmarkStart w:id="5" w:name="_Toc207694693"/>
      <w:bookmarkStart w:id="6" w:name="_Toc207694980"/>
      <w:bookmarkStart w:id="7" w:name="_Toc207695414"/>
      <w:bookmarkStart w:id="8" w:name="_Toc240167122"/>
      <w:bookmarkStart w:id="9" w:name="_Toc240167324"/>
      <w:bookmarkStart w:id="10" w:name="_Toc240167472"/>
      <w:bookmarkStart w:id="11" w:name="_Toc251669794"/>
      <w:bookmarkStart w:id="12" w:name="_Toc251669865"/>
      <w:bookmarkStart w:id="13" w:name="_Toc252891750"/>
      <w:bookmarkStart w:id="14" w:name="_Toc253051066"/>
      <w:bookmarkStart w:id="15" w:name="_Toc253057158"/>
      <w:bookmarkStart w:id="16" w:name="_Toc260389308"/>
      <w:bookmarkStart w:id="17" w:name="_Toc262028172"/>
      <w:bookmarkStart w:id="18" w:name="_Toc262029011"/>
      <w:bookmarkStart w:id="19" w:name="_Toc262048126"/>
      <w:bookmarkStart w:id="20" w:name="_Toc262048514"/>
      <w:bookmarkStart w:id="21" w:name="_Toc262048566"/>
      <w:bookmarkStart w:id="22" w:name="_Toc276715491"/>
      <w:bookmarkStart w:id="23" w:name="_Toc276715531"/>
      <w:bookmarkStart w:id="24" w:name="_Toc276716137"/>
      <w:bookmarkStart w:id="25" w:name="_Toc276720077"/>
      <w:bookmarkStart w:id="26" w:name="_Toc277602558"/>
      <w:bookmarkStart w:id="27" w:name="_Toc278465265"/>
      <w:bookmarkStart w:id="28" w:name="_Toc282086109"/>
      <w:bookmarkStart w:id="29" w:name="_Toc359856650"/>
      <w:bookmarkStart w:id="30" w:name="_Toc362960375"/>
      <w:bookmarkStart w:id="31" w:name="_Toc364949730"/>
      <w:bookmarkStart w:id="32" w:name="_Toc372718890"/>
      <w:bookmarkStart w:id="33" w:name="_Toc372718918"/>
      <w:bookmarkStart w:id="34" w:name="_Toc372718982"/>
      <w:bookmarkStart w:id="35" w:name="_Toc372720476"/>
      <w:bookmarkStart w:id="36" w:name="_Toc459195262"/>
      <w:bookmarkStart w:id="37" w:name="_Toc504472905"/>
    </w:p>
    <w:p w14:paraId="7D50A782" w14:textId="77777777" w:rsidR="004E70D2" w:rsidRPr="0099735D" w:rsidRDefault="004E70D2" w:rsidP="004E70D2">
      <w:pPr>
        <w:pStyle w:val="ManualTitle"/>
      </w:pPr>
      <w:bookmarkStart w:id="38" w:name="_Toc464219375"/>
      <w:bookmarkStart w:id="39" w:name="_Toc464649156"/>
      <w:bookmarkStart w:id="40" w:name="_Toc465069495"/>
      <w:bookmarkStart w:id="41" w:name="_Toc465073963"/>
      <w:bookmarkStart w:id="42" w:name="_Toc465168326"/>
      <w:bookmarkStart w:id="43" w:name="_Toc465171757"/>
      <w:r w:rsidRPr="0099735D">
        <w:t>Quarch Technology Ltd</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8"/>
      <w:bookmarkEnd w:id="39"/>
      <w:bookmarkEnd w:id="40"/>
      <w:bookmarkEnd w:id="41"/>
      <w:bookmarkEnd w:id="42"/>
      <w:bookmarkEnd w:id="43"/>
    </w:p>
    <w:p w14:paraId="1A37156C" w14:textId="43F12420" w:rsidR="004E70D2" w:rsidRPr="003777CF" w:rsidRDefault="004E70D2" w:rsidP="004E70D2">
      <w:pPr>
        <w:pStyle w:val="ManualTitle"/>
      </w:pPr>
      <w:r>
        <w:t>AN-</w:t>
      </w:r>
      <w:r w:rsidR="004A779D">
        <w:t>019</w:t>
      </w:r>
    </w:p>
    <w:p w14:paraId="4E3D98FD" w14:textId="77777777" w:rsidR="004E70D2" w:rsidRDefault="004E70D2" w:rsidP="004E70D2">
      <w:pPr>
        <w:pStyle w:val="ManualTitle"/>
      </w:pPr>
      <w:r>
        <w:t>Application Note</w:t>
      </w:r>
    </w:p>
    <w:p w14:paraId="2C230A10" w14:textId="77777777" w:rsidR="004E70D2" w:rsidRDefault="004E70D2" w:rsidP="004E70D2"/>
    <w:p w14:paraId="5745CDB8" w14:textId="6DB8F513" w:rsidR="004E70D2" w:rsidRDefault="000E01A6" w:rsidP="004E70D2">
      <w:pPr>
        <w:pStyle w:val="ManualSub-title"/>
      </w:pPr>
      <w:r>
        <w:t>HD PPM Calibration</w:t>
      </w:r>
    </w:p>
    <w:p w14:paraId="2BF1F7BE" w14:textId="77777777" w:rsidR="004E70D2" w:rsidRDefault="004E70D2" w:rsidP="004E70D2"/>
    <w:p w14:paraId="7CB9FD13" w14:textId="77777777" w:rsidR="004E70D2" w:rsidRPr="003777CF" w:rsidRDefault="004E70D2" w:rsidP="004E70D2">
      <w:pPr>
        <w:pStyle w:val="ManualSub-title"/>
      </w:pPr>
      <w:r w:rsidRPr="003777CF">
        <w:t>For use with:</w:t>
      </w:r>
    </w:p>
    <w:p w14:paraId="062EC5EE" w14:textId="5AD99D19" w:rsidR="004E70D2" w:rsidRDefault="004E70D2" w:rsidP="004E70D2">
      <w:pPr>
        <w:pStyle w:val="ManualSub-title"/>
        <w:rPr>
          <w:b/>
        </w:rPr>
      </w:pPr>
      <w:r>
        <w:rPr>
          <w:b/>
        </w:rPr>
        <w:t>HD Power Modules</w:t>
      </w:r>
    </w:p>
    <w:p w14:paraId="696CAD9C" w14:textId="279BA135" w:rsidR="00A14FB5" w:rsidRDefault="00A14FB5" w:rsidP="004E70D2">
      <w:pPr>
        <w:pStyle w:val="ManualSub-title"/>
        <w:rPr>
          <w:b/>
        </w:rPr>
      </w:pPr>
      <w:r>
        <w:rPr>
          <w:b/>
        </w:rPr>
        <w:t>QTL1999 / QTL1995</w:t>
      </w:r>
    </w:p>
    <w:p w14:paraId="070ABB3E" w14:textId="77777777" w:rsidR="004E70D2" w:rsidRDefault="004E70D2" w:rsidP="004E70D2">
      <w:pPr>
        <w:pStyle w:val="ManualSub-title"/>
        <w:rPr>
          <w:b/>
        </w:rPr>
      </w:pPr>
    </w:p>
    <w:p w14:paraId="41BDEC40" w14:textId="77777777" w:rsidR="004E70D2" w:rsidRPr="00AB048F" w:rsidRDefault="004E70D2" w:rsidP="004E70D2">
      <w:pPr>
        <w:pStyle w:val="ManualSub-title"/>
        <w:rPr>
          <w:b/>
        </w:rPr>
      </w:pPr>
    </w:p>
    <w:p w14:paraId="2E1D2BF7" w14:textId="77777777" w:rsidR="004E70D2" w:rsidRDefault="004E70D2" w:rsidP="004E70D2"/>
    <w:p w14:paraId="302C7EF8" w14:textId="77777777" w:rsidR="004E70D2" w:rsidRDefault="004E70D2" w:rsidP="004E70D2">
      <w:pPr>
        <w:pStyle w:val="Centredimage"/>
      </w:pPr>
      <w:r w:rsidRPr="00E44869">
        <w:drawing>
          <wp:inline distT="0" distB="0" distL="0" distR="0" wp14:anchorId="53E6E362" wp14:editId="5BAE0888">
            <wp:extent cx="3695994" cy="1906954"/>
            <wp:effectExtent l="0" t="0" r="0" b="0"/>
            <wp:docPr id="85" name="Picture 1"/>
            <wp:cNvGraphicFramePr/>
            <a:graphic xmlns:a="http://schemas.openxmlformats.org/drawingml/2006/main">
              <a:graphicData uri="http://schemas.openxmlformats.org/drawingml/2006/picture">
                <pic:pic xmlns:pic="http://schemas.openxmlformats.org/drawingml/2006/picture">
                  <pic:nvPicPr>
                    <pic:cNvPr id="0" name="QTL1011-02 product phot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95994" cy="1906954"/>
                    </a:xfrm>
                    <a:prstGeom prst="rect">
                      <a:avLst/>
                    </a:prstGeom>
                  </pic:spPr>
                </pic:pic>
              </a:graphicData>
            </a:graphic>
          </wp:inline>
        </w:drawing>
      </w:r>
    </w:p>
    <w:p w14:paraId="360FBA93" w14:textId="77777777" w:rsidR="004E70D2" w:rsidRDefault="004E70D2" w:rsidP="004E70D2"/>
    <w:p w14:paraId="14756203" w14:textId="77777777" w:rsidR="004E70D2" w:rsidRDefault="004E70D2" w:rsidP="004E70D2">
      <w:pPr>
        <w:pStyle w:val="Heading1"/>
      </w:pPr>
      <w:bookmarkStart w:id="44" w:name="_Toc260389311"/>
      <w:bookmarkStart w:id="45" w:name="_Toc262028175"/>
      <w:bookmarkStart w:id="46" w:name="_Toc262029014"/>
      <w:bookmarkStart w:id="47" w:name="_Toc262048129"/>
      <w:bookmarkStart w:id="48" w:name="_Toc262048517"/>
      <w:bookmarkStart w:id="49" w:name="_Toc262048569"/>
      <w:bookmarkStart w:id="50" w:name="_Toc276715494"/>
      <w:bookmarkStart w:id="51" w:name="_Toc276715534"/>
      <w:bookmarkStart w:id="52" w:name="_Toc276716140"/>
      <w:bookmarkStart w:id="53" w:name="_Toc276720080"/>
      <w:bookmarkStart w:id="54" w:name="_Toc277602561"/>
      <w:bookmarkEnd w:id="37"/>
      <w:r>
        <w:br w:type="page"/>
      </w:r>
      <w:bookmarkStart w:id="55" w:name="_Toc359856653"/>
      <w:bookmarkStart w:id="56" w:name="_Toc362960378"/>
      <w:bookmarkStart w:id="57" w:name="_Toc372718893"/>
      <w:bookmarkStart w:id="58" w:name="_Toc372718921"/>
      <w:bookmarkStart w:id="59" w:name="_Toc372718985"/>
      <w:bookmarkStart w:id="60" w:name="_Toc372720479"/>
      <w:bookmarkStart w:id="61" w:name="_Toc465168329"/>
      <w:bookmarkStart w:id="62" w:name="_Toc34395044"/>
      <w:r>
        <w:lastRenderedPageBreak/>
        <w:t>Change History</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92"/>
        <w:gridCol w:w="5432"/>
      </w:tblGrid>
      <w:tr w:rsidR="004E70D2" w14:paraId="77D6B750" w14:textId="77777777" w:rsidTr="0047638F">
        <w:tc>
          <w:tcPr>
            <w:tcW w:w="992" w:type="dxa"/>
          </w:tcPr>
          <w:p w14:paraId="763DC0F0" w14:textId="29CB2C9F" w:rsidR="004E70D2" w:rsidRDefault="004A779D" w:rsidP="0047638F">
            <w:r>
              <w:t>1.0</w:t>
            </w:r>
          </w:p>
        </w:tc>
        <w:tc>
          <w:tcPr>
            <w:tcW w:w="2592" w:type="dxa"/>
          </w:tcPr>
          <w:p w14:paraId="3A1FABB4" w14:textId="15C7F185" w:rsidR="004E70D2" w:rsidRPr="004E70D2" w:rsidRDefault="004E70D2" w:rsidP="0047638F">
            <w:pPr>
              <w:rPr>
                <w:highlight w:val="yellow"/>
              </w:rPr>
            </w:pPr>
            <w:r w:rsidRPr="004A779D">
              <w:t>June 2019</w:t>
            </w:r>
          </w:p>
        </w:tc>
        <w:tc>
          <w:tcPr>
            <w:tcW w:w="5432" w:type="dxa"/>
          </w:tcPr>
          <w:p w14:paraId="6C0ADD3F" w14:textId="77777777" w:rsidR="004E70D2" w:rsidRDefault="004E70D2" w:rsidP="0047638F">
            <w:r>
              <w:t>Initial Release</w:t>
            </w:r>
          </w:p>
        </w:tc>
      </w:tr>
      <w:tr w:rsidR="004E70D2" w14:paraId="51817D1F" w14:textId="77777777" w:rsidTr="0047638F">
        <w:tc>
          <w:tcPr>
            <w:tcW w:w="992" w:type="dxa"/>
          </w:tcPr>
          <w:p w14:paraId="03437AF7" w14:textId="6D7D4D0B" w:rsidR="004E70D2" w:rsidRDefault="006F5B27" w:rsidP="0047638F">
            <w:r>
              <w:t>1.1</w:t>
            </w:r>
          </w:p>
        </w:tc>
        <w:tc>
          <w:tcPr>
            <w:tcW w:w="2592" w:type="dxa"/>
          </w:tcPr>
          <w:p w14:paraId="4ED115CB" w14:textId="667F6967" w:rsidR="004E70D2" w:rsidRDefault="006F5B27" w:rsidP="0047638F">
            <w:r>
              <w:t>August 2019</w:t>
            </w:r>
          </w:p>
        </w:tc>
        <w:tc>
          <w:tcPr>
            <w:tcW w:w="5432" w:type="dxa"/>
          </w:tcPr>
          <w:p w14:paraId="463DF234" w14:textId="7504B470" w:rsidR="004E70D2" w:rsidRDefault="006F5B27" w:rsidP="0047638F">
            <w:r>
              <w:t>Added switch box details</w:t>
            </w:r>
          </w:p>
        </w:tc>
      </w:tr>
      <w:tr w:rsidR="004E70D2" w14:paraId="72C71E64" w14:textId="77777777" w:rsidTr="0047638F">
        <w:tc>
          <w:tcPr>
            <w:tcW w:w="992" w:type="dxa"/>
          </w:tcPr>
          <w:p w14:paraId="6FA9EBFF" w14:textId="04296594" w:rsidR="004E70D2" w:rsidRDefault="005A322E" w:rsidP="0047638F">
            <w:r>
              <w:t>1.2</w:t>
            </w:r>
          </w:p>
        </w:tc>
        <w:tc>
          <w:tcPr>
            <w:tcW w:w="2592" w:type="dxa"/>
          </w:tcPr>
          <w:p w14:paraId="64CF7864" w14:textId="6DCF4B66" w:rsidR="004E70D2" w:rsidRDefault="005A322E" w:rsidP="0047638F">
            <w:r>
              <w:t>March 2020</w:t>
            </w:r>
          </w:p>
        </w:tc>
        <w:tc>
          <w:tcPr>
            <w:tcW w:w="5432" w:type="dxa"/>
          </w:tcPr>
          <w:p w14:paraId="064A7DC2" w14:textId="264486FE" w:rsidR="004E70D2" w:rsidRDefault="005A322E" w:rsidP="0047638F">
            <w:r>
              <w:t>Remote switching</w:t>
            </w:r>
          </w:p>
        </w:tc>
      </w:tr>
      <w:tr w:rsidR="004E70D2" w14:paraId="66C24D3E" w14:textId="77777777" w:rsidTr="0047638F">
        <w:tc>
          <w:tcPr>
            <w:tcW w:w="992" w:type="dxa"/>
          </w:tcPr>
          <w:p w14:paraId="5BE5D4E4" w14:textId="0343FCA6" w:rsidR="004E70D2" w:rsidRDefault="009F22FB" w:rsidP="0047638F">
            <w:r>
              <w:t>1.3</w:t>
            </w:r>
          </w:p>
        </w:tc>
        <w:tc>
          <w:tcPr>
            <w:tcW w:w="2592" w:type="dxa"/>
          </w:tcPr>
          <w:p w14:paraId="1B2524B1" w14:textId="7C1E9F66" w:rsidR="004E70D2" w:rsidRDefault="009F22FB" w:rsidP="0047638F">
            <w:r>
              <w:t>Oct 2024</w:t>
            </w:r>
          </w:p>
        </w:tc>
        <w:tc>
          <w:tcPr>
            <w:tcW w:w="5432" w:type="dxa"/>
          </w:tcPr>
          <w:p w14:paraId="7AFD696C" w14:textId="71D50192" w:rsidR="004E70D2" w:rsidRDefault="009F22FB" w:rsidP="0047638F">
            <w:r>
              <w:t>Updated to include Quarch Calibration package</w:t>
            </w:r>
          </w:p>
        </w:tc>
      </w:tr>
      <w:tr w:rsidR="004E70D2" w14:paraId="01EFDAEB" w14:textId="77777777" w:rsidTr="0047638F">
        <w:tc>
          <w:tcPr>
            <w:tcW w:w="992" w:type="dxa"/>
          </w:tcPr>
          <w:p w14:paraId="471A2AD9" w14:textId="77777777" w:rsidR="004E70D2" w:rsidRDefault="004E70D2" w:rsidP="0047638F"/>
        </w:tc>
        <w:tc>
          <w:tcPr>
            <w:tcW w:w="2592" w:type="dxa"/>
          </w:tcPr>
          <w:p w14:paraId="51EAB32D" w14:textId="77777777" w:rsidR="004E70D2" w:rsidRDefault="004E70D2" w:rsidP="0047638F"/>
        </w:tc>
        <w:tc>
          <w:tcPr>
            <w:tcW w:w="5432" w:type="dxa"/>
          </w:tcPr>
          <w:p w14:paraId="33E8B837" w14:textId="77777777" w:rsidR="004E70D2" w:rsidRDefault="004E70D2" w:rsidP="0047638F"/>
        </w:tc>
      </w:tr>
    </w:tbl>
    <w:p w14:paraId="69AE210A" w14:textId="77777777" w:rsidR="004E70D2" w:rsidRDefault="004E70D2" w:rsidP="004E70D2"/>
    <w:p w14:paraId="58367B43" w14:textId="77777777" w:rsidR="004E70D2" w:rsidRDefault="004E70D2" w:rsidP="004E70D2">
      <w:r>
        <w:br w:type="page"/>
      </w:r>
    </w:p>
    <w:p w14:paraId="3D23A922" w14:textId="77777777" w:rsidR="004E70D2" w:rsidRPr="00651D69" w:rsidRDefault="004E70D2" w:rsidP="004E70D2">
      <w:pPr>
        <w:pStyle w:val="TOCHeading"/>
      </w:pPr>
      <w:r w:rsidRPr="00651D69">
        <w:lastRenderedPageBreak/>
        <w:t>Contents</w:t>
      </w:r>
    </w:p>
    <w:sdt>
      <w:sdtPr>
        <w:rPr>
          <w:rFonts w:asciiTheme="minorHAnsi" w:eastAsiaTheme="minorHAnsi" w:hAnsiTheme="minorHAnsi" w:cstheme="minorBidi"/>
          <w:b w:val="0"/>
          <w:bCs/>
          <w:color w:val="000000" w:themeColor="text1"/>
          <w:sz w:val="22"/>
          <w:szCs w:val="22"/>
          <w:lang w:val="en-GB" w:bidi="ar-SA"/>
        </w:rPr>
        <w:id w:val="3906437"/>
        <w:docPartObj>
          <w:docPartGallery w:val="Table of Contents"/>
          <w:docPartUnique/>
        </w:docPartObj>
      </w:sdtPr>
      <w:sdtEndPr>
        <w:rPr>
          <w:rFonts w:ascii="Arial" w:hAnsi="Arial"/>
          <w:bCs w:val="0"/>
          <w:color w:val="auto"/>
          <w:sz w:val="24"/>
        </w:rPr>
      </w:sdtEndPr>
      <w:sdtContent>
        <w:p w14:paraId="21480F69" w14:textId="4F147C54" w:rsidR="006B4B3C" w:rsidRDefault="004E70D2">
          <w:pPr>
            <w:pStyle w:val="TOC1"/>
            <w:rPr>
              <w:rFonts w:asciiTheme="minorHAnsi" w:hAnsiTheme="minorHAnsi" w:cstheme="minorBidi"/>
              <w:b w:val="0"/>
              <w:noProof/>
              <w:sz w:val="22"/>
              <w:szCs w:val="22"/>
              <w:lang w:val="en-GB" w:eastAsia="en-GB" w:bidi="ar-SA"/>
            </w:rPr>
          </w:pPr>
          <w:r>
            <w:fldChar w:fldCharType="begin"/>
          </w:r>
          <w:r>
            <w:instrText xml:space="preserve"> TOC \o "2-2" \h \z \t "Heading 1,1" </w:instrText>
          </w:r>
          <w:r>
            <w:fldChar w:fldCharType="separate"/>
          </w:r>
          <w:hyperlink w:anchor="_Toc34395044" w:history="1">
            <w:r w:rsidR="006B4B3C" w:rsidRPr="00F34D28">
              <w:rPr>
                <w:rStyle w:val="Hyperlink"/>
                <w:noProof/>
              </w:rPr>
              <w:t>Change History</w:t>
            </w:r>
            <w:r w:rsidR="006B4B3C">
              <w:rPr>
                <w:noProof/>
                <w:webHidden/>
              </w:rPr>
              <w:tab/>
            </w:r>
            <w:r w:rsidR="006B4B3C">
              <w:rPr>
                <w:noProof/>
                <w:webHidden/>
              </w:rPr>
              <w:fldChar w:fldCharType="begin"/>
            </w:r>
            <w:r w:rsidR="006B4B3C">
              <w:rPr>
                <w:noProof/>
                <w:webHidden/>
              </w:rPr>
              <w:instrText xml:space="preserve"> PAGEREF _Toc34395044 \h </w:instrText>
            </w:r>
            <w:r w:rsidR="006B4B3C">
              <w:rPr>
                <w:noProof/>
                <w:webHidden/>
              </w:rPr>
            </w:r>
            <w:r w:rsidR="006B4B3C">
              <w:rPr>
                <w:noProof/>
                <w:webHidden/>
              </w:rPr>
              <w:fldChar w:fldCharType="separate"/>
            </w:r>
            <w:r w:rsidR="006B4B3C">
              <w:rPr>
                <w:noProof/>
                <w:webHidden/>
              </w:rPr>
              <w:t>2</w:t>
            </w:r>
            <w:r w:rsidR="006B4B3C">
              <w:rPr>
                <w:noProof/>
                <w:webHidden/>
              </w:rPr>
              <w:fldChar w:fldCharType="end"/>
            </w:r>
          </w:hyperlink>
        </w:p>
        <w:p w14:paraId="6483FFB1" w14:textId="4789B411" w:rsidR="006B4B3C" w:rsidRDefault="006B4B3C">
          <w:pPr>
            <w:pStyle w:val="TOC1"/>
            <w:rPr>
              <w:rFonts w:asciiTheme="minorHAnsi" w:hAnsiTheme="minorHAnsi" w:cstheme="minorBidi"/>
              <w:b w:val="0"/>
              <w:noProof/>
              <w:sz w:val="22"/>
              <w:szCs w:val="22"/>
              <w:lang w:val="en-GB" w:eastAsia="en-GB" w:bidi="ar-SA"/>
            </w:rPr>
          </w:pPr>
          <w:hyperlink w:anchor="_Toc34395045" w:history="1">
            <w:r w:rsidRPr="00F34D28">
              <w:rPr>
                <w:rStyle w:val="Hyperlink"/>
                <w:noProof/>
              </w:rPr>
              <w:t>Introduction</w:t>
            </w:r>
            <w:r>
              <w:rPr>
                <w:noProof/>
                <w:webHidden/>
              </w:rPr>
              <w:tab/>
            </w:r>
            <w:r>
              <w:rPr>
                <w:noProof/>
                <w:webHidden/>
              </w:rPr>
              <w:fldChar w:fldCharType="begin"/>
            </w:r>
            <w:r>
              <w:rPr>
                <w:noProof/>
                <w:webHidden/>
              </w:rPr>
              <w:instrText xml:space="preserve"> PAGEREF _Toc34395045 \h </w:instrText>
            </w:r>
            <w:r>
              <w:rPr>
                <w:noProof/>
                <w:webHidden/>
              </w:rPr>
            </w:r>
            <w:r>
              <w:rPr>
                <w:noProof/>
                <w:webHidden/>
              </w:rPr>
              <w:fldChar w:fldCharType="separate"/>
            </w:r>
            <w:r>
              <w:rPr>
                <w:noProof/>
                <w:webHidden/>
              </w:rPr>
              <w:t>4</w:t>
            </w:r>
            <w:r>
              <w:rPr>
                <w:noProof/>
                <w:webHidden/>
              </w:rPr>
              <w:fldChar w:fldCharType="end"/>
            </w:r>
          </w:hyperlink>
        </w:p>
        <w:p w14:paraId="36F50D42" w14:textId="3AFDCFFC" w:rsidR="006B4B3C" w:rsidRDefault="006B4B3C">
          <w:pPr>
            <w:pStyle w:val="TOC1"/>
            <w:rPr>
              <w:rFonts w:asciiTheme="minorHAnsi" w:hAnsiTheme="minorHAnsi" w:cstheme="minorBidi"/>
              <w:b w:val="0"/>
              <w:noProof/>
              <w:sz w:val="22"/>
              <w:szCs w:val="22"/>
              <w:lang w:val="en-GB" w:eastAsia="en-GB" w:bidi="ar-SA"/>
            </w:rPr>
          </w:pPr>
          <w:hyperlink w:anchor="_Toc34395046" w:history="1">
            <w:r w:rsidRPr="00F34D28">
              <w:rPr>
                <w:rStyle w:val="Hyperlink"/>
                <w:noProof/>
              </w:rPr>
              <w:t>WARNING</w:t>
            </w:r>
            <w:r>
              <w:rPr>
                <w:noProof/>
                <w:webHidden/>
              </w:rPr>
              <w:tab/>
            </w:r>
            <w:r>
              <w:rPr>
                <w:noProof/>
                <w:webHidden/>
              </w:rPr>
              <w:fldChar w:fldCharType="begin"/>
            </w:r>
            <w:r>
              <w:rPr>
                <w:noProof/>
                <w:webHidden/>
              </w:rPr>
              <w:instrText xml:space="preserve"> PAGEREF _Toc34395046 \h </w:instrText>
            </w:r>
            <w:r>
              <w:rPr>
                <w:noProof/>
                <w:webHidden/>
              </w:rPr>
            </w:r>
            <w:r>
              <w:rPr>
                <w:noProof/>
                <w:webHidden/>
              </w:rPr>
              <w:fldChar w:fldCharType="separate"/>
            </w:r>
            <w:r>
              <w:rPr>
                <w:noProof/>
                <w:webHidden/>
              </w:rPr>
              <w:t>4</w:t>
            </w:r>
            <w:r>
              <w:rPr>
                <w:noProof/>
                <w:webHidden/>
              </w:rPr>
              <w:fldChar w:fldCharType="end"/>
            </w:r>
          </w:hyperlink>
        </w:p>
        <w:p w14:paraId="720A5C4A" w14:textId="18F98A11" w:rsidR="006B4B3C" w:rsidRDefault="006B4B3C">
          <w:pPr>
            <w:pStyle w:val="TOC1"/>
            <w:rPr>
              <w:rFonts w:asciiTheme="minorHAnsi" w:hAnsiTheme="minorHAnsi" w:cstheme="minorBidi"/>
              <w:b w:val="0"/>
              <w:noProof/>
              <w:sz w:val="22"/>
              <w:szCs w:val="22"/>
              <w:lang w:val="en-GB" w:eastAsia="en-GB" w:bidi="ar-SA"/>
            </w:rPr>
          </w:pPr>
          <w:hyperlink w:anchor="_Toc34395047" w:history="1">
            <w:r w:rsidRPr="00F34D28">
              <w:rPr>
                <w:rStyle w:val="Hyperlink"/>
                <w:noProof/>
              </w:rPr>
              <w:t>Requirements</w:t>
            </w:r>
            <w:r>
              <w:rPr>
                <w:noProof/>
                <w:webHidden/>
              </w:rPr>
              <w:tab/>
            </w:r>
            <w:r>
              <w:rPr>
                <w:noProof/>
                <w:webHidden/>
              </w:rPr>
              <w:fldChar w:fldCharType="begin"/>
            </w:r>
            <w:r>
              <w:rPr>
                <w:noProof/>
                <w:webHidden/>
              </w:rPr>
              <w:instrText xml:space="preserve"> PAGEREF _Toc34395047 \h </w:instrText>
            </w:r>
            <w:r>
              <w:rPr>
                <w:noProof/>
                <w:webHidden/>
              </w:rPr>
            </w:r>
            <w:r>
              <w:rPr>
                <w:noProof/>
                <w:webHidden/>
              </w:rPr>
              <w:fldChar w:fldCharType="separate"/>
            </w:r>
            <w:r>
              <w:rPr>
                <w:noProof/>
                <w:webHidden/>
              </w:rPr>
              <w:t>5</w:t>
            </w:r>
            <w:r>
              <w:rPr>
                <w:noProof/>
                <w:webHidden/>
              </w:rPr>
              <w:fldChar w:fldCharType="end"/>
            </w:r>
          </w:hyperlink>
        </w:p>
        <w:p w14:paraId="12836F62" w14:textId="6F510005" w:rsidR="006B4B3C" w:rsidRDefault="006B4B3C">
          <w:pPr>
            <w:pStyle w:val="TOC1"/>
            <w:rPr>
              <w:rFonts w:asciiTheme="minorHAnsi" w:hAnsiTheme="minorHAnsi" w:cstheme="minorBidi"/>
              <w:b w:val="0"/>
              <w:noProof/>
              <w:sz w:val="22"/>
              <w:szCs w:val="22"/>
              <w:lang w:val="en-GB" w:eastAsia="en-GB" w:bidi="ar-SA"/>
            </w:rPr>
          </w:pPr>
          <w:hyperlink w:anchor="_Toc34395048" w:history="1">
            <w:r w:rsidRPr="00F34D28">
              <w:rPr>
                <w:rStyle w:val="Hyperlink"/>
                <w:noProof/>
              </w:rPr>
              <w:t>Installation</w:t>
            </w:r>
            <w:r>
              <w:rPr>
                <w:noProof/>
                <w:webHidden/>
              </w:rPr>
              <w:tab/>
            </w:r>
            <w:r>
              <w:rPr>
                <w:noProof/>
                <w:webHidden/>
              </w:rPr>
              <w:fldChar w:fldCharType="begin"/>
            </w:r>
            <w:r>
              <w:rPr>
                <w:noProof/>
                <w:webHidden/>
              </w:rPr>
              <w:instrText xml:space="preserve"> PAGEREF _Toc34395048 \h </w:instrText>
            </w:r>
            <w:r>
              <w:rPr>
                <w:noProof/>
                <w:webHidden/>
              </w:rPr>
            </w:r>
            <w:r>
              <w:rPr>
                <w:noProof/>
                <w:webHidden/>
              </w:rPr>
              <w:fldChar w:fldCharType="separate"/>
            </w:r>
            <w:r>
              <w:rPr>
                <w:noProof/>
                <w:webHidden/>
              </w:rPr>
              <w:t>6</w:t>
            </w:r>
            <w:r>
              <w:rPr>
                <w:noProof/>
                <w:webHidden/>
              </w:rPr>
              <w:fldChar w:fldCharType="end"/>
            </w:r>
          </w:hyperlink>
        </w:p>
        <w:p w14:paraId="5754B6AD" w14:textId="004A12ED" w:rsidR="006B4B3C" w:rsidRDefault="006B4B3C">
          <w:pPr>
            <w:pStyle w:val="TOC1"/>
            <w:rPr>
              <w:rFonts w:asciiTheme="minorHAnsi" w:hAnsiTheme="minorHAnsi" w:cstheme="minorBidi"/>
              <w:b w:val="0"/>
              <w:noProof/>
              <w:sz w:val="22"/>
              <w:szCs w:val="22"/>
              <w:lang w:val="en-GB" w:eastAsia="en-GB" w:bidi="ar-SA"/>
            </w:rPr>
          </w:pPr>
          <w:hyperlink w:anchor="_Toc34395049" w:history="1">
            <w:r w:rsidRPr="00F34D28">
              <w:rPr>
                <w:rStyle w:val="Hyperlink"/>
                <w:noProof/>
              </w:rPr>
              <w:t>Equipment Setup</w:t>
            </w:r>
            <w:r>
              <w:rPr>
                <w:noProof/>
                <w:webHidden/>
              </w:rPr>
              <w:tab/>
            </w:r>
            <w:r>
              <w:rPr>
                <w:noProof/>
                <w:webHidden/>
              </w:rPr>
              <w:fldChar w:fldCharType="begin"/>
            </w:r>
            <w:r>
              <w:rPr>
                <w:noProof/>
                <w:webHidden/>
              </w:rPr>
              <w:instrText xml:space="preserve"> PAGEREF _Toc34395049 \h </w:instrText>
            </w:r>
            <w:r>
              <w:rPr>
                <w:noProof/>
                <w:webHidden/>
              </w:rPr>
            </w:r>
            <w:r>
              <w:rPr>
                <w:noProof/>
                <w:webHidden/>
              </w:rPr>
              <w:fldChar w:fldCharType="separate"/>
            </w:r>
            <w:r>
              <w:rPr>
                <w:noProof/>
                <w:webHidden/>
              </w:rPr>
              <w:t>7</w:t>
            </w:r>
            <w:r>
              <w:rPr>
                <w:noProof/>
                <w:webHidden/>
              </w:rPr>
              <w:fldChar w:fldCharType="end"/>
            </w:r>
          </w:hyperlink>
        </w:p>
        <w:p w14:paraId="67F0EDE7" w14:textId="75BD61A3" w:rsidR="006B4B3C" w:rsidRDefault="006B4B3C">
          <w:pPr>
            <w:pStyle w:val="TOC1"/>
            <w:rPr>
              <w:rFonts w:asciiTheme="minorHAnsi" w:hAnsiTheme="minorHAnsi" w:cstheme="minorBidi"/>
              <w:b w:val="0"/>
              <w:noProof/>
              <w:sz w:val="22"/>
              <w:szCs w:val="22"/>
              <w:lang w:val="en-GB" w:eastAsia="en-GB" w:bidi="ar-SA"/>
            </w:rPr>
          </w:pPr>
          <w:hyperlink w:anchor="_Toc34395050" w:history="1">
            <w:r w:rsidRPr="00F34D28">
              <w:rPr>
                <w:rStyle w:val="Hyperlink"/>
                <w:noProof/>
              </w:rPr>
              <w:t>Calibration Process</w:t>
            </w:r>
            <w:r>
              <w:rPr>
                <w:noProof/>
                <w:webHidden/>
              </w:rPr>
              <w:tab/>
            </w:r>
            <w:r>
              <w:rPr>
                <w:noProof/>
                <w:webHidden/>
              </w:rPr>
              <w:fldChar w:fldCharType="begin"/>
            </w:r>
            <w:r>
              <w:rPr>
                <w:noProof/>
                <w:webHidden/>
              </w:rPr>
              <w:instrText xml:space="preserve"> PAGEREF _Toc34395050 \h </w:instrText>
            </w:r>
            <w:r>
              <w:rPr>
                <w:noProof/>
                <w:webHidden/>
              </w:rPr>
            </w:r>
            <w:r>
              <w:rPr>
                <w:noProof/>
                <w:webHidden/>
              </w:rPr>
              <w:fldChar w:fldCharType="separate"/>
            </w:r>
            <w:r>
              <w:rPr>
                <w:noProof/>
                <w:webHidden/>
              </w:rPr>
              <w:t>10</w:t>
            </w:r>
            <w:r>
              <w:rPr>
                <w:noProof/>
                <w:webHidden/>
              </w:rPr>
              <w:fldChar w:fldCharType="end"/>
            </w:r>
          </w:hyperlink>
        </w:p>
        <w:p w14:paraId="20E395B4" w14:textId="551CD133" w:rsidR="006B4B3C" w:rsidRDefault="006B4B3C">
          <w:pPr>
            <w:pStyle w:val="TOC2"/>
            <w:rPr>
              <w:rFonts w:asciiTheme="minorHAnsi" w:hAnsiTheme="minorHAnsi" w:cstheme="minorBidi"/>
              <w:noProof/>
              <w:sz w:val="22"/>
              <w:szCs w:val="22"/>
              <w:lang w:val="en-GB" w:eastAsia="en-GB" w:bidi="ar-SA"/>
            </w:rPr>
          </w:pPr>
          <w:hyperlink w:anchor="_Toc34395051" w:history="1">
            <w:r w:rsidRPr="00F34D28">
              <w:rPr>
                <w:rStyle w:val="Hyperlink"/>
                <w:noProof/>
              </w:rPr>
              <w:t>Power Module Selection</w:t>
            </w:r>
            <w:r>
              <w:rPr>
                <w:noProof/>
                <w:webHidden/>
              </w:rPr>
              <w:tab/>
            </w:r>
            <w:r>
              <w:rPr>
                <w:noProof/>
                <w:webHidden/>
              </w:rPr>
              <w:fldChar w:fldCharType="begin"/>
            </w:r>
            <w:r>
              <w:rPr>
                <w:noProof/>
                <w:webHidden/>
              </w:rPr>
              <w:instrText xml:space="preserve"> PAGEREF _Toc34395051 \h </w:instrText>
            </w:r>
            <w:r>
              <w:rPr>
                <w:noProof/>
                <w:webHidden/>
              </w:rPr>
            </w:r>
            <w:r>
              <w:rPr>
                <w:noProof/>
                <w:webHidden/>
              </w:rPr>
              <w:fldChar w:fldCharType="separate"/>
            </w:r>
            <w:r>
              <w:rPr>
                <w:noProof/>
                <w:webHidden/>
              </w:rPr>
              <w:t>11</w:t>
            </w:r>
            <w:r>
              <w:rPr>
                <w:noProof/>
                <w:webHidden/>
              </w:rPr>
              <w:fldChar w:fldCharType="end"/>
            </w:r>
          </w:hyperlink>
        </w:p>
        <w:p w14:paraId="55F2EB9D" w14:textId="6C050146" w:rsidR="006B4B3C" w:rsidRDefault="006B4B3C">
          <w:pPr>
            <w:pStyle w:val="TOC2"/>
            <w:rPr>
              <w:rFonts w:asciiTheme="minorHAnsi" w:hAnsiTheme="minorHAnsi" w:cstheme="minorBidi"/>
              <w:noProof/>
              <w:sz w:val="22"/>
              <w:szCs w:val="22"/>
              <w:lang w:val="en-GB" w:eastAsia="en-GB" w:bidi="ar-SA"/>
            </w:rPr>
          </w:pPr>
          <w:hyperlink w:anchor="_Toc34395052" w:history="1">
            <w:r w:rsidRPr="00F34D28">
              <w:rPr>
                <w:rStyle w:val="Hyperlink"/>
                <w:noProof/>
              </w:rPr>
              <w:t>Select Action</w:t>
            </w:r>
            <w:r>
              <w:rPr>
                <w:noProof/>
                <w:webHidden/>
              </w:rPr>
              <w:tab/>
            </w:r>
            <w:r>
              <w:rPr>
                <w:noProof/>
                <w:webHidden/>
              </w:rPr>
              <w:fldChar w:fldCharType="begin"/>
            </w:r>
            <w:r>
              <w:rPr>
                <w:noProof/>
                <w:webHidden/>
              </w:rPr>
              <w:instrText xml:space="preserve"> PAGEREF _Toc34395052 \h </w:instrText>
            </w:r>
            <w:r>
              <w:rPr>
                <w:noProof/>
                <w:webHidden/>
              </w:rPr>
            </w:r>
            <w:r>
              <w:rPr>
                <w:noProof/>
                <w:webHidden/>
              </w:rPr>
              <w:fldChar w:fldCharType="separate"/>
            </w:r>
            <w:r>
              <w:rPr>
                <w:noProof/>
                <w:webHidden/>
              </w:rPr>
              <w:t>11</w:t>
            </w:r>
            <w:r>
              <w:rPr>
                <w:noProof/>
                <w:webHidden/>
              </w:rPr>
              <w:fldChar w:fldCharType="end"/>
            </w:r>
          </w:hyperlink>
        </w:p>
        <w:p w14:paraId="6345BBFA" w14:textId="23CE8A91" w:rsidR="006B4B3C" w:rsidRDefault="006B4B3C">
          <w:pPr>
            <w:pStyle w:val="TOC2"/>
            <w:rPr>
              <w:rFonts w:asciiTheme="minorHAnsi" w:hAnsiTheme="minorHAnsi" w:cstheme="minorBidi"/>
              <w:noProof/>
              <w:sz w:val="22"/>
              <w:szCs w:val="22"/>
              <w:lang w:val="en-GB" w:eastAsia="en-GB" w:bidi="ar-SA"/>
            </w:rPr>
          </w:pPr>
          <w:hyperlink w:anchor="_Toc34395053" w:history="1">
            <w:r w:rsidRPr="00F34D28">
              <w:rPr>
                <w:rStyle w:val="Hyperlink"/>
                <w:noProof/>
              </w:rPr>
              <w:t>Select Calibration Instrument</w:t>
            </w:r>
            <w:r>
              <w:rPr>
                <w:noProof/>
                <w:webHidden/>
              </w:rPr>
              <w:tab/>
            </w:r>
            <w:r>
              <w:rPr>
                <w:noProof/>
                <w:webHidden/>
              </w:rPr>
              <w:fldChar w:fldCharType="begin"/>
            </w:r>
            <w:r>
              <w:rPr>
                <w:noProof/>
                <w:webHidden/>
              </w:rPr>
              <w:instrText xml:space="preserve"> PAGEREF _Toc34395053 \h </w:instrText>
            </w:r>
            <w:r>
              <w:rPr>
                <w:noProof/>
                <w:webHidden/>
              </w:rPr>
            </w:r>
            <w:r>
              <w:rPr>
                <w:noProof/>
                <w:webHidden/>
              </w:rPr>
              <w:fldChar w:fldCharType="separate"/>
            </w:r>
            <w:r>
              <w:rPr>
                <w:noProof/>
                <w:webHidden/>
              </w:rPr>
              <w:t>12</w:t>
            </w:r>
            <w:r>
              <w:rPr>
                <w:noProof/>
                <w:webHidden/>
              </w:rPr>
              <w:fldChar w:fldCharType="end"/>
            </w:r>
          </w:hyperlink>
        </w:p>
        <w:p w14:paraId="05494CC7" w14:textId="5836FA0E" w:rsidR="006B4B3C" w:rsidRDefault="006B4B3C">
          <w:pPr>
            <w:pStyle w:val="TOC2"/>
            <w:rPr>
              <w:rFonts w:asciiTheme="minorHAnsi" w:hAnsiTheme="minorHAnsi" w:cstheme="minorBidi"/>
              <w:noProof/>
              <w:sz w:val="22"/>
              <w:szCs w:val="22"/>
              <w:lang w:val="en-GB" w:eastAsia="en-GB" w:bidi="ar-SA"/>
            </w:rPr>
          </w:pPr>
          <w:hyperlink w:anchor="_Toc34395054" w:history="1">
            <w:r w:rsidRPr="00F34D28">
              <w:rPr>
                <w:rStyle w:val="Hyperlink"/>
                <w:noProof/>
              </w:rPr>
              <w:t>Calibration Sections</w:t>
            </w:r>
            <w:r>
              <w:rPr>
                <w:noProof/>
                <w:webHidden/>
              </w:rPr>
              <w:tab/>
            </w:r>
            <w:r>
              <w:rPr>
                <w:noProof/>
                <w:webHidden/>
              </w:rPr>
              <w:fldChar w:fldCharType="begin"/>
            </w:r>
            <w:r>
              <w:rPr>
                <w:noProof/>
                <w:webHidden/>
              </w:rPr>
              <w:instrText xml:space="preserve"> PAGEREF _Toc34395054 \h </w:instrText>
            </w:r>
            <w:r>
              <w:rPr>
                <w:noProof/>
                <w:webHidden/>
              </w:rPr>
            </w:r>
            <w:r>
              <w:rPr>
                <w:noProof/>
                <w:webHidden/>
              </w:rPr>
              <w:fldChar w:fldCharType="separate"/>
            </w:r>
            <w:r>
              <w:rPr>
                <w:noProof/>
                <w:webHidden/>
              </w:rPr>
              <w:t>12</w:t>
            </w:r>
            <w:r>
              <w:rPr>
                <w:noProof/>
                <w:webHidden/>
              </w:rPr>
              <w:fldChar w:fldCharType="end"/>
            </w:r>
          </w:hyperlink>
        </w:p>
        <w:p w14:paraId="6813116F" w14:textId="3B15C96A" w:rsidR="006B4B3C" w:rsidRDefault="006B4B3C">
          <w:pPr>
            <w:pStyle w:val="TOC2"/>
            <w:rPr>
              <w:rFonts w:asciiTheme="minorHAnsi" w:hAnsiTheme="minorHAnsi" w:cstheme="minorBidi"/>
              <w:noProof/>
              <w:sz w:val="22"/>
              <w:szCs w:val="22"/>
              <w:lang w:val="en-GB" w:eastAsia="en-GB" w:bidi="ar-SA"/>
            </w:rPr>
          </w:pPr>
          <w:hyperlink w:anchor="_Toc34395055" w:history="1">
            <w:r w:rsidRPr="00F34D28">
              <w:rPr>
                <w:rStyle w:val="Hyperlink"/>
                <w:noProof/>
              </w:rPr>
              <w:t>Switch Requests</w:t>
            </w:r>
            <w:r>
              <w:rPr>
                <w:noProof/>
                <w:webHidden/>
              </w:rPr>
              <w:tab/>
            </w:r>
            <w:r>
              <w:rPr>
                <w:noProof/>
                <w:webHidden/>
              </w:rPr>
              <w:fldChar w:fldCharType="begin"/>
            </w:r>
            <w:r>
              <w:rPr>
                <w:noProof/>
                <w:webHidden/>
              </w:rPr>
              <w:instrText xml:space="preserve"> PAGEREF _Toc34395055 \h </w:instrText>
            </w:r>
            <w:r>
              <w:rPr>
                <w:noProof/>
                <w:webHidden/>
              </w:rPr>
            </w:r>
            <w:r>
              <w:rPr>
                <w:noProof/>
                <w:webHidden/>
              </w:rPr>
              <w:fldChar w:fldCharType="separate"/>
            </w:r>
            <w:r>
              <w:rPr>
                <w:noProof/>
                <w:webHidden/>
              </w:rPr>
              <w:t>13</w:t>
            </w:r>
            <w:r>
              <w:rPr>
                <w:noProof/>
                <w:webHidden/>
              </w:rPr>
              <w:fldChar w:fldCharType="end"/>
            </w:r>
          </w:hyperlink>
        </w:p>
        <w:p w14:paraId="3E90B06F" w14:textId="3217608E" w:rsidR="006B4B3C" w:rsidRDefault="006B4B3C">
          <w:pPr>
            <w:pStyle w:val="TOC1"/>
            <w:rPr>
              <w:rFonts w:asciiTheme="minorHAnsi" w:hAnsiTheme="minorHAnsi" w:cstheme="minorBidi"/>
              <w:b w:val="0"/>
              <w:noProof/>
              <w:sz w:val="22"/>
              <w:szCs w:val="22"/>
              <w:lang w:val="en-GB" w:eastAsia="en-GB" w:bidi="ar-SA"/>
            </w:rPr>
          </w:pPr>
          <w:hyperlink w:anchor="_Toc34395056" w:history="1">
            <w:r w:rsidRPr="00F34D28">
              <w:rPr>
                <w:rStyle w:val="Hyperlink"/>
                <w:noProof/>
              </w:rPr>
              <w:t>Calibration Output</w:t>
            </w:r>
            <w:r>
              <w:rPr>
                <w:noProof/>
                <w:webHidden/>
              </w:rPr>
              <w:tab/>
            </w:r>
            <w:r>
              <w:rPr>
                <w:noProof/>
                <w:webHidden/>
              </w:rPr>
              <w:fldChar w:fldCharType="begin"/>
            </w:r>
            <w:r>
              <w:rPr>
                <w:noProof/>
                <w:webHidden/>
              </w:rPr>
              <w:instrText xml:space="preserve"> PAGEREF _Toc34395056 \h </w:instrText>
            </w:r>
            <w:r>
              <w:rPr>
                <w:noProof/>
                <w:webHidden/>
              </w:rPr>
            </w:r>
            <w:r>
              <w:rPr>
                <w:noProof/>
                <w:webHidden/>
              </w:rPr>
              <w:fldChar w:fldCharType="separate"/>
            </w:r>
            <w:r>
              <w:rPr>
                <w:noProof/>
                <w:webHidden/>
              </w:rPr>
              <w:t>13</w:t>
            </w:r>
            <w:r>
              <w:rPr>
                <w:noProof/>
                <w:webHidden/>
              </w:rPr>
              <w:fldChar w:fldCharType="end"/>
            </w:r>
          </w:hyperlink>
        </w:p>
        <w:p w14:paraId="52396150" w14:textId="4FCD5562" w:rsidR="004E70D2" w:rsidRDefault="004E70D2" w:rsidP="004E70D2">
          <w:r>
            <w:rPr>
              <w:rFonts w:eastAsiaTheme="majorEastAsia" w:cstheme="majorBidi"/>
              <w:b/>
              <w:color w:val="1F3864" w:themeColor="accent1" w:themeShade="80"/>
              <w:sz w:val="36"/>
              <w:szCs w:val="32"/>
            </w:rPr>
            <w:fldChar w:fldCharType="end"/>
          </w:r>
        </w:p>
      </w:sdtContent>
    </w:sdt>
    <w:p w14:paraId="7E570F1A" w14:textId="77777777" w:rsidR="004E70D2" w:rsidRDefault="004E70D2" w:rsidP="004E70D2">
      <w:pPr>
        <w:rPr>
          <w:rFonts w:eastAsiaTheme="majorEastAsia" w:cstheme="majorBidi"/>
          <w:color w:val="1F3864" w:themeColor="accent1" w:themeShade="80"/>
          <w:sz w:val="36"/>
          <w:szCs w:val="32"/>
        </w:rPr>
      </w:pPr>
      <w:r>
        <w:br w:type="page"/>
      </w:r>
    </w:p>
    <w:p w14:paraId="6CEB5EDD" w14:textId="77777777" w:rsidR="004E70D2" w:rsidRDefault="004E70D2" w:rsidP="004E70D2">
      <w:pPr>
        <w:pStyle w:val="Heading1"/>
      </w:pPr>
      <w:bookmarkStart w:id="63" w:name="_Toc34395045"/>
      <w:r>
        <w:lastRenderedPageBreak/>
        <w:t>Introduction</w:t>
      </w:r>
      <w:bookmarkEnd w:id="63"/>
    </w:p>
    <w:p w14:paraId="673E80EE" w14:textId="1D2C403F" w:rsidR="004E70D2" w:rsidRDefault="006A4E04" w:rsidP="006A4E04">
      <w:pPr>
        <w:pStyle w:val="QBulletlist"/>
        <w:numPr>
          <w:ilvl w:val="0"/>
          <w:numId w:val="0"/>
        </w:numPr>
      </w:pPr>
      <w:r>
        <w:t>Quarch HD power modules may require periodic calibration to ensure they meet the specified accuracy.</w:t>
      </w:r>
    </w:p>
    <w:p w14:paraId="45A97F1D" w14:textId="1533D4A4" w:rsidR="006A4E04" w:rsidRDefault="006A4E04" w:rsidP="006A4E04">
      <w:pPr>
        <w:pStyle w:val="QBulletlist"/>
        <w:numPr>
          <w:ilvl w:val="0"/>
          <w:numId w:val="0"/>
        </w:numPr>
      </w:pPr>
      <w:r>
        <w:t>While the units have shown very limited change over time, we recommend an annual calibration process.</w:t>
      </w:r>
    </w:p>
    <w:p w14:paraId="63E50FE9" w14:textId="1E9C9646" w:rsidR="004E70D2" w:rsidRDefault="006A4E04" w:rsidP="006A4E04">
      <w:pPr>
        <w:pStyle w:val="QBulletlist"/>
        <w:numPr>
          <w:ilvl w:val="0"/>
          <w:numId w:val="0"/>
        </w:numPr>
      </w:pPr>
      <w:r>
        <w:t>Calibration is also recommended if a unit is to be used at a temperature significantly outside of the 25C standard ambient level.</w:t>
      </w:r>
    </w:p>
    <w:p w14:paraId="783DAB02" w14:textId="4D6FF026" w:rsidR="006A4E04" w:rsidRDefault="006A4E04" w:rsidP="006A4E04">
      <w:pPr>
        <w:pStyle w:val="QBulletlist"/>
        <w:numPr>
          <w:ilvl w:val="0"/>
          <w:numId w:val="0"/>
        </w:numPr>
      </w:pPr>
      <w:r>
        <w:t>Calibration can be performed at Quarch, or via your own (or a 3</w:t>
      </w:r>
      <w:r w:rsidRPr="006A4E04">
        <w:rPr>
          <w:vertAlign w:val="superscript"/>
        </w:rPr>
        <w:t>rd</w:t>
      </w:r>
      <w:r>
        <w:t xml:space="preserve"> party) calibration lab.</w:t>
      </w:r>
    </w:p>
    <w:p w14:paraId="309AB181" w14:textId="77777777" w:rsidR="00801F28" w:rsidRDefault="00801F28" w:rsidP="00801F28">
      <w:pPr>
        <w:pStyle w:val="QBulletlist"/>
        <w:numPr>
          <w:ilvl w:val="0"/>
          <w:numId w:val="0"/>
        </w:numPr>
      </w:pPr>
      <w:r>
        <w:t>Calibration of a port takes ~10 minutes and produces a calibration certificate including the full results and the data on the Keithley instrument used.</w:t>
      </w:r>
    </w:p>
    <w:p w14:paraId="39987BC7" w14:textId="2B568210" w:rsidR="00801F28" w:rsidRDefault="00801F28" w:rsidP="00801F28">
      <w:pPr>
        <w:pStyle w:val="QBulletlist"/>
        <w:numPr>
          <w:ilvl w:val="0"/>
          <w:numId w:val="0"/>
        </w:numPr>
      </w:pPr>
      <w:r>
        <w:t xml:space="preserve">The calibration utility is a simple python script which uses simple console menus to select the device to calibrate.  </w:t>
      </w:r>
      <w:r w:rsidR="005A322E">
        <w:t>Alternatively,</w:t>
      </w:r>
      <w:r>
        <w:t xml:space="preserve"> the full details can be passed in as parameters, allowing the calibration to run with no user input.</w:t>
      </w:r>
    </w:p>
    <w:p w14:paraId="29D159EF" w14:textId="77777777" w:rsidR="00801F28" w:rsidRDefault="00801F28" w:rsidP="00801F28">
      <w:pPr>
        <w:pStyle w:val="QBulletlist"/>
        <w:numPr>
          <w:ilvl w:val="0"/>
          <w:numId w:val="0"/>
        </w:numPr>
      </w:pPr>
      <w:r>
        <w:t>The calibration utility is designed to be cross-platform, but all current testing and development has been done on a Windows system, so this is the recommended OS for use.</w:t>
      </w:r>
    </w:p>
    <w:p w14:paraId="5A5CAE61" w14:textId="77777777" w:rsidR="00801F28" w:rsidRDefault="00801F28" w:rsidP="006A4E04">
      <w:pPr>
        <w:pStyle w:val="QBulletlist"/>
        <w:numPr>
          <w:ilvl w:val="0"/>
          <w:numId w:val="0"/>
        </w:numPr>
      </w:pPr>
    </w:p>
    <w:p w14:paraId="3A613694" w14:textId="7A2C4BBF" w:rsidR="00B56F7B" w:rsidRDefault="00B56F7B" w:rsidP="00B56F7B">
      <w:pPr>
        <w:pStyle w:val="Heading1"/>
      </w:pPr>
      <w:bookmarkStart w:id="64" w:name="_Toc34395046"/>
      <w:r>
        <w:t>WARNING</w:t>
      </w:r>
      <w:bookmarkEnd w:id="64"/>
    </w:p>
    <w:p w14:paraId="3277EA50" w14:textId="30C856D0" w:rsidR="00B56F7B" w:rsidRDefault="00DC298A" w:rsidP="00B56F7B">
      <w:r>
        <w:t>The Keithley is a powerful instrument and is capable of driving</w:t>
      </w:r>
      <w:r w:rsidR="007B27B2">
        <w:t xml:space="preserve"> current and damaging the HD. This will not occur if basic precautions are followed.</w:t>
      </w:r>
    </w:p>
    <w:p w14:paraId="12507176" w14:textId="2FC2C116" w:rsidR="007B27B2" w:rsidRDefault="007B27B2" w:rsidP="007B27B2">
      <w:pPr>
        <w:pStyle w:val="ListParagraph"/>
        <w:numPr>
          <w:ilvl w:val="0"/>
          <w:numId w:val="7"/>
        </w:numPr>
        <w:rPr>
          <w:lang w:val="en-US"/>
        </w:rPr>
      </w:pPr>
      <w:r>
        <w:rPr>
          <w:lang w:val="en-US"/>
        </w:rPr>
        <w:t>Always follow the calibration instructions fully, starting with both the HD and Keithley turned off.</w:t>
      </w:r>
    </w:p>
    <w:p w14:paraId="1F1C9510" w14:textId="1386BA82" w:rsidR="007B27B2" w:rsidRDefault="007B27B2" w:rsidP="007B27B2">
      <w:pPr>
        <w:pStyle w:val="ListParagraph"/>
        <w:numPr>
          <w:ilvl w:val="0"/>
          <w:numId w:val="7"/>
        </w:numPr>
        <w:rPr>
          <w:lang w:val="en-US"/>
        </w:rPr>
      </w:pPr>
      <w:r>
        <w:rPr>
          <w:lang w:val="en-US"/>
        </w:rPr>
        <w:t xml:space="preserve">In the event of a test crash or unknown state turn the </w:t>
      </w:r>
      <w:r w:rsidRPr="007B27B2">
        <w:rPr>
          <w:b/>
          <w:bCs/>
          <w:lang w:val="en-US"/>
        </w:rPr>
        <w:t>KEITHLEY</w:t>
      </w:r>
      <w:r>
        <w:rPr>
          <w:lang w:val="en-US"/>
        </w:rPr>
        <w:t xml:space="preserve"> off before doing anything else. Next power cycle the HD module.</w:t>
      </w:r>
    </w:p>
    <w:p w14:paraId="1DB7EE00" w14:textId="090455EC" w:rsidR="007B27B2" w:rsidRPr="007B27B2" w:rsidRDefault="007B27B2" w:rsidP="007B27B2">
      <w:pPr>
        <w:pStyle w:val="ListParagraph"/>
        <w:numPr>
          <w:ilvl w:val="0"/>
          <w:numId w:val="7"/>
        </w:numPr>
        <w:rPr>
          <w:lang w:val="en-US"/>
        </w:rPr>
      </w:pPr>
      <w:r>
        <w:rPr>
          <w:lang w:val="en-US"/>
        </w:rPr>
        <w:t>Do not allow any other process to take control of the HD while the calibration is running.</w:t>
      </w:r>
    </w:p>
    <w:p w14:paraId="504D7979" w14:textId="77777777" w:rsidR="007B27B2" w:rsidRDefault="007B27B2">
      <w:pPr>
        <w:rPr>
          <w:rFonts w:eastAsiaTheme="majorEastAsia" w:cstheme="majorBidi"/>
          <w:b/>
          <w:color w:val="1F3864" w:themeColor="accent1" w:themeShade="80"/>
          <w:sz w:val="36"/>
          <w:szCs w:val="32"/>
          <w:lang w:val="en-US"/>
        </w:rPr>
      </w:pPr>
      <w:r>
        <w:br w:type="page"/>
      </w:r>
    </w:p>
    <w:p w14:paraId="7AF650EB" w14:textId="32ADCAE5" w:rsidR="006A4E04" w:rsidRDefault="004C1CA1" w:rsidP="004C1CA1">
      <w:pPr>
        <w:pStyle w:val="Heading1"/>
      </w:pPr>
      <w:bookmarkStart w:id="65" w:name="_Toc34395047"/>
      <w:r>
        <w:lastRenderedPageBreak/>
        <w:t>Requirements</w:t>
      </w:r>
      <w:bookmarkEnd w:id="65"/>
    </w:p>
    <w:p w14:paraId="464D3B52" w14:textId="1CAD6479" w:rsidR="006A4E04" w:rsidRDefault="004C1CA1" w:rsidP="006A4E04">
      <w:pPr>
        <w:pStyle w:val="QBulletlist"/>
      </w:pPr>
      <w:r>
        <w:t>Windows h</w:t>
      </w:r>
      <w:r w:rsidR="006A4E04">
        <w:t>ost PC running python 3.</w:t>
      </w:r>
      <w:r w:rsidR="003B5CDA">
        <w:t>7.x</w:t>
      </w:r>
    </w:p>
    <w:p w14:paraId="29B86C9C" w14:textId="412AB4D4" w:rsidR="006A4E04" w:rsidRDefault="006A4E04" w:rsidP="006A4E04">
      <w:pPr>
        <w:pStyle w:val="QBulletlist"/>
      </w:pPr>
      <w:r>
        <w:t>Quarch calibration utility</w:t>
      </w:r>
      <w:r w:rsidR="003B5CDA">
        <w:t xml:space="preserve"> (pa</w:t>
      </w:r>
      <w:r w:rsidR="00E62D95">
        <w:t>rt</w:t>
      </w:r>
      <w:r w:rsidR="003B5CDA">
        <w:t xml:space="preserve"> of the </w:t>
      </w:r>
      <w:proofErr w:type="spellStart"/>
      <w:r w:rsidR="003B5CDA">
        <w:t>quarchpy</w:t>
      </w:r>
      <w:proofErr w:type="spellEnd"/>
      <w:r w:rsidR="003B5CDA">
        <w:t xml:space="preserve"> package)</w:t>
      </w:r>
    </w:p>
    <w:p w14:paraId="171D050B" w14:textId="327E1549" w:rsidR="006A4E04" w:rsidRDefault="006A4E04" w:rsidP="006A4E04">
      <w:pPr>
        <w:pStyle w:val="QBulletlist"/>
      </w:pPr>
      <w:r>
        <w:t>Keithley 2460 source meter</w:t>
      </w:r>
    </w:p>
    <w:p w14:paraId="2A036345" w14:textId="493AEF44" w:rsidR="003B5CDA" w:rsidRDefault="003B5CDA" w:rsidP="003B5CDA">
      <w:pPr>
        <w:pStyle w:val="Centredimage"/>
      </w:pPr>
      <w:r w:rsidRPr="003B5CDA">
        <w:drawing>
          <wp:inline distT="0" distB="0" distL="0" distR="0" wp14:anchorId="74F9E6D5" wp14:editId="32195F22">
            <wp:extent cx="4391638" cy="2629267"/>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1638" cy="2629267"/>
                    </a:xfrm>
                    <a:prstGeom prst="rect">
                      <a:avLst/>
                    </a:prstGeom>
                  </pic:spPr>
                </pic:pic>
              </a:graphicData>
            </a:graphic>
          </wp:inline>
        </w:drawing>
      </w:r>
    </w:p>
    <w:p w14:paraId="137842CD" w14:textId="631D5CBD" w:rsidR="006A4E04" w:rsidRDefault="00C71717" w:rsidP="006A4E04">
      <w:pPr>
        <w:pStyle w:val="QBulletlist"/>
      </w:pPr>
      <w:r>
        <w:t>Calibration switch</w:t>
      </w:r>
      <w:r w:rsidR="00BE486B">
        <w:t xml:space="preserve"> kit</w:t>
      </w:r>
      <w:r w:rsidR="00583A3F">
        <w:t xml:space="preserve"> (QTL2294)</w:t>
      </w:r>
    </w:p>
    <w:p w14:paraId="41BF7399" w14:textId="5DC4202A" w:rsidR="001D028D" w:rsidRDefault="001D028D" w:rsidP="001D028D">
      <w:pPr>
        <w:pStyle w:val="Centredimage"/>
      </w:pPr>
      <w:r w:rsidRPr="001D028D">
        <w:drawing>
          <wp:inline distT="0" distB="0" distL="0" distR="0" wp14:anchorId="024C4903" wp14:editId="7595ED34">
            <wp:extent cx="2714625" cy="2124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1951" t="17703" r="19026" b="13023"/>
                    <a:stretch/>
                  </pic:blipFill>
                  <pic:spPr bwMode="auto">
                    <a:xfrm>
                      <a:off x="0" y="0"/>
                      <a:ext cx="2718305" cy="2126954"/>
                    </a:xfrm>
                    <a:prstGeom prst="rect">
                      <a:avLst/>
                    </a:prstGeom>
                    <a:noFill/>
                    <a:ln>
                      <a:noFill/>
                    </a:ln>
                    <a:extLst>
                      <a:ext uri="{53640926-AAD7-44D8-BBD7-CCE9431645EC}">
                        <a14:shadowObscured xmlns:a14="http://schemas.microsoft.com/office/drawing/2010/main"/>
                      </a:ext>
                    </a:extLst>
                  </pic:spPr>
                </pic:pic>
              </a:graphicData>
            </a:graphic>
          </wp:inline>
        </w:drawing>
      </w:r>
    </w:p>
    <w:p w14:paraId="2FE14731" w14:textId="7074EACE" w:rsidR="00FC5008" w:rsidRDefault="00FC5008" w:rsidP="00FC5008">
      <w:pPr>
        <w:pStyle w:val="QBulletlist"/>
        <w:numPr>
          <w:ilvl w:val="0"/>
          <w:numId w:val="0"/>
        </w:numPr>
        <w:ind w:left="851" w:hanging="567"/>
      </w:pPr>
    </w:p>
    <w:p w14:paraId="565F8F4A" w14:textId="2B08FB1A" w:rsidR="00FC5008" w:rsidRDefault="00FC5008"/>
    <w:p w14:paraId="7A3C8438" w14:textId="77777777" w:rsidR="0038427C" w:rsidRDefault="0038427C" w:rsidP="0038427C"/>
    <w:p w14:paraId="1EA28B96" w14:textId="0C6E3038" w:rsidR="006A4E04" w:rsidRDefault="00B8236C" w:rsidP="006A4E04">
      <w:pPr>
        <w:pStyle w:val="Heading1"/>
      </w:pPr>
      <w:bookmarkStart w:id="66" w:name="_Toc34395048"/>
      <w:r>
        <w:lastRenderedPageBreak/>
        <w:t>Installation</w:t>
      </w:r>
      <w:bookmarkEnd w:id="66"/>
    </w:p>
    <w:p w14:paraId="2A7B6FF1" w14:textId="49FAA60E" w:rsidR="006A4E04" w:rsidRDefault="006A4E04" w:rsidP="006A4E04">
      <w:pPr>
        <w:pStyle w:val="QBulletlist"/>
      </w:pPr>
      <w:r>
        <w:t>Install python 3.</w:t>
      </w:r>
      <w:r w:rsidR="009F22FB">
        <w:t>13</w:t>
      </w:r>
      <w:r w:rsidR="00A14FB5">
        <w:t>.x</w:t>
      </w:r>
    </w:p>
    <w:p w14:paraId="22CD8D11" w14:textId="4A66713F" w:rsidR="006A4E04" w:rsidRDefault="006A4E04" w:rsidP="006A4E04">
      <w:pPr>
        <w:pStyle w:val="QBulletlist"/>
        <w:numPr>
          <w:ilvl w:val="0"/>
          <w:numId w:val="0"/>
        </w:numPr>
        <w:ind w:left="851"/>
      </w:pPr>
      <w:hyperlink r:id="rId10" w:history="1">
        <w:r w:rsidRPr="006E20E0">
          <w:rPr>
            <w:rStyle w:val="Hyperlink"/>
          </w:rPr>
          <w:t>https://www.python.org/downloads/</w:t>
        </w:r>
      </w:hyperlink>
    </w:p>
    <w:p w14:paraId="57135A0C" w14:textId="4AF2247E" w:rsidR="006A4E04" w:rsidRDefault="006A4E04" w:rsidP="006A4E04">
      <w:pPr>
        <w:pStyle w:val="QBulletlist"/>
        <w:numPr>
          <w:ilvl w:val="0"/>
          <w:numId w:val="0"/>
        </w:numPr>
        <w:ind w:left="851"/>
      </w:pPr>
      <w:r>
        <w:t>Ensure the option to add Python to the path is selected</w:t>
      </w:r>
    </w:p>
    <w:p w14:paraId="3B42E359" w14:textId="7FE33B29" w:rsidR="009F22FB" w:rsidRDefault="006A4E04" w:rsidP="009F22FB">
      <w:pPr>
        <w:pStyle w:val="QBulletlist"/>
      </w:pPr>
      <w:r>
        <w:t xml:space="preserve">Install </w:t>
      </w:r>
      <w:proofErr w:type="spellStart"/>
      <w:r>
        <w:t>quarchpy</w:t>
      </w:r>
      <w:proofErr w:type="spellEnd"/>
      <w:r w:rsidR="009F22FB">
        <w:t xml:space="preserve"> and </w:t>
      </w:r>
      <w:proofErr w:type="spellStart"/>
      <w:r w:rsidR="009F22FB">
        <w:t>quarchCalibration</w:t>
      </w:r>
      <w:proofErr w:type="spellEnd"/>
      <w:r>
        <w:t xml:space="preserve"> (Quarch control libraries, </w:t>
      </w:r>
      <w:r w:rsidR="009F22FB">
        <w:t>and th</w:t>
      </w:r>
      <w:r>
        <w:t xml:space="preserve">e calibration </w:t>
      </w:r>
      <w:r w:rsidR="009F22FB">
        <w:t>package</w:t>
      </w:r>
      <w:r>
        <w:t>)</w:t>
      </w:r>
      <w:r w:rsidR="009F22FB" w:rsidRPr="009F22FB">
        <w:t xml:space="preserve"> </w:t>
      </w:r>
      <w:hyperlink r:id="rId11" w:history="1">
        <w:r w:rsidR="009F22FB" w:rsidRPr="00181A50">
          <w:rPr>
            <w:rStyle w:val="Hyperlink"/>
          </w:rPr>
          <w:t>https://pypi.org/user/quarchtech/</w:t>
        </w:r>
      </w:hyperlink>
    </w:p>
    <w:p w14:paraId="6793B5D8" w14:textId="528108FE" w:rsidR="006A4E04" w:rsidRDefault="00C96077" w:rsidP="009F22FB">
      <w:pPr>
        <w:pStyle w:val="QBulletlist"/>
      </w:pPr>
      <w:r>
        <w:t>This can be installed automatically via ‘pip’</w:t>
      </w:r>
    </w:p>
    <w:p w14:paraId="605237DB" w14:textId="77777777" w:rsidR="009F22FB" w:rsidRPr="009F22FB" w:rsidRDefault="009F22FB" w:rsidP="009F22FB">
      <w:pPr>
        <w:pStyle w:val="QBulletlist"/>
        <w:numPr>
          <w:ilvl w:val="0"/>
          <w:numId w:val="0"/>
        </w:numPr>
        <w:ind w:left="851"/>
        <w:rPr>
          <w:b/>
          <w:bCs/>
        </w:rPr>
      </w:pPr>
      <w:r w:rsidRPr="009F22FB">
        <w:rPr>
          <w:b/>
          <w:bCs/>
        </w:rPr>
        <w:t xml:space="preserve">&gt;python -m pip install </w:t>
      </w:r>
      <w:proofErr w:type="spellStart"/>
      <w:r w:rsidRPr="009F22FB">
        <w:rPr>
          <w:b/>
          <w:bCs/>
        </w:rPr>
        <w:t>quarchpy</w:t>
      </w:r>
      <w:proofErr w:type="spellEnd"/>
    </w:p>
    <w:p w14:paraId="50B2213A" w14:textId="77777777" w:rsidR="009F22FB" w:rsidRPr="009F22FB" w:rsidRDefault="009F22FB" w:rsidP="009F22FB">
      <w:pPr>
        <w:pStyle w:val="QBulletlist"/>
        <w:numPr>
          <w:ilvl w:val="0"/>
          <w:numId w:val="0"/>
        </w:numPr>
        <w:ind w:left="851"/>
        <w:rPr>
          <w:b/>
          <w:bCs/>
        </w:rPr>
      </w:pPr>
      <w:r w:rsidRPr="009F22FB">
        <w:rPr>
          <w:b/>
          <w:bCs/>
        </w:rPr>
        <w:t xml:space="preserve">&gt;python -m pip install </w:t>
      </w:r>
      <w:proofErr w:type="spellStart"/>
      <w:r w:rsidRPr="009F22FB">
        <w:rPr>
          <w:b/>
          <w:bCs/>
        </w:rPr>
        <w:t>quarchCalibration</w:t>
      </w:r>
      <w:proofErr w:type="spellEnd"/>
    </w:p>
    <w:p w14:paraId="77CE5817" w14:textId="1A768AA8" w:rsidR="006440AB" w:rsidRDefault="006440AB" w:rsidP="009F22FB">
      <w:pPr>
        <w:pStyle w:val="QBulletlist"/>
      </w:pPr>
      <w:r>
        <w:t xml:space="preserve">If you already have </w:t>
      </w:r>
      <w:proofErr w:type="spellStart"/>
      <w:r>
        <w:t>quarchpy</w:t>
      </w:r>
      <w:proofErr w:type="spellEnd"/>
      <w:r>
        <w:t xml:space="preserve"> installed, you may need to upgrade it</w:t>
      </w:r>
    </w:p>
    <w:p w14:paraId="670CD08D" w14:textId="74AC5198" w:rsidR="006440AB" w:rsidRDefault="006440AB" w:rsidP="006440AB">
      <w:pPr>
        <w:pStyle w:val="QBulletlist"/>
        <w:numPr>
          <w:ilvl w:val="0"/>
          <w:numId w:val="0"/>
        </w:numPr>
        <w:ind w:left="851"/>
        <w:rPr>
          <w:b/>
          <w:bCs/>
          <w:i/>
          <w:iCs/>
        </w:rPr>
      </w:pPr>
      <w:r w:rsidRPr="00C96077">
        <w:rPr>
          <w:b/>
          <w:bCs/>
          <w:i/>
          <w:iCs/>
        </w:rPr>
        <w:t xml:space="preserve">&gt;python -m pip install </w:t>
      </w:r>
      <w:proofErr w:type="spellStart"/>
      <w:r w:rsidRPr="00C96077">
        <w:rPr>
          <w:b/>
          <w:bCs/>
          <w:i/>
          <w:iCs/>
        </w:rPr>
        <w:t>quarchpy</w:t>
      </w:r>
      <w:proofErr w:type="spellEnd"/>
      <w:r>
        <w:rPr>
          <w:b/>
          <w:bCs/>
          <w:i/>
          <w:iCs/>
        </w:rPr>
        <w:t xml:space="preserve"> --upgrade</w:t>
      </w:r>
    </w:p>
    <w:p w14:paraId="37CADF95" w14:textId="14D75CC1" w:rsidR="006440AB" w:rsidRPr="006440AB" w:rsidRDefault="009F22FB" w:rsidP="006A4E04">
      <w:pPr>
        <w:pStyle w:val="QBulletlist"/>
        <w:numPr>
          <w:ilvl w:val="0"/>
          <w:numId w:val="0"/>
        </w:numPr>
        <w:ind w:left="851"/>
      </w:pPr>
      <w:proofErr w:type="spellStart"/>
      <w:r>
        <w:t>QuarchCalibration</w:t>
      </w:r>
      <w:proofErr w:type="spellEnd"/>
      <w:r>
        <w:t xml:space="preserve"> 1.1.11 and </w:t>
      </w:r>
      <w:proofErr w:type="spellStart"/>
      <w:r>
        <w:t>Quarchpy</w:t>
      </w:r>
      <w:proofErr w:type="spellEnd"/>
      <w:r>
        <w:t xml:space="preserve"> 2.2.1 are the latest at the time of writing. Please always use the latest releases of both packages.</w:t>
      </w:r>
    </w:p>
    <w:p w14:paraId="145B596F" w14:textId="77777777" w:rsidR="00B8236C" w:rsidRDefault="00B8236C">
      <w:pPr>
        <w:rPr>
          <w:rFonts w:eastAsiaTheme="minorEastAsia" w:cs="Arial"/>
          <w:szCs w:val="24"/>
          <w:lang w:val="en-US" w:bidi="en-US"/>
        </w:rPr>
      </w:pPr>
      <w:r>
        <w:br w:type="page"/>
      </w:r>
    </w:p>
    <w:p w14:paraId="067910F3" w14:textId="590250DC" w:rsidR="006932E0" w:rsidRDefault="006932E0" w:rsidP="006932E0">
      <w:pPr>
        <w:pStyle w:val="Heading1"/>
      </w:pPr>
      <w:bookmarkStart w:id="67" w:name="_Toc34395049"/>
      <w:r>
        <w:lastRenderedPageBreak/>
        <w:t>Equipment Setup</w:t>
      </w:r>
      <w:bookmarkEnd w:id="67"/>
    </w:p>
    <w:p w14:paraId="0F1AEEA2" w14:textId="219BE528" w:rsidR="008269EC" w:rsidRDefault="00B8236C" w:rsidP="005659DC">
      <w:pPr>
        <w:pStyle w:val="QBulletlist"/>
        <w:numPr>
          <w:ilvl w:val="0"/>
          <w:numId w:val="4"/>
        </w:numPr>
        <w:jc w:val="both"/>
      </w:pPr>
      <w:r>
        <w:t>Connect the HD power module to mains power</w:t>
      </w:r>
    </w:p>
    <w:p w14:paraId="258F6B93" w14:textId="11453D57" w:rsidR="00B8236C" w:rsidRDefault="00B8236C" w:rsidP="00B8236C">
      <w:pPr>
        <w:pStyle w:val="Centredimage"/>
      </w:pPr>
      <w:r>
        <mc:AlternateContent>
          <mc:Choice Requires="wps">
            <w:drawing>
              <wp:anchor distT="0" distB="0" distL="114300" distR="114300" simplePos="0" relativeHeight="251659264" behindDoc="0" locked="0" layoutInCell="1" allowOverlap="1" wp14:anchorId="284EF990" wp14:editId="78FC50EA">
                <wp:simplePos x="0" y="0"/>
                <wp:positionH relativeFrom="column">
                  <wp:posOffset>4343400</wp:posOffset>
                </wp:positionH>
                <wp:positionV relativeFrom="paragraph">
                  <wp:posOffset>1391285</wp:posOffset>
                </wp:positionV>
                <wp:extent cx="409575" cy="800100"/>
                <wp:effectExtent l="19050" t="19050" r="47625" b="19050"/>
                <wp:wrapNone/>
                <wp:docPr id="14" name="Arrow: Up 14"/>
                <wp:cNvGraphicFramePr/>
                <a:graphic xmlns:a="http://schemas.openxmlformats.org/drawingml/2006/main">
                  <a:graphicData uri="http://schemas.microsoft.com/office/word/2010/wordprocessingShape">
                    <wps:wsp>
                      <wps:cNvSpPr/>
                      <wps:spPr>
                        <a:xfrm>
                          <a:off x="0" y="0"/>
                          <a:ext cx="409575" cy="8001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097BBF"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4" o:spid="_x0000_s1026" type="#_x0000_t68" style="position:absolute;margin-left:342pt;margin-top:109.55pt;width:32.25pt;height: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p1dQIAAD0FAAAOAAAAZHJzL2Uyb0RvYy54bWysVFFP3DAMfp+0/xDlfbR3uhtQ0UMnENMk&#10;xNAA8RzShFZK4szJXe/26+ekvYIA7WFaH9I4tj/bX+ycne+sYVuFoQNX89lRyZlyEprOPdf84f7q&#10;ywlnIQrXCANO1XyvAj9fff501vtKzaEF0yhkBOJC1fuatzH6qiiCbJUV4Qi8cqTUgFZEEvG5aFD0&#10;hG5NMS/Lr0UP2HgEqUKg08tByVcZX2sl4w+tg4rM1Jxyi3nFvD6ltVidieoZhW87OaYh/iELKzpH&#10;QSeoSxEF22D3Dsp2EiGAjkcSbAFad1LlGqiaWfmmmrtWeJVrIXKCn2gK/w9W3mxvkXUN3d2CMycs&#10;3dEaEfqKPXhGZ0RQ70NFdnf+Fkcp0DZVu9No05/qYLtM6n4iVe0ik3S4KE+Xx0vOJKlOSioyk168&#10;OHsM8ZsCy9Km5huf42c2xfY6RIpJ1gcrElI+QwZ5F/dGpSSM+6k0lUIx59k7N5G6MMi2gq5fSKlc&#10;nA2qVjRqOF6W9KUyKcjkkaUMmJB1Z8yEPQKkBn2PPcCM9slV5R6cnMu/JTY4Tx45Mrg4OdvOAX4E&#10;YKiqMfJgfyBpoCax9ATNni4aYZiA4OVVR3RfixBvBVLL03DQGMcftGgDfc1h3HHWAv7+6DzZUyeS&#10;lrOeRqjm4ddGoOLMfHfUo6ezxSLNXBYWy+M5Cfha8/Ra4zb2AuiaZvRgeJm3yT6aw1Yj2Eea9nWK&#10;SirhJMWuuYx4EC7iMNr0Xki1XmczmjMv4rW78zKBJ1ZTL93vHgX6seciNesNHMZNVG/6brBNng7W&#10;mwi6y035wuvIN81obpzxPUmPwGs5W728eqs/AAAA//8DAFBLAwQUAAYACAAAACEA5BYstuEAAAAL&#10;AQAADwAAAGRycy9kb3ducmV2LnhtbEyPP2+DMBTE90r9Dtar1K0xJEAIwUT9owzd0rRLNgc7gGo/&#10;U+wA/fZ9ndrxdKe735W72Ro26sF3DgXEiwiYxtqpDhsBH+/7hxyYDxKVNA61gG/tYVfd3pSyUG7C&#10;Nz0eQ8OoBH0hBbQh9AXnvm61lX7heo3kXdxgZSA5NFwNcqJya/gyijJuZYe00MpeP7e6/jxeLe0e&#10;miQ7mflpn25O48u0yl6H9ZcQ93fz4xZY0HP4C8MvPqFDRUxnd0XlmRGQ5Ql9CQKW8SYGRol1kqfA&#10;zgJWSRoDr0r+/0P1AwAA//8DAFBLAQItABQABgAIAAAAIQC2gziS/gAAAOEBAAATAAAAAAAAAAAA&#10;AAAAAAAAAABbQ29udGVudF9UeXBlc10ueG1sUEsBAi0AFAAGAAgAAAAhADj9If/WAAAAlAEAAAsA&#10;AAAAAAAAAAAAAAAALwEAAF9yZWxzLy5yZWxzUEsBAi0AFAAGAAgAAAAhAAMD+nV1AgAAPQUAAA4A&#10;AAAAAAAAAAAAAAAALgIAAGRycy9lMm9Eb2MueG1sUEsBAi0AFAAGAAgAAAAhAOQWLLbhAAAACwEA&#10;AA8AAAAAAAAAAAAAAAAAzwQAAGRycy9kb3ducmV2LnhtbFBLBQYAAAAABAAEAPMAAADdBQAAAAA=&#10;" adj="5529" fillcolor="#4472c4 [3204]" strokecolor="#1f3763 [1604]" strokeweight="1pt"/>
            </w:pict>
          </mc:Fallback>
        </mc:AlternateContent>
      </w:r>
      <w:r w:rsidRPr="00B8236C">
        <w:drawing>
          <wp:inline distT="0" distB="0" distL="0" distR="0" wp14:anchorId="3EBA13A3" wp14:editId="2A4E8272">
            <wp:extent cx="5731510" cy="15436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43685"/>
                    </a:xfrm>
                    <a:prstGeom prst="rect">
                      <a:avLst/>
                    </a:prstGeom>
                  </pic:spPr>
                </pic:pic>
              </a:graphicData>
            </a:graphic>
          </wp:inline>
        </w:drawing>
      </w:r>
    </w:p>
    <w:p w14:paraId="7FC108A8" w14:textId="77777777" w:rsidR="00B8236C" w:rsidRDefault="00B8236C" w:rsidP="00B8236C">
      <w:pPr>
        <w:pStyle w:val="QBulletlist"/>
        <w:numPr>
          <w:ilvl w:val="0"/>
          <w:numId w:val="0"/>
        </w:numPr>
        <w:ind w:left="1571"/>
      </w:pPr>
    </w:p>
    <w:p w14:paraId="68D7D60C" w14:textId="77777777" w:rsidR="00B8236C" w:rsidRDefault="00B8236C" w:rsidP="00B8236C">
      <w:pPr>
        <w:pStyle w:val="QBulletlist"/>
        <w:numPr>
          <w:ilvl w:val="0"/>
          <w:numId w:val="0"/>
        </w:numPr>
        <w:ind w:left="1571"/>
      </w:pPr>
    </w:p>
    <w:p w14:paraId="47485268" w14:textId="74F6A71E" w:rsidR="001E2EF0" w:rsidRDefault="008269EC" w:rsidP="005659DC">
      <w:pPr>
        <w:pStyle w:val="QBulletlist"/>
        <w:numPr>
          <w:ilvl w:val="0"/>
          <w:numId w:val="4"/>
        </w:numPr>
      </w:pPr>
      <w:r>
        <w:t>Connect it on LAN (</w:t>
      </w:r>
      <w:r w:rsidRPr="00B8236C">
        <w:rPr>
          <w:b/>
          <w:bCs/>
        </w:rPr>
        <w:t>or</w:t>
      </w:r>
      <w:r>
        <w:t xml:space="preserve"> USB, for QTL1999 only)</w:t>
      </w:r>
    </w:p>
    <w:p w14:paraId="35762395" w14:textId="0686316A" w:rsidR="00B8236C" w:rsidRDefault="00B8236C" w:rsidP="00B8236C">
      <w:pPr>
        <w:pStyle w:val="Centredimage"/>
      </w:pPr>
      <w:r>
        <mc:AlternateContent>
          <mc:Choice Requires="wps">
            <w:drawing>
              <wp:anchor distT="0" distB="0" distL="114300" distR="114300" simplePos="0" relativeHeight="251663360" behindDoc="0" locked="0" layoutInCell="1" allowOverlap="1" wp14:anchorId="28B8AF25" wp14:editId="6E4C5552">
                <wp:simplePos x="0" y="0"/>
                <wp:positionH relativeFrom="column">
                  <wp:posOffset>1609725</wp:posOffset>
                </wp:positionH>
                <wp:positionV relativeFrom="paragraph">
                  <wp:posOffset>1393825</wp:posOffset>
                </wp:positionV>
                <wp:extent cx="409575" cy="762000"/>
                <wp:effectExtent l="19050" t="19050" r="47625" b="19050"/>
                <wp:wrapNone/>
                <wp:docPr id="17" name="Arrow: Up 17"/>
                <wp:cNvGraphicFramePr/>
                <a:graphic xmlns:a="http://schemas.openxmlformats.org/drawingml/2006/main">
                  <a:graphicData uri="http://schemas.microsoft.com/office/word/2010/wordprocessingShape">
                    <wps:wsp>
                      <wps:cNvSpPr/>
                      <wps:spPr>
                        <a:xfrm>
                          <a:off x="0" y="0"/>
                          <a:ext cx="409575" cy="7620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59EC1C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7" o:spid="_x0000_s1026" type="#_x0000_t68" style="position:absolute;margin-left:126.75pt;margin-top:109.75pt;width:32.25pt;height:60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bABdAIAAD0FAAAOAAAAZHJzL2Uyb0RvYy54bWysVE1v2zAMvQ/YfxB0X50ESbMadYqgRYcB&#10;RVv0Az2rslQbkESNUuJkv36U7LhFW+ww7GKLIvlIPpI6PdtZw7YKQwuu4tOjCWfKSahb91Lxx4fL&#10;b985C1G4WhhwquJ7FfjZ6uuX086XagYNmFohIxAXys5XvInRl0URZKOsCEfglSOlBrQikogvRY2i&#10;I3Rritlkclx0gLVHkCoEur3olXyV8bVWMt5oHVRkpuKUW8xfzN/n9C1Wp6J8QeGbVg5piH/IworW&#10;UdAR6kJEwTbYfoCyrUQIoOORBFuA1q1UuQaqZjp5V819I7zKtRA5wY80hf8HK6+3t8jamnq35MwJ&#10;Sz1aI0JXskfP6I4I6nwoye7e3+IgBTqmancabfpTHWyXSd2PpKpdZJIu55OTxXLBmSTV8ph6lkkv&#10;Xp09hvhDgWXpUPGNz/Ezm2J7FSLFJOuDFQkpnz6DfIp7o1ISxt0pTaVQzFn2zkOkzg2yraD2CymV&#10;i9Ne1Yha9dcLyuiQ0uiRQ2bAhKxbY0bsASAN6EfsPtfBPrmqPIOj8+RvifXOo0eODC6OzrZ1gJ8B&#10;GKpqiNzbH0jqqUksPUO9p0Yj9BsQvLxsie4rEeKtQBp5Wg5a43hDH22gqzgMJ84awN+f3Sd7mkTS&#10;ctbRClU8/NoIVJyZn45m9GQ6n6edy8J8sZyRgG81z281bmPPgdo0pQfDy3xM9tEcjhrBPtG2r1NU&#10;UgknKXbFZcSDcB771ab3Qqr1OpvRnnkRr9y9lwk8sZpm6WH3JNAPMxdpWK/hsG6ifDd3vW3ydLDe&#10;RNBtHspXXge+aUfz4AzvSXoE3srZ6vXVW/0BAAD//wMAUEsDBBQABgAIAAAAIQDHe67n3gAAAAsB&#10;AAAPAAAAZHJzL2Rvd25yZXYueG1sTI/NTsMwEITvSLyDtUjcqPNDUZvGqVAlxBEIqBK3TewmgXgd&#10;xW4S3p7lRG+zu6PZb/L9YnsxmdF3jhTEqwiEodrpjhoFH+9PdxsQPiBp7B0ZBT/Gw764vsox026m&#10;NzOVoREcQj5DBW0IQyalr1tj0a/cYIhvJzdaDDyOjdQjzhxue5lE0YO02BF/aHEwh9bU3+XZKjhu&#10;p5f0/ujL8Vnbr2T+7PC1Oih1e7M87kAEs4R/M/zhMzoUzFS5M2kvegXJOl2zlUW8ZcGONN5wu4pF&#10;yhtZ5PKyQ/ELAAD//wMAUEsBAi0AFAAGAAgAAAAhALaDOJL+AAAA4QEAABMAAAAAAAAAAAAAAAAA&#10;AAAAAFtDb250ZW50X1R5cGVzXS54bWxQSwECLQAUAAYACAAAACEAOP0h/9YAAACUAQAACwAAAAAA&#10;AAAAAAAAAAAvAQAAX3JlbHMvLnJlbHNQSwECLQAUAAYACAAAACEAtrWwAXQCAAA9BQAADgAAAAAA&#10;AAAAAAAAAAAuAgAAZHJzL2Uyb0RvYy54bWxQSwECLQAUAAYACAAAACEAx3uu594AAAALAQAADwAA&#10;AAAAAAAAAAAAAADOBAAAZHJzL2Rvd25yZXYueG1sUEsFBgAAAAAEAAQA8wAAANkFAAAAAA==&#10;" adj="5805" fillcolor="#4472c4 [3204]" strokecolor="#1f3763 [1604]" strokeweight="1pt"/>
            </w:pict>
          </mc:Fallback>
        </mc:AlternateContent>
      </w:r>
      <w:r>
        <mc:AlternateContent>
          <mc:Choice Requires="wps">
            <w:drawing>
              <wp:anchor distT="0" distB="0" distL="114300" distR="114300" simplePos="0" relativeHeight="251661312" behindDoc="0" locked="0" layoutInCell="1" allowOverlap="1" wp14:anchorId="1C97E169" wp14:editId="140ABC55">
                <wp:simplePos x="0" y="0"/>
                <wp:positionH relativeFrom="column">
                  <wp:posOffset>771525</wp:posOffset>
                </wp:positionH>
                <wp:positionV relativeFrom="paragraph">
                  <wp:posOffset>1377950</wp:posOffset>
                </wp:positionV>
                <wp:extent cx="409575" cy="800100"/>
                <wp:effectExtent l="19050" t="19050" r="47625" b="19050"/>
                <wp:wrapNone/>
                <wp:docPr id="16" name="Arrow: Up 16"/>
                <wp:cNvGraphicFramePr/>
                <a:graphic xmlns:a="http://schemas.openxmlformats.org/drawingml/2006/main">
                  <a:graphicData uri="http://schemas.microsoft.com/office/word/2010/wordprocessingShape">
                    <wps:wsp>
                      <wps:cNvSpPr/>
                      <wps:spPr>
                        <a:xfrm>
                          <a:off x="0" y="0"/>
                          <a:ext cx="409575" cy="8001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D15A50" id="Arrow: Up 16" o:spid="_x0000_s1026" type="#_x0000_t68" style="position:absolute;margin-left:60.75pt;margin-top:108.5pt;width:32.25pt;height:6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wZgdgIAAD0FAAAOAAAAZHJzL2Uyb0RvYy54bWysVE1v2zAMvQ/YfxB0X+0EST+MOkWQosOA&#10;oi2WFj2rshQbkEWNUuJkv36U7LhFW+wwzAdZFMlH8onU5dW+NWyn0DdgSz45yTlTVkLV2E3Jnx5v&#10;vp1z5oOwlTBgVckPyvOrxdcvl50r1BRqMJVCRiDWF50reR2CK7LMy1q1wp+AU5aUGrAVgUTcZBWK&#10;jtBbk03z/DTrACuHIJX3dHrdK/ki4WutZLjX2qvATMkpt5BWTOtLXLPFpSg2KFzdyCEN8Q9ZtKKx&#10;FHSEuhZBsC02H6DaRiJ40OFEQpuB1o1UqQaqZpK/q2ZdC6dSLUSOdyNN/v/ByrvdA7Kmors75cyK&#10;lu5oiQhdwZ4cozMiqHO+ILu1e8BB8rSN1e41tvFPdbB9IvUwkqr2gUk6nOUX87M5Z5JU5zkVmUjP&#10;Xp0d+vBdQcvipuRbl+InNsXu1geKSdZHKxJiPn0GaRcORsUkjP2pNJVCMafJOzWRWhlkO0HXL6RU&#10;Nkx6VS0q1R/Pc/pimRRk9EhSAozIujFmxB4AYoN+xO5hBvvoqlIPjs753xLrnUePFBlsGJ3bxgJ+&#10;BmCoqiFyb38kqacmsvQC1YEuGqGfAO/kTUN03wofHgRSy9Nw0BiHe1q0ga7kMOw4qwF/f3Ye7akT&#10;SctZRyNUcv9rK1BxZn5Y6tGLyWwWZy4Js/nZlAR8q3l5q7HbdgV0TRN6MJxM22gfzHGrEdpnmvZl&#10;jEoqYSXFLrkMeBRWoR9tei+kWi6TGc2ZE+HWrp2M4JHV2EuP+2eBbui5QM16B8dxE8W7vutto6eF&#10;5TaAblJTvvI68E0zmhpneE/iI/BWTlavr97iDwAAAP//AwBQSwMEFAAGAAgAAAAhAHexU4XfAAAA&#10;CwEAAA8AAABkcnMvZG93bnJldi54bWxMj8tOwzAQRfdI/IM1SOyo82jTEuJUPNQFu1LYdOfGJomw&#10;x8F2k/D3TFewm6s5uo9qO1vDRu1D71BAukiAaWyc6rEV8PG+u9sAC1GiksahFvCjA2zr66tKlspN&#10;+KbHQ2wZmWAopYAuxqHkPDSdtjIs3KCRfp/OWxlJ+pYrLycyt4ZnSVJwK3ukhE4O+rnTzdfhbCl3&#10;3y6Lo5mfdqv74/gy5cWrX38LcXszPz4Ai3qOfzBc6lN1qKnTyZ1RBWZIZ+mKUAFZuqZRF2JT0HES&#10;kC/zBHhd8f8b6l8AAAD//wMAUEsBAi0AFAAGAAgAAAAhALaDOJL+AAAA4QEAABMAAAAAAAAAAAAA&#10;AAAAAAAAAFtDb250ZW50X1R5cGVzXS54bWxQSwECLQAUAAYACAAAACEAOP0h/9YAAACUAQAACwAA&#10;AAAAAAAAAAAAAAAvAQAAX3JlbHMvLnJlbHNQSwECLQAUAAYACAAAACEAycMGYHYCAAA9BQAADgAA&#10;AAAAAAAAAAAAAAAuAgAAZHJzL2Uyb0RvYy54bWxQSwECLQAUAAYACAAAACEAd7FThd8AAAALAQAA&#10;DwAAAAAAAAAAAAAAAADQBAAAZHJzL2Rvd25yZXYueG1sUEsFBgAAAAAEAAQA8wAAANwFAAAAAA==&#10;" adj="5529" fillcolor="#4472c4 [3204]" strokecolor="#1f3763 [1604]" strokeweight="1pt"/>
            </w:pict>
          </mc:Fallback>
        </mc:AlternateContent>
      </w:r>
      <w:r w:rsidRPr="00B8236C">
        <w:drawing>
          <wp:inline distT="0" distB="0" distL="0" distR="0" wp14:anchorId="7E28D0CC" wp14:editId="4C463DF0">
            <wp:extent cx="5731510" cy="15436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43685"/>
                    </a:xfrm>
                    <a:prstGeom prst="rect">
                      <a:avLst/>
                    </a:prstGeom>
                  </pic:spPr>
                </pic:pic>
              </a:graphicData>
            </a:graphic>
          </wp:inline>
        </w:drawing>
      </w:r>
    </w:p>
    <w:p w14:paraId="16DE85FC" w14:textId="42B69884" w:rsidR="00B8236C" w:rsidRDefault="00B8236C" w:rsidP="00B8236C">
      <w:pPr>
        <w:pStyle w:val="QBulletlist"/>
        <w:numPr>
          <w:ilvl w:val="0"/>
          <w:numId w:val="0"/>
        </w:numPr>
        <w:ind w:left="1571"/>
      </w:pPr>
    </w:p>
    <w:p w14:paraId="00FB8C21" w14:textId="77777777" w:rsidR="00B8236C" w:rsidRDefault="00B8236C" w:rsidP="00B8236C">
      <w:pPr>
        <w:pStyle w:val="QBulletlist"/>
        <w:numPr>
          <w:ilvl w:val="0"/>
          <w:numId w:val="0"/>
        </w:numPr>
        <w:ind w:left="1571"/>
      </w:pPr>
    </w:p>
    <w:p w14:paraId="269351C7" w14:textId="77777777" w:rsidR="00AF2A17" w:rsidRDefault="00AF2A17">
      <w:pPr>
        <w:rPr>
          <w:rFonts w:eastAsiaTheme="minorEastAsia" w:cs="Arial"/>
          <w:szCs w:val="24"/>
          <w:lang w:val="en-US" w:bidi="en-US"/>
        </w:rPr>
      </w:pPr>
      <w:r>
        <w:br w:type="page"/>
      </w:r>
    </w:p>
    <w:p w14:paraId="493549D3" w14:textId="53840E72" w:rsidR="008269EC" w:rsidRDefault="008269EC" w:rsidP="005659DC">
      <w:pPr>
        <w:pStyle w:val="QBulletlist"/>
        <w:numPr>
          <w:ilvl w:val="0"/>
          <w:numId w:val="4"/>
        </w:numPr>
      </w:pPr>
      <w:r>
        <w:lastRenderedPageBreak/>
        <w:t>Attach the calibration kit to the output connector</w:t>
      </w:r>
      <w:r w:rsidR="00CE5CAD">
        <w:t xml:space="preserve"> of the </w:t>
      </w:r>
      <w:r w:rsidR="00707990">
        <w:t>HD module</w:t>
      </w:r>
      <w:r w:rsidR="00AF2A17">
        <w:t xml:space="preserve"> with the standard HD output cable</w:t>
      </w:r>
    </w:p>
    <w:p w14:paraId="7F640F3D" w14:textId="65225B30" w:rsidR="000D5F4D" w:rsidRDefault="00583A3F" w:rsidP="002579E7">
      <w:pPr>
        <w:pStyle w:val="Centredimage"/>
      </w:pPr>
      <w:r>
        <mc:AlternateContent>
          <mc:Choice Requires="wps">
            <w:drawing>
              <wp:anchor distT="0" distB="0" distL="114300" distR="114300" simplePos="0" relativeHeight="251668480" behindDoc="0" locked="0" layoutInCell="1" allowOverlap="1" wp14:anchorId="05E4A188" wp14:editId="7C5DB5C5">
                <wp:simplePos x="0" y="0"/>
                <wp:positionH relativeFrom="column">
                  <wp:posOffset>3886200</wp:posOffset>
                </wp:positionH>
                <wp:positionV relativeFrom="paragraph">
                  <wp:posOffset>1221740</wp:posOffset>
                </wp:positionV>
                <wp:extent cx="409575" cy="533400"/>
                <wp:effectExtent l="19050" t="19050" r="47625" b="19050"/>
                <wp:wrapNone/>
                <wp:docPr id="8" name="Arrow: Up 8"/>
                <wp:cNvGraphicFramePr/>
                <a:graphic xmlns:a="http://schemas.openxmlformats.org/drawingml/2006/main">
                  <a:graphicData uri="http://schemas.microsoft.com/office/word/2010/wordprocessingShape">
                    <wps:wsp>
                      <wps:cNvSpPr/>
                      <wps:spPr>
                        <a:xfrm>
                          <a:off x="0" y="0"/>
                          <a:ext cx="409575" cy="5334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F53BA7A" id="Arrow: Up 8" o:spid="_x0000_s1026" type="#_x0000_t68" style="position:absolute;margin-left:306pt;margin-top:96.2pt;width:32.25pt;height:42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HhpdgIAADsFAAAOAAAAZHJzL2Uyb0RvYy54bWysVE1v2zAMvQ/YfxB0X+2kydoadYogRYcB&#10;RVv0Az2rshQbkEWNUuJkv36U7LhFW+wwzAdZFMlH8onU+cWuNWyr0DdgSz45yjlTVkLV2HXJnx6v&#10;vp1y5oOwlTBgVcn3yvOLxdcv550r1BRqMJVCRiDWF50reR2CK7LMy1q1wh+BU5aUGrAVgURcZxWK&#10;jtBbk03z/HvWAVYOQSrv6fSyV/JFwtdayXCrtVeBmZJTbiGtmNaXuGaLc1GsUbi6kUMa4h+yaEVj&#10;KegIdSmCYBtsPkC1jUTwoMORhDYDrRupUg1UzSR/V81DLZxKtRA53o00+f8HK2+2d8iaquR0UVa0&#10;dEVLROgK9uTYaaSnc74gqwd3h4PkaRtr3Wls45+qYLtE6X6kVO0Ck3Q4y8/mJ3POJKnmx8ezPFGe&#10;vTo79OGHgpbFTck3LoVPXIrttQ8Uk6wPViTEfPoM0i7sjYpJGHuvNBVCMafJO7WQWhlkW0GXL6RU&#10;Nkx6VS0q1R/Pc/pimRRk9EhSAozIujFmxB4AYnt+xO5hBvvoqlIHjs753xLrnUePFBlsGJ3bxgJ+&#10;BmCoqiFyb38gqacmsvQC1Z6uGaHvf+/kVUN0Xwsf7gRSw9No0BCHW1q0ga7kMOw4qwF/f3Ye7akP&#10;SctZRwNUcv9rI1BxZn5a6tCzyWwWJy4Js/nJlAR8q3l5q7GbdgV0TRN6LpxM22gfzGGrEdpnmvVl&#10;jEoqYSXFLrkMeBBWoR9sei2kWi6TGU2ZE+HaPjgZwSOrsZced88C3dBzgZr1Bg7DJop3fdfbRk8L&#10;y00A3aSmfOV14JsmNDXO8JrEJ+CtnKxe37zFHwAAAP//AwBQSwMEFAAGAAgAAAAhAPrmJfzfAAAA&#10;CwEAAA8AAABkcnMvZG93bnJldi54bWxMj81OwzAQhO9IvIO1SNyoUyskNMSpWgQ3LoSi9riNTRLh&#10;n8h22/D2LCc4jmY08029nq1hZx3i6J2E5SIDpl3n1eh6Cbv3l7sHYDGhU2i80xK+dYR1c31VY6X8&#10;xb3pc5t6RiUuVihhSGmqOI/doC3GhZ+0I+/TB4uJZOi5Cnihcmu4yLKCWxwdLQw46adBd1/tyUr4&#10;2OcHNG3Ybrbm9XkqU1ztRCfl7c28eQSW9Jz+wvCLT+jQENPRn5yKzEgoloK+JDJWIgdGiaIs7oEd&#10;JYiyyIE3Nf//ofkBAAD//wMAUEsBAi0AFAAGAAgAAAAhALaDOJL+AAAA4QEAABMAAAAAAAAAAAAA&#10;AAAAAAAAAFtDb250ZW50X1R5cGVzXS54bWxQSwECLQAUAAYACAAAACEAOP0h/9YAAACUAQAACwAA&#10;AAAAAAAAAAAAAAAvAQAAX3JlbHMvLnJlbHNQSwECLQAUAAYACAAAACEAQ8h4aXYCAAA7BQAADgAA&#10;AAAAAAAAAAAAAAAuAgAAZHJzL2Uyb0RvYy54bWxQSwECLQAUAAYACAAAACEA+uYl/N8AAAALAQAA&#10;DwAAAAAAAAAAAAAAAADQBAAAZHJzL2Rvd25yZXYueG1sUEsFBgAAAAAEAAQA8wAAANwFAAAAAA==&#10;" adj="8293" fillcolor="#4472c4 [3204]" strokecolor="#1f3763 [1604]" strokeweight="1pt"/>
            </w:pict>
          </mc:Fallback>
        </mc:AlternateContent>
      </w:r>
      <w:r w:rsidRPr="002579E7">
        <w:drawing>
          <wp:inline distT="0" distB="0" distL="0" distR="0" wp14:anchorId="07A9FC65" wp14:editId="26C6CF9F">
            <wp:extent cx="5230760" cy="126682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0352" cy="1269148"/>
                    </a:xfrm>
                    <a:prstGeom prst="rect">
                      <a:avLst/>
                    </a:prstGeom>
                  </pic:spPr>
                </pic:pic>
              </a:graphicData>
            </a:graphic>
          </wp:inline>
        </w:drawing>
      </w:r>
    </w:p>
    <w:p w14:paraId="168AE746" w14:textId="77777777" w:rsidR="002579E7" w:rsidRDefault="002579E7"/>
    <w:p w14:paraId="7DE3131A" w14:textId="77777777" w:rsidR="002579E7" w:rsidRPr="002579E7" w:rsidRDefault="002579E7" w:rsidP="002579E7"/>
    <w:p w14:paraId="18A10998" w14:textId="3DE64720" w:rsidR="00CE5CAD" w:rsidRDefault="005A322E" w:rsidP="002579E7">
      <w:pPr>
        <w:pStyle w:val="Centredimage"/>
        <w:rPr>
          <w:rFonts w:eastAsiaTheme="minorEastAsia" w:cs="Arial"/>
          <w:szCs w:val="24"/>
          <w:lang w:bidi="en-US"/>
        </w:rPr>
      </w:pPr>
      <w:r>
        <mc:AlternateContent>
          <mc:Choice Requires="wps">
            <w:drawing>
              <wp:anchor distT="0" distB="0" distL="114300" distR="114300" simplePos="0" relativeHeight="251676672" behindDoc="0" locked="0" layoutInCell="1" allowOverlap="1" wp14:anchorId="49E5F749" wp14:editId="5C562186">
                <wp:simplePos x="0" y="0"/>
                <wp:positionH relativeFrom="column">
                  <wp:posOffset>2835779</wp:posOffset>
                </wp:positionH>
                <wp:positionV relativeFrom="paragraph">
                  <wp:posOffset>2414411</wp:posOffset>
                </wp:positionV>
                <wp:extent cx="409575" cy="533400"/>
                <wp:effectExtent l="19050" t="19050" r="47625" b="19050"/>
                <wp:wrapNone/>
                <wp:docPr id="27" name="Arrow: Up 27"/>
                <wp:cNvGraphicFramePr/>
                <a:graphic xmlns:a="http://schemas.openxmlformats.org/drawingml/2006/main">
                  <a:graphicData uri="http://schemas.microsoft.com/office/word/2010/wordprocessingShape">
                    <wps:wsp>
                      <wps:cNvSpPr/>
                      <wps:spPr>
                        <a:xfrm>
                          <a:off x="0" y="0"/>
                          <a:ext cx="409575" cy="5334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A5FA86F"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7" o:spid="_x0000_s1026" type="#_x0000_t68" style="position:absolute;margin-left:223.3pt;margin-top:190.1pt;width:32.25pt;height:4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dgQdwIAAD0FAAAOAAAAZHJzL2Uyb0RvYy54bWysVMFu2zAMvQ/YPwi6r3bSZF2NOkXQosOA&#10;og3WFj0rshQbkEWNUuJkXz9KdtyiLXYY5oMsiuQj+UTq4nLfGrZT6BuwJZ+c5JwpK6Fq7KbkT483&#10;X75x5oOwlTBgVckPyvPLxedPF50r1BRqMJVCRiDWF50reR2CK7LMy1q1wp+AU5aUGrAVgUTcZBWK&#10;jtBbk03z/GvWAVYOQSrv6fS6V/JFwtdayXCvtVeBmZJTbiGtmNZ1XLPFhSg2KFzdyCEN8Q9ZtKKx&#10;FHSEuhZBsC0276DaRiJ40OFEQpuB1o1UqQaqZpK/qeahFk6lWogc70aa/P+DlXe7FbKmKvn0jDMr&#10;WrqjJSJ0BXtyjM6IoM75guwe3AoHydM2VrvX2MY/1cH2idTDSKraBybpcJafz8/mnElSzU9PZ3ki&#10;PXtxdujDdwUti5uSb12Kn9gUu1sfKCZZH61IiPn0GaRdOBgVkzD2p9JUCsWcJu/UROrKINsJun4h&#10;pbJh0qtqUan+eJ7TF8ukIKNHkhJgRNaNMSP2ABAb9D12DzPYR1eVenB0zv+WWO88eqTIYMPo3DYW&#10;8CMAQ1UNkXv7I0k9NZGlNVQHumiEfgK8kzcN0X0rfFgJpJan4aAxDve0aANdyWHYcVYD/v7oPNpT&#10;J5KWs45GqOT+11ag4sz8sNSj55PZLM5cEmbzsykJ+Fqzfq2x2/YK6Jom9GA4mbbRPpjjViO0zzTt&#10;yxiVVMJKil1yGfAoXIV+tOm9kGq5TGY0Z06EW/vgZASPrMZeetw/C3RDzwVq1js4jpso3vRdbxs9&#10;LSy3AXSTmvKF14FvmtHUOMN7Eh+B13Kyenn1Fn8AAAD//wMAUEsDBBQABgAIAAAAIQDnFfI83wAA&#10;AAsBAAAPAAAAZHJzL2Rvd25yZXYueG1sTI/BTsMwEETvSPyDtUjcqJMQQglxqhbBjQuhVTm6yZJE&#10;2OvIdtvw9ywnOK7maeZttZqtESf0YXSkIF0kIJBa143UK9i+v9wsQYSoqdPGESr4xgCr+vKi0mXn&#10;zvSGpyb2gksolFrBEONUShnaAa0OCzchcfbpvNWRT9/Lzuszl1sjsyQppNUj8cKgJ3wasP1qjlbB&#10;bp9/aNP4zXpjXp+n+xgetlmr1PXVvH4EEXGOfzD86rM61Ox0cEfqgjAK8rwoGFVwu0wyEEzcpWkK&#10;4sBRkWcg60r+/6H+AQAA//8DAFBLAQItABQABgAIAAAAIQC2gziS/gAAAOEBAAATAAAAAAAAAAAA&#10;AAAAAAAAAABbQ29udGVudF9UeXBlc10ueG1sUEsBAi0AFAAGAAgAAAAhADj9If/WAAAAlAEAAAsA&#10;AAAAAAAAAAAAAAAALwEAAF9yZWxzLy5yZWxzUEsBAi0AFAAGAAgAAAAhAMe92BB3AgAAPQUAAA4A&#10;AAAAAAAAAAAAAAAALgIAAGRycy9lMm9Eb2MueG1sUEsBAi0AFAAGAAgAAAAhAOcV8jzfAAAACwEA&#10;AA8AAAAAAAAAAAAAAAAA0QQAAGRycy9kb3ducmV2LnhtbFBLBQYAAAAABAAEAPMAAADdBQAAAAA=&#10;" adj="8293" fillcolor="#4472c4 [3204]" strokecolor="#1f3763 [1604]" strokeweight="1pt"/>
            </w:pict>
          </mc:Fallback>
        </mc:AlternateContent>
      </w:r>
      <w:r>
        <mc:AlternateContent>
          <mc:Choice Requires="wps">
            <w:drawing>
              <wp:anchor distT="0" distB="0" distL="114300" distR="114300" simplePos="0" relativeHeight="251674624" behindDoc="0" locked="0" layoutInCell="1" allowOverlap="1" wp14:anchorId="2BACB277" wp14:editId="5F7FACC0">
                <wp:simplePos x="0" y="0"/>
                <wp:positionH relativeFrom="column">
                  <wp:posOffset>1822954</wp:posOffset>
                </wp:positionH>
                <wp:positionV relativeFrom="paragraph">
                  <wp:posOffset>2332748</wp:posOffset>
                </wp:positionV>
                <wp:extent cx="409575" cy="533400"/>
                <wp:effectExtent l="19050" t="19050" r="47625" b="19050"/>
                <wp:wrapNone/>
                <wp:docPr id="26" name="Arrow: Up 26"/>
                <wp:cNvGraphicFramePr/>
                <a:graphic xmlns:a="http://schemas.openxmlformats.org/drawingml/2006/main">
                  <a:graphicData uri="http://schemas.microsoft.com/office/word/2010/wordprocessingShape">
                    <wps:wsp>
                      <wps:cNvSpPr/>
                      <wps:spPr>
                        <a:xfrm>
                          <a:off x="0" y="0"/>
                          <a:ext cx="409575" cy="5334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6D03FF" id="Arrow: Up 26" o:spid="_x0000_s1026" type="#_x0000_t68" style="position:absolute;margin-left:143.55pt;margin-top:183.7pt;width:32.25pt;height:4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SYadwIAAD0FAAAOAAAAZHJzL2Uyb0RvYy54bWysVE1v2zAMvQ/YfxB0X+2kSbsadYogRYcB&#10;RVv0Az2rshQbkEWNUuJkv36U7LhFW+wwzAdZFMlH8onU+cWuNWyr0DdgSz45yjlTVkLV2HXJnx6v&#10;vn3nzAdhK2HAqpLvlecXi69fzjtXqCnUYCqFjECsLzpX8joEV2SZl7VqhT8CpywpNWArAom4zioU&#10;HaG3Jpvm+UnWAVYOQSrv6fSyV/JFwtdayXCrtVeBmZJTbiGtmNaXuGaLc1GsUbi6kUMa4h+yaEVj&#10;KegIdSmCYBtsPkC1jUTwoMORhDYDrRupUg1UzSR/V81DLZxKtRA53o00+f8HK2+2d8iaquTTE86s&#10;aOmOlojQFezJMTojgjrnC7J7cHc4SJ62sdqdxjb+qQ62S6TuR1LVLjBJh7P8bH4650ySan58PMsT&#10;6dmrs0MffihoWdyUfONS/MSm2F77QDHJ+mBFQsynzyDtwt6omISx90pTKRRzmrxTE6mVQbYVdP1C&#10;SmXDpFfVolL98TynL5ZJQUaPJCXAiKwbY0bsASA26EfsHmawj64q9eDonP8tsd559EiRwYbRuW0s&#10;4GcAhqoaIvf2B5J6aiJLL1Dt6aIR+gnwTl41RPe18OFOILU8DQeNcbilRRvoSg7DjrMa8Pdn59Ge&#10;OpG0nHU0QiX3vzYCFWfmp6UePZvMZnHmkjCbn05JwLeal7cau2lXQNc0oQfDybSN9sEcthqhfaZp&#10;X8aopBJWUuySy4AHYRX60ab3QqrlMpnRnDkRru2DkxE8shp76XH3LNANPReoWW/gMG6ieNd3vW30&#10;tLDcBNBNaspXXge+aUZT4wzvSXwE3srJ6vXVW/wBAAD//wMAUEsDBBQABgAIAAAAIQCpWBl94AAA&#10;AAsBAAAPAAAAZHJzL2Rvd25yZXYueG1sTI/BTsMwEETvSPyDtUjcqJM0TUrIpmoR3Lg0FMHRjU0S&#10;Ya8j223D32NOcFzN08zbejMbzc7K+dESQrpIgCnqrBypRzi8Pt+tgfkgSAptSSF8Kw+b5vqqFpW0&#10;F9qrcxt6FkvIVwJhCGGqOPfdoIzwCzspitmndUaEeLqeSycusdxoniVJwY0YKS4MYlKPg+q+2pNB&#10;eHvPP4Ru3W670y9PUxn8/SHrEG9v5u0DsKDm8AfDr35UhyY6He2JpGcaIVuXaUQRlkWZA4vEcpUW&#10;wI4I+SrNgTc1//9D8wMAAP//AwBQSwECLQAUAAYACAAAACEAtoM4kv4AAADhAQAAEwAAAAAAAAAA&#10;AAAAAAAAAAAAW0NvbnRlbnRfVHlwZXNdLnhtbFBLAQItABQABgAIAAAAIQA4/SH/1gAAAJQBAAAL&#10;AAAAAAAAAAAAAAAAAC8BAABfcmVscy8ucmVsc1BLAQItABQABgAIAAAAIQCi3SYadwIAAD0FAAAO&#10;AAAAAAAAAAAAAAAAAC4CAABkcnMvZTJvRG9jLnhtbFBLAQItABQABgAIAAAAIQCpWBl94AAAAAsB&#10;AAAPAAAAAAAAAAAAAAAAANEEAABkcnMvZG93bnJldi54bWxQSwUGAAAAAAQABADzAAAA3gUAAAAA&#10;" adj="8293" fillcolor="#4472c4 [3204]" strokecolor="#1f3763 [1604]" strokeweight="1pt"/>
            </w:pict>
          </mc:Fallback>
        </mc:AlternateContent>
      </w:r>
      <w:r w:rsidR="002579E7" w:rsidRPr="002579E7">
        <w:drawing>
          <wp:inline distT="0" distB="0" distL="0" distR="0" wp14:anchorId="1F5204E8" wp14:editId="5CE5D2C1">
            <wp:extent cx="3448050" cy="2697390"/>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19955" t="13912" r="16793" b="11865"/>
                    <a:stretch/>
                  </pic:blipFill>
                  <pic:spPr bwMode="auto">
                    <a:xfrm>
                      <a:off x="0" y="0"/>
                      <a:ext cx="3459002" cy="2705958"/>
                    </a:xfrm>
                    <a:prstGeom prst="rect">
                      <a:avLst/>
                    </a:prstGeom>
                    <a:ln>
                      <a:noFill/>
                    </a:ln>
                    <a:extLst>
                      <a:ext uri="{53640926-AAD7-44D8-BBD7-CCE9431645EC}">
                        <a14:shadowObscured xmlns:a14="http://schemas.microsoft.com/office/drawing/2010/main"/>
                      </a:ext>
                    </a:extLst>
                  </pic:spPr>
                </pic:pic>
              </a:graphicData>
            </a:graphic>
          </wp:inline>
        </w:drawing>
      </w:r>
    </w:p>
    <w:p w14:paraId="19BADCF7" w14:textId="0F5FC353" w:rsidR="002579E7" w:rsidRDefault="002579E7"/>
    <w:p w14:paraId="67D50378" w14:textId="2E01EFC8" w:rsidR="002579E7" w:rsidRPr="002579E7" w:rsidRDefault="00A32F71">
      <w:r>
        <w:t>Attach the other end of the HD output cable to the calibration switchbox and connect the switchbox to the network.</w:t>
      </w:r>
    </w:p>
    <w:p w14:paraId="10AA0163" w14:textId="77777777" w:rsidR="002579E7" w:rsidRDefault="002579E7">
      <w:pPr>
        <w:rPr>
          <w:rFonts w:eastAsiaTheme="minorEastAsia" w:cs="Arial"/>
          <w:szCs w:val="24"/>
          <w:lang w:val="en-US" w:bidi="en-US"/>
        </w:rPr>
      </w:pPr>
      <w:r>
        <w:br w:type="page"/>
      </w:r>
    </w:p>
    <w:p w14:paraId="07237714" w14:textId="71F2F4E6" w:rsidR="008269EC" w:rsidRDefault="008269EC" w:rsidP="005659DC">
      <w:pPr>
        <w:pStyle w:val="QBulletlist"/>
        <w:numPr>
          <w:ilvl w:val="0"/>
          <w:numId w:val="4"/>
        </w:numPr>
      </w:pPr>
      <w:r>
        <w:lastRenderedPageBreak/>
        <w:t>Attach the calibration kit to the Keithley</w:t>
      </w:r>
    </w:p>
    <w:p w14:paraId="4B1FB9F3" w14:textId="7DE66398" w:rsidR="00CE5CAD" w:rsidRDefault="00CE5CAD" w:rsidP="00CE5CAD">
      <w:pPr>
        <w:pStyle w:val="QBulletlist"/>
        <w:numPr>
          <w:ilvl w:val="0"/>
          <w:numId w:val="0"/>
        </w:numPr>
        <w:ind w:left="720"/>
      </w:pPr>
      <w:r w:rsidRPr="00CE5CAD">
        <w:rPr>
          <w:b/>
          <w:bCs/>
          <w:color w:val="FF0000"/>
        </w:rPr>
        <w:t>RED</w:t>
      </w:r>
      <w:r>
        <w:t xml:space="preserve"> Cable</w:t>
      </w:r>
      <w:r w:rsidR="001D028D">
        <w:t>/Connector</w:t>
      </w:r>
      <w:r>
        <w:t xml:space="preserve"> goes to ‘Force Hi’ Terminal</w:t>
      </w:r>
    </w:p>
    <w:p w14:paraId="7F3999C1" w14:textId="72FC9EE1" w:rsidR="00CE5CAD" w:rsidRDefault="00CE5CAD" w:rsidP="00CE5CAD">
      <w:pPr>
        <w:pStyle w:val="QBulletlist"/>
        <w:numPr>
          <w:ilvl w:val="0"/>
          <w:numId w:val="0"/>
        </w:numPr>
        <w:ind w:left="720"/>
      </w:pPr>
      <w:r w:rsidRPr="00CE5CAD">
        <w:rPr>
          <w:b/>
          <w:bCs/>
        </w:rPr>
        <w:t xml:space="preserve">BLACK </w:t>
      </w:r>
      <w:r w:rsidRPr="00CE5CAD">
        <w:t>Cable</w:t>
      </w:r>
      <w:r w:rsidR="001D028D">
        <w:t>/Connector</w:t>
      </w:r>
      <w:r>
        <w:t xml:space="preserve"> goes to ‘Force Lo’ Terminal</w:t>
      </w:r>
    </w:p>
    <w:p w14:paraId="2DA8DEED" w14:textId="485E1DBE" w:rsidR="00583A3F" w:rsidRDefault="00CE5CAD" w:rsidP="00CE5CAD">
      <w:pPr>
        <w:pStyle w:val="Centredimage"/>
      </w:pPr>
      <w:r>
        <mc:AlternateContent>
          <mc:Choice Requires="wps">
            <w:drawing>
              <wp:anchor distT="0" distB="0" distL="114300" distR="114300" simplePos="0" relativeHeight="251666432" behindDoc="0" locked="0" layoutInCell="1" allowOverlap="1" wp14:anchorId="083A5A91" wp14:editId="0D84C99F">
                <wp:simplePos x="0" y="0"/>
                <wp:positionH relativeFrom="column">
                  <wp:posOffset>3867152</wp:posOffset>
                </wp:positionH>
                <wp:positionV relativeFrom="paragraph">
                  <wp:posOffset>1524636</wp:posOffset>
                </wp:positionV>
                <wp:extent cx="257175" cy="2143125"/>
                <wp:effectExtent l="0" t="619125" r="0" b="666750"/>
                <wp:wrapNone/>
                <wp:docPr id="21" name="Arrow: Up 21"/>
                <wp:cNvGraphicFramePr/>
                <a:graphic xmlns:a="http://schemas.openxmlformats.org/drawingml/2006/main">
                  <a:graphicData uri="http://schemas.microsoft.com/office/word/2010/wordprocessingShape">
                    <wps:wsp>
                      <wps:cNvSpPr/>
                      <wps:spPr>
                        <a:xfrm rot="2845433">
                          <a:off x="0" y="0"/>
                          <a:ext cx="257175" cy="2143125"/>
                        </a:xfrm>
                        <a:prstGeom prst="up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179190" id="Arrow: Up 21" o:spid="_x0000_s1026" type="#_x0000_t68" style="position:absolute;margin-left:304.5pt;margin-top:120.05pt;width:20.25pt;height:168.75pt;rotation:3107972fd;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bBlAIAAH8FAAAOAAAAZHJzL2Uyb0RvYy54bWysVFFP3DAMfp+0/xDlffRa7gar6KETiGkS&#10;AjRAPIc0oZXSOHNy17v9+jlpr9wY2sO0PlRxbH/259g+O992hm0U+hZsxfOjGWfKSqhb+1Lxx4er&#10;T6ec+SBsLQxYVfGd8vx8+fHDWe9KVUADplbICMT6sncVb0JwZZZ52ahO+CNwypJSA3YikIgvWY2i&#10;J/TOZMVs9jnrAWuHIJX3dHs5KPky4WutZLjV2qvATMUpt5D+mP7P8Z8tz0T5gsI1rRzTEP+QRSda&#10;S0EnqEsRBFtj+wdU10oEDzocSegy0LqVKnEgNvnsDZv7RjiVuFBxvJvK5P8frLzZ3CFr64oXOWdW&#10;dPRGK0ToS/boGN1RgXrnS7K7d3c4Sp6Oke1WY8cQqKrF6XwxPz5ONSBWbJtKvJtKrLaBSbosFif5&#10;yYIzSaoinx/nxSKGyAasiOnQh68KOhYPFV+7lE4CFptrHwbrvVX08GDa+qo1Jgmxc9SFQbYR9OZh&#10;mygQ/oFVFhkNHNIp7IyKvsZ+V5qKEfNMAVMbvoIJKZUN+aBqRK2GGIsZfSOLySNxSoARWVN2E/YI&#10;8Huie+yB3mgfXVXq4sl59rfEBufJI0UGGybnrrWA7wEYYjVGHuwp/YPSxOMz1DtqlfTaNEneyauW&#10;Xuha+HAnkIaGLmkRhFv6aQN9xWE8cdYA/nzvPtpTL5OWs56GsOL+x1qg4sx8s9TlX/L5PE5tEuaL&#10;k4IEPNQ8H2rsursAenNqZMouHaN9MPujRuieaF+sYlRSCSspdsVlwL1wEYblQBtHqtUqmdGkOhGu&#10;7b2TETxWNbbfw/ZJoBvbNFCD38B+YEX5plUH2+hpYbUOoNvUx691HetNU54aZ9xIcY0cysnqdW8u&#10;fwEAAP//AwBQSwMEFAAGAAgAAAAhAI6y7IDgAAAACwEAAA8AAABkcnMvZG93bnJldi54bWxMj8FO&#10;wzAQRO9I/IO1SNyokwZCGuJUpRUXLohCxdWNt3FEvA6x24a/ZznBcTVPs2+q5eR6ccIxdJ4UpLME&#10;BFLjTUetgve3p5sCRIiajO49oYJvDLCsLy8qXRp/plc8bWMruIRCqRXYGIdSytBYdDrM/IDE2cGP&#10;Tkc+x1aaUZ+53PVyniS5dLoj/mD1gGuLzef26BSsXuwjpen0nGWH9muzsbu1+dgpdX01rR5ARJzi&#10;Hwy/+qwONTvt/ZFMEL2C2zy5Y1RBVhQ5CCbuFwWv23M0X6Qg60r+31D/AAAA//8DAFBLAQItABQA&#10;BgAIAAAAIQC2gziS/gAAAOEBAAATAAAAAAAAAAAAAAAAAAAAAABbQ29udGVudF9UeXBlc10ueG1s&#10;UEsBAi0AFAAGAAgAAAAhADj9If/WAAAAlAEAAAsAAAAAAAAAAAAAAAAALwEAAF9yZWxzLy5yZWxz&#10;UEsBAi0AFAAGAAgAAAAhAGSEtsGUAgAAfwUAAA4AAAAAAAAAAAAAAAAALgIAAGRycy9lMm9Eb2Mu&#10;eG1sUEsBAi0AFAAGAAgAAAAhAI6y7IDgAAAACwEAAA8AAAAAAAAAAAAAAAAA7gQAAGRycy9kb3du&#10;cmV2LnhtbFBLBQYAAAAABAAEAPMAAAD7BQAAAAA=&#10;" adj="1296" fillcolor="black [3213]" strokecolor="#1f3763 [1604]" strokeweight="1pt"/>
            </w:pict>
          </mc:Fallback>
        </mc:AlternateContent>
      </w:r>
      <w:r>
        <mc:AlternateContent>
          <mc:Choice Requires="wps">
            <w:drawing>
              <wp:anchor distT="0" distB="0" distL="114300" distR="114300" simplePos="0" relativeHeight="251664384" behindDoc="0" locked="0" layoutInCell="1" allowOverlap="1" wp14:anchorId="7968F6F0" wp14:editId="401DE5DA">
                <wp:simplePos x="0" y="0"/>
                <wp:positionH relativeFrom="column">
                  <wp:posOffset>3867151</wp:posOffset>
                </wp:positionH>
                <wp:positionV relativeFrom="paragraph">
                  <wp:posOffset>1057910</wp:posOffset>
                </wp:positionV>
                <wp:extent cx="257175" cy="2143125"/>
                <wp:effectExtent l="0" t="619125" r="0" b="666750"/>
                <wp:wrapNone/>
                <wp:docPr id="20" name="Arrow: Up 20"/>
                <wp:cNvGraphicFramePr/>
                <a:graphic xmlns:a="http://schemas.openxmlformats.org/drawingml/2006/main">
                  <a:graphicData uri="http://schemas.microsoft.com/office/word/2010/wordprocessingShape">
                    <wps:wsp>
                      <wps:cNvSpPr/>
                      <wps:spPr>
                        <a:xfrm rot="2845433">
                          <a:off x="0" y="0"/>
                          <a:ext cx="257175" cy="2143125"/>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42368A" id="Arrow: Up 20" o:spid="_x0000_s1026" type="#_x0000_t68" style="position:absolute;margin-left:304.5pt;margin-top:83.3pt;width:20.25pt;height:168.75pt;rotation:3107972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kHklQIAAIAFAAAOAAAAZHJzL2Uyb0RvYy54bWysVE1v2zAMvQ/YfxB0Xx27ydoFdYqgRYYB&#10;RVesLXpWZCk2IIsapcTJfv0o2XGDrthhmA8GJZKPH3rk1fW+NWyn0DdgS56fTThTVkLV2E3Jn59W&#10;ny4580HYShiwquQH5fn14uOHq87NVQE1mEohIxDr550reR2Cm2eZl7VqhT8DpywpNWArAh1xk1Uo&#10;OkJvTVZMJp+zDrByCFJ5T7e3vZIvEr7WSobvWnsVmCk55RbSH9N/Hf/Z4krMNyhc3cghDfEPWbSi&#10;sRR0hLoVQbAtNn9AtY1E8KDDmYQ2A60bqVINVE0+eVPNYy2cSrVQc7wb2+T/H6y83z0ga6qSF9Qe&#10;K1p6oyUidHP27BjdUYM65+dk9+gecDh5EmO1e40tQ6CuFpfT2fT8PPWAqmL71OLD2GK1D0zSZTG7&#10;yC9mnElSFfn0PC9mMUTWY0VMhz58VdCyKJR861I6CVjs7nzorY9W0cODaapVY0w64GZ9Y5DtBL34&#10;ajWhbwhwYpbFkvoikhQORkVnY38oTd2IiaaIiYdqxBNSKhvyXlWLSvVhZqdRInOjRyoqAUZkTemN&#10;2APA0bIHOWL39Q320VUlGo/Ok78l1juPHiky2DA6t40FfA/AUFVD5N6e0j9pTRTXUB2IK+m5iSve&#10;yVVDT3QnfHgQSFNDl7QJwnf6aQNdyWGQOKsBf713H+2JzKTlrKMpLLn/uRWoODPfLNH8Sz6dxrFN&#10;h+nsIpIUTzXrU43dtjdAz56n7JIY7YM5ihqhfaGFsYxRSSWspNgllwGPh5vQbwdaOVItl8mMRtWJ&#10;cGcfnYzgsauRf0/7F4Fu4Gkght/DcWLF/A1Xe9voaWG5DaCbROTXvg79pjFPxBlWUtwjp+dk9bo4&#10;F78BAAD//wMAUEsDBBQABgAIAAAAIQDTVXqu4AAAAAsBAAAPAAAAZHJzL2Rvd25yZXYueG1sTI/B&#10;TsMwDIbvSLxDZCRuLC2j3dY1nRAaJ5AQYxy4ZY1pKhqnSrKtvD3mBEfbn35/f72Z3CBOGGLvSUE+&#10;y0Agtd701CnYvz3eLEHEpMnowRMq+MYIm+byotaV8Wd6xdMudYJDKFZagU1prKSMrUWn48yPSHz7&#10;9MHpxGPopAn6zOFukLdZVkqne+IPVo/4YLH92h2dgsK2pntfPOPc9lva7l+eKP8ISl1fTfdrEAmn&#10;9AfDrz6rQ8NOB38kE8Wg4K7MCkYVzPMiB8HEYrXkdgfeFEUJsqnl/w7NDwAAAP//AwBQSwECLQAU&#10;AAYACAAAACEAtoM4kv4AAADhAQAAEwAAAAAAAAAAAAAAAAAAAAAAW0NvbnRlbnRfVHlwZXNdLnht&#10;bFBLAQItABQABgAIAAAAIQA4/SH/1gAAAJQBAAALAAAAAAAAAAAAAAAAAC8BAABfcmVscy8ucmVs&#10;c1BLAQItABQABgAIAAAAIQDbwkHklQIAAIAFAAAOAAAAAAAAAAAAAAAAAC4CAABkcnMvZTJvRG9j&#10;LnhtbFBLAQItABQABgAIAAAAIQDTVXqu4AAAAAsBAAAPAAAAAAAAAAAAAAAAAO8EAABkcnMvZG93&#10;bnJldi54bWxQSwUGAAAAAAQABADzAAAA/AUAAAAA&#10;" adj="1296" fillcolor="red" strokecolor="#1f3763 [1604]" strokeweight="1pt"/>
            </w:pict>
          </mc:Fallback>
        </mc:AlternateContent>
      </w:r>
      <w:r w:rsidRPr="000D5F4D">
        <w:drawing>
          <wp:inline distT="0" distB="0" distL="0" distR="0" wp14:anchorId="3C2CC7DA" wp14:editId="5DCB2DC5">
            <wp:extent cx="5731510" cy="24961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96185"/>
                    </a:xfrm>
                    <a:prstGeom prst="rect">
                      <a:avLst/>
                    </a:prstGeom>
                    <a:noFill/>
                    <a:ln>
                      <a:noFill/>
                    </a:ln>
                  </pic:spPr>
                </pic:pic>
              </a:graphicData>
            </a:graphic>
          </wp:inline>
        </w:drawing>
      </w:r>
    </w:p>
    <w:p w14:paraId="5012CB1C" w14:textId="2926805D" w:rsidR="00583A3F" w:rsidRDefault="00AF2A17" w:rsidP="00CE5CAD">
      <w:pPr>
        <w:pStyle w:val="Centredimage"/>
      </w:pPr>
      <w:r>
        <mc:AlternateContent>
          <mc:Choice Requires="wps">
            <w:drawing>
              <wp:anchor distT="0" distB="0" distL="114300" distR="114300" simplePos="0" relativeHeight="251670528" behindDoc="0" locked="0" layoutInCell="1" allowOverlap="1" wp14:anchorId="0A1B45B3" wp14:editId="2F40E604">
                <wp:simplePos x="0" y="0"/>
                <wp:positionH relativeFrom="column">
                  <wp:posOffset>2085340</wp:posOffset>
                </wp:positionH>
                <wp:positionV relativeFrom="paragraph">
                  <wp:posOffset>260350</wp:posOffset>
                </wp:positionV>
                <wp:extent cx="257175" cy="2143125"/>
                <wp:effectExtent l="0" t="657225" r="0" b="609600"/>
                <wp:wrapNone/>
                <wp:docPr id="23" name="Arrow: Up 23"/>
                <wp:cNvGraphicFramePr/>
                <a:graphic xmlns:a="http://schemas.openxmlformats.org/drawingml/2006/main">
                  <a:graphicData uri="http://schemas.microsoft.com/office/word/2010/wordprocessingShape">
                    <wps:wsp>
                      <wps:cNvSpPr/>
                      <wps:spPr>
                        <a:xfrm rot="7911725">
                          <a:off x="0" y="0"/>
                          <a:ext cx="257175" cy="2143125"/>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2071D0" id="Arrow: Up 23" o:spid="_x0000_s1026" type="#_x0000_t68" style="position:absolute;margin-left:164.2pt;margin-top:20.5pt;width:20.25pt;height:168.75pt;rotation:8641713fd;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hJqlAIAAIAFAAAOAAAAZHJzL2Uyb0RvYy54bWysVEtv2zAMvg/YfxB0Xx27ybIadYqgRYYB&#10;RVv0gZ4VWY4NyKJGKXGyXz9KdtygK3YYpoNAiuTHh0heXu1bzXYKXQOm4OnZhDNlJJSN2RT85Xn1&#10;5RtnzgtTCg1GFfygHL9afP502dlcZVCDLhUyAjEu72zBa+9tniRO1qoV7gysMiSsAFvhicVNUqLo&#10;CL3VSTaZfE06wNIiSOUcvd70Qr6I+FWlpL+vKqc80wWn2Hy8Md7rcCeLS5FvUNi6kUMY4h+iaEVj&#10;yOkIdSO8YFts/oBqG4ngoPJnEtoEqqqRKuZA2aSTd9k81cKqmAsVx9mxTO7/wcq73QOypix4ds6Z&#10;ES390RIRupy9WEZvVKDOupz0nuwDDpwjMmS7r7BlCFTV+UWazrNZrAFlxfaxxIexxGrvmaTHbDZP&#10;5zPOJImydHqekg2BJj1WwLTo/HcFLQtEwbc2hhOBxe7W+V77qBUsHOimXDVaRwY362uNbCfox1er&#10;CZ3BwYlaElLqk4iUP2gVjLV5VBVVIwQaPcY+VCOekFIZn/aiWpSqdzM79RI6N1jEpCJgQK4ovBF7&#10;ADhq9iBH7D6/QT+YqtjGo/Hkb4H1xqNF9AzGj8ZtYwA/AtCU1eC516fwT0oTyDWUB+qV+N00Ss7K&#10;VUNfdCucfxBIU0OPtAn8PV2Vhq7gMFCc1YC/PnoP+tTMJOWsoyksuPu5Fag40z8MtflFOp2GsY3M&#10;dDbPiMFTyfpUYrbtNdC3pzG6SAZ9r49khdC+0sJYBq8kEkaS74JLj0fm2vfbgVaOVMtlVKNRtcLf&#10;micrA3ioaui/5/2rQDv0qacOv4PjxIr8Xa/2usHSwHLroWpiI7/Vdag3jXlsnGElhT1yykett8W5&#10;+A0AAP//AwBQSwMEFAAGAAgAAAAhAJ0bm07gAAAACwEAAA8AAABkcnMvZG93bnJldi54bWxMj8tO&#10;wzAQRfdI/IM1SOyo3UJpEuJUCARigUCUx9qJhzgitiM/2vD3DCvYzdUc3TlTb2c7sj2GOHgnYbkQ&#10;wNB1Xg+ul/D2endWAItJOa1G71DCN0bYNsdHtaq0P7gX3O9Sz6jExUpJMClNFeexM2hVXPgJHe0+&#10;fbAqUQw910EdqNyOfCXEJbdqcHTBqAlvDHZfu2wl6DCKj9t383zfY354zO1T0eks5enJfH0FLOGc&#10;/mD41Sd1aMip9dnpyEbKm7IklIaiXAMjYr3cXABrJazOhQDe1Pz/D80PAAAA//8DAFBLAQItABQA&#10;BgAIAAAAIQC2gziS/gAAAOEBAAATAAAAAAAAAAAAAAAAAAAAAABbQ29udGVudF9UeXBlc10ueG1s&#10;UEsBAi0AFAAGAAgAAAAhADj9If/WAAAAlAEAAAsAAAAAAAAAAAAAAAAALwEAAF9yZWxzLy5yZWxz&#10;UEsBAi0AFAAGAAgAAAAhAGMSEmqUAgAAgAUAAA4AAAAAAAAAAAAAAAAALgIAAGRycy9lMm9Eb2Mu&#10;eG1sUEsBAi0AFAAGAAgAAAAhAJ0bm07gAAAACwEAAA8AAAAAAAAAAAAAAAAA7gQAAGRycy9kb3du&#10;cmV2LnhtbFBLBQYAAAAABAAEAPMAAAD7BQAAAAA=&#10;" adj="1296" fillcolor="red" strokecolor="#1f3763 [1604]" strokeweight="1pt"/>
            </w:pict>
          </mc:Fallback>
        </mc:AlternateContent>
      </w:r>
      <w:r>
        <mc:AlternateContent>
          <mc:Choice Requires="wps">
            <w:drawing>
              <wp:anchor distT="0" distB="0" distL="114300" distR="114300" simplePos="0" relativeHeight="251672576" behindDoc="0" locked="0" layoutInCell="1" allowOverlap="1" wp14:anchorId="521A32E5" wp14:editId="59EC7BC6">
                <wp:simplePos x="0" y="0"/>
                <wp:positionH relativeFrom="column">
                  <wp:posOffset>1276350</wp:posOffset>
                </wp:positionH>
                <wp:positionV relativeFrom="paragraph">
                  <wp:posOffset>304800</wp:posOffset>
                </wp:positionV>
                <wp:extent cx="257175" cy="2143125"/>
                <wp:effectExtent l="0" t="676275" r="0" b="628650"/>
                <wp:wrapNone/>
                <wp:docPr id="24" name="Arrow: Up 24"/>
                <wp:cNvGraphicFramePr/>
                <a:graphic xmlns:a="http://schemas.openxmlformats.org/drawingml/2006/main">
                  <a:graphicData uri="http://schemas.microsoft.com/office/word/2010/wordprocessingShape">
                    <wps:wsp>
                      <wps:cNvSpPr/>
                      <wps:spPr>
                        <a:xfrm rot="8019138">
                          <a:off x="0" y="0"/>
                          <a:ext cx="257175" cy="2143125"/>
                        </a:xfrm>
                        <a:prstGeom prst="up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422BBB" id="Arrow: Up 24" o:spid="_x0000_s1026" type="#_x0000_t68" style="position:absolute;margin-left:100.5pt;margin-top:24pt;width:20.25pt;height:168.75pt;rotation:8759037fd;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F8JkgIAAH8FAAAOAAAAZHJzL2Uyb0RvYy54bWysVEtPHDEMvlfqf4hyL/Ngt8CIWbQCUVVC&#10;gAqIc8gkzEhJnCbZnd3++jqZByuKeqiaQ2TH9udHbJ9f7LQiW+F8B6amxVFOiTAcms681vTp8frL&#10;KSU+MNMwBUbUdC88vVh9/nTe20qU0IJqhCMIYnzV25q2IdgqyzxvhWb+CKwwKJTgNAvIutescaxH&#10;dK2yMs+/Zj24xjrgwnt8vRqEdJXwpRQ83EnpRSCqphhbSLdL90u8s9U5q14ds23HxzDYP0ShWWfQ&#10;6Qx1xQIjG9f9AaU77sCDDEccdAZSdlykHDCbIn+XzUPLrEi5YHG8ncvk/x8sv93eO9I1NS0XlBim&#10;8Y/WzkFfkSdL8A0L1Ftfod6DvXcj55GM2e6k08QBVvU0L86K49NUA8yK7FKJ93OJxS4Qjo/l8qQ4&#10;WVLCUVQWi+OiXEYX2YAVMa3z4ZsATSJR041N4SRgtr3xYdCetKKFB9U1151SiYmdIy6VI1uGfx52&#10;xYh/oJXFjIYcEhX2SkRbZX4IicWIcSaHqQ3fwBjnwoRiELWsEYOPZY5n8jK5TzklwIgsMboZewSY&#10;NAeQCXtIb9SPpiJ18Wyc/y2wwXi2SJ7BhNlYdwbcRwAKsxo9D/oY/kFpIvkCzR5bJf02TpK3/LrD&#10;H7phPtwzh0ODj7gIwh1eUkFfUxgpSlpwvz56j/rYyyilpMchrKn/uWFOUKK+G+zys2KxiFObmMXy&#10;pETGHUpeDiVmoy8B/7xI0SUy6gc1kdKBfsZ9sY5eUcQMR9815cFNzGUYlgNuHC7W66SGk2pZuDEP&#10;lkfwWNXYfo+7Z+bs2KYBG/wWpoFl1btWHXSjpYH1JoDsUh+/1XWsN055apxxI8U1csgnrbe9ufoN&#10;AAD//wMAUEsDBBQABgAIAAAAIQAZpo6g3QAAAAoBAAAPAAAAZHJzL2Rvd25yZXYueG1sTI/BTsMw&#10;EETvSPyDtUjcqE1CAg1xqgjEB9D2wNG1jRMRr9PYTcLfs5zgtrszmn1T71Y/sNlOsQ8o4X4jgFnU&#10;wfToJBwPb3dPwGJSaNQQ0Er4thF2zfVVrSoTFny38z45RiEYKyWhS2msOI+6s17FTRgtkvYZJq8S&#10;rZPjZlILhfuBZ0KU3Kse6UOnRvvSWf21v3gJi8rP48O5PbYO3WupZ6c/Cifl7c3aPgNLdk1/ZvjF&#10;J3RoiOkULmgiGyQUWUFOum9LGsiQbwWVO0nI8kcBvKn5/wrNDwAAAP//AwBQSwECLQAUAAYACAAA&#10;ACEAtoM4kv4AAADhAQAAEwAAAAAAAAAAAAAAAAAAAAAAW0NvbnRlbnRfVHlwZXNdLnhtbFBLAQIt&#10;ABQABgAIAAAAIQA4/SH/1gAAAJQBAAALAAAAAAAAAAAAAAAAAC8BAABfcmVscy8ucmVsc1BLAQIt&#10;ABQABgAIAAAAIQBM3F8JkgIAAH8FAAAOAAAAAAAAAAAAAAAAAC4CAABkcnMvZTJvRG9jLnhtbFBL&#10;AQItABQABgAIAAAAIQAZpo6g3QAAAAoBAAAPAAAAAAAAAAAAAAAAAOwEAABkcnMvZG93bnJldi54&#10;bWxQSwUGAAAAAAQABADzAAAA9gUAAAAA&#10;" adj="1296" fillcolor="black [3213]" strokecolor="#1f3763 [1604]" strokeweight="1pt"/>
            </w:pict>
          </mc:Fallback>
        </mc:AlternateContent>
      </w:r>
    </w:p>
    <w:p w14:paraId="275E48FE" w14:textId="7AB71CE9" w:rsidR="00583A3F" w:rsidRDefault="00583A3F" w:rsidP="00583A3F">
      <w:pPr>
        <w:pStyle w:val="QBulletlist"/>
        <w:numPr>
          <w:ilvl w:val="0"/>
          <w:numId w:val="0"/>
        </w:numPr>
        <w:ind w:left="720"/>
      </w:pPr>
    </w:p>
    <w:p w14:paraId="478633B1" w14:textId="71595E62" w:rsidR="00583A3F" w:rsidRDefault="00583A3F" w:rsidP="00583A3F">
      <w:pPr>
        <w:pStyle w:val="QBulletlist"/>
        <w:numPr>
          <w:ilvl w:val="0"/>
          <w:numId w:val="0"/>
        </w:numPr>
        <w:ind w:left="720"/>
      </w:pPr>
    </w:p>
    <w:p w14:paraId="78C398D7" w14:textId="27B1CF5E" w:rsidR="00AF2A17" w:rsidRDefault="00AF2A17" w:rsidP="00AF2A17">
      <w:pPr>
        <w:pStyle w:val="Centredimage"/>
      </w:pPr>
      <w:r w:rsidRPr="000D5F4D">
        <w:drawing>
          <wp:inline distT="0" distB="0" distL="0" distR="0" wp14:anchorId="7C331DB7" wp14:editId="2AEEBDB4">
            <wp:extent cx="4299078" cy="2496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99078" cy="2496185"/>
                    </a:xfrm>
                    <a:prstGeom prst="rect">
                      <a:avLst/>
                    </a:prstGeom>
                    <a:noFill/>
                    <a:ln>
                      <a:noFill/>
                    </a:ln>
                  </pic:spPr>
                </pic:pic>
              </a:graphicData>
            </a:graphic>
          </wp:inline>
        </w:drawing>
      </w:r>
    </w:p>
    <w:p w14:paraId="7C06D7D2" w14:textId="67231269" w:rsidR="00583A3F" w:rsidRDefault="00583A3F" w:rsidP="00583A3F">
      <w:pPr>
        <w:pStyle w:val="QBulletlist"/>
        <w:numPr>
          <w:ilvl w:val="0"/>
          <w:numId w:val="4"/>
        </w:numPr>
      </w:pPr>
      <w:r>
        <w:t>Connect the Keithley to the LAN and power it up</w:t>
      </w:r>
    </w:p>
    <w:p w14:paraId="65A05B99" w14:textId="427CFD6B" w:rsidR="004E70D2" w:rsidRDefault="004E70D2" w:rsidP="00CE5CAD">
      <w:pPr>
        <w:pStyle w:val="Centredimage"/>
      </w:pPr>
      <w:r>
        <w:br w:type="page"/>
      </w:r>
    </w:p>
    <w:p w14:paraId="48DA37F8" w14:textId="0B58A943" w:rsidR="00B80D82" w:rsidRDefault="00B80D82" w:rsidP="00B80D82">
      <w:pPr>
        <w:pStyle w:val="Heading1"/>
      </w:pPr>
      <w:bookmarkStart w:id="68" w:name="_Toc34395050"/>
      <w:r>
        <w:lastRenderedPageBreak/>
        <w:t>Calibration</w:t>
      </w:r>
      <w:r w:rsidR="00A14FB5">
        <w:t xml:space="preserve"> Process</w:t>
      </w:r>
      <w:bookmarkEnd w:id="68"/>
    </w:p>
    <w:p w14:paraId="6362382B" w14:textId="44C17E61" w:rsidR="00A14FB5" w:rsidRDefault="00EE18EE" w:rsidP="00A14FB5">
      <w:pPr>
        <w:rPr>
          <w:rFonts w:cs="Arial"/>
          <w:szCs w:val="24"/>
          <w:lang w:val="en-US"/>
        </w:rPr>
      </w:pPr>
      <w:r w:rsidRPr="00EE18EE">
        <w:rPr>
          <w:rFonts w:cs="Arial"/>
          <w:szCs w:val="24"/>
          <w:lang w:val="en-US"/>
        </w:rPr>
        <w:t xml:space="preserve">The calibration utility can be involved from the command line, or from a python script.  Various parameters can be </w:t>
      </w:r>
      <w:r w:rsidR="005A7DD3" w:rsidRPr="00EE18EE">
        <w:rPr>
          <w:rFonts w:cs="Arial"/>
          <w:szCs w:val="24"/>
          <w:lang w:val="en-US"/>
        </w:rPr>
        <w:t>provided but</w:t>
      </w:r>
      <w:r w:rsidRPr="00EE18EE">
        <w:rPr>
          <w:rFonts w:cs="Arial"/>
          <w:szCs w:val="24"/>
          <w:lang w:val="en-US"/>
        </w:rPr>
        <w:t xml:space="preserve"> are optional.  If a parameter is not provided, the script will query the user to make the selection later.  If all necessary parameters are given, no user interaction is </w:t>
      </w:r>
      <w:r w:rsidR="00620A8D" w:rsidRPr="00EE18EE">
        <w:rPr>
          <w:rFonts w:cs="Arial"/>
          <w:szCs w:val="24"/>
          <w:lang w:val="en-US"/>
        </w:rPr>
        <w:t>required,</w:t>
      </w:r>
      <w:r w:rsidR="00620A8D">
        <w:rPr>
          <w:rFonts w:cs="Arial"/>
          <w:szCs w:val="24"/>
          <w:lang w:val="en-US"/>
        </w:rPr>
        <w:t xml:space="preserve"> and the script can run in an entirely automated way.</w:t>
      </w:r>
    </w:p>
    <w:p w14:paraId="4E1A20FC" w14:textId="6124F024" w:rsidR="00015A5F" w:rsidRDefault="00015A5F" w:rsidP="00A14FB5">
      <w:pPr>
        <w:rPr>
          <w:rFonts w:cs="Arial"/>
          <w:szCs w:val="24"/>
          <w:lang w:val="en-US"/>
        </w:rPr>
      </w:pPr>
      <w:r>
        <w:rPr>
          <w:rFonts w:cs="Arial"/>
          <w:szCs w:val="24"/>
          <w:lang w:val="en-US"/>
        </w:rPr>
        <w:t>Calibration can be initiated by command line:</w:t>
      </w:r>
    </w:p>
    <w:p w14:paraId="611D8FCF" w14:textId="6528D889" w:rsidR="00015A5F" w:rsidRPr="009F22FB" w:rsidRDefault="00015A5F" w:rsidP="00A14FB5">
      <w:pPr>
        <w:rPr>
          <w:rFonts w:cs="Arial"/>
          <w:b/>
          <w:bCs/>
          <w:i/>
          <w:iCs/>
          <w:szCs w:val="24"/>
          <w:lang w:val="fr-FR"/>
        </w:rPr>
      </w:pPr>
      <w:r w:rsidRPr="009F22FB">
        <w:rPr>
          <w:rFonts w:cs="Arial"/>
          <w:b/>
          <w:bCs/>
          <w:i/>
          <w:iCs/>
          <w:szCs w:val="24"/>
          <w:lang w:val="fr-FR"/>
        </w:rPr>
        <w:t xml:space="preserve">&gt;python -m </w:t>
      </w:r>
      <w:proofErr w:type="spellStart"/>
      <w:r w:rsidRPr="009F22FB">
        <w:rPr>
          <w:rFonts w:cs="Arial"/>
          <w:b/>
          <w:bCs/>
          <w:i/>
          <w:iCs/>
          <w:szCs w:val="24"/>
          <w:lang w:val="fr-FR"/>
        </w:rPr>
        <w:t>quarchpy.</w:t>
      </w:r>
      <w:r w:rsidR="009F22FB" w:rsidRPr="009F22FB">
        <w:rPr>
          <w:rFonts w:cs="Arial"/>
          <w:b/>
          <w:bCs/>
          <w:i/>
          <w:iCs/>
          <w:szCs w:val="24"/>
          <w:lang w:val="fr-FR"/>
        </w:rPr>
        <w:t>run</w:t>
      </w:r>
      <w:proofErr w:type="spellEnd"/>
      <w:r w:rsidR="009F22FB" w:rsidRPr="009F22FB">
        <w:rPr>
          <w:rFonts w:cs="Arial"/>
          <w:b/>
          <w:bCs/>
          <w:i/>
          <w:iCs/>
          <w:szCs w:val="24"/>
          <w:lang w:val="fr-FR"/>
        </w:rPr>
        <w:t xml:space="preserve"> </w:t>
      </w:r>
      <w:r w:rsidRPr="009F22FB">
        <w:rPr>
          <w:rFonts w:cs="Arial"/>
          <w:b/>
          <w:bCs/>
          <w:i/>
          <w:iCs/>
          <w:szCs w:val="24"/>
          <w:lang w:val="fr-FR"/>
        </w:rPr>
        <w:t>calibration</w:t>
      </w:r>
    </w:p>
    <w:p w14:paraId="4251CB2A" w14:textId="473427D3" w:rsidR="00EE18EE" w:rsidRPr="00A14FB5" w:rsidRDefault="00C8484B" w:rsidP="00A14FB5">
      <w:pPr>
        <w:rPr>
          <w:lang w:val="en-US"/>
        </w:rPr>
      </w:pPr>
      <w:r w:rsidRPr="00C8484B">
        <w:rPr>
          <w:noProof/>
          <w:lang w:val="en-US"/>
        </w:rPr>
        <w:drawing>
          <wp:inline distT="0" distB="0" distL="0" distR="0" wp14:anchorId="36E8A418" wp14:editId="15EBF4E1">
            <wp:extent cx="5087060" cy="2381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87060" cy="2381582"/>
                    </a:xfrm>
                    <a:prstGeom prst="rect">
                      <a:avLst/>
                    </a:prstGeom>
                  </pic:spPr>
                </pic:pic>
              </a:graphicData>
            </a:graphic>
          </wp:inline>
        </w:drawing>
      </w:r>
    </w:p>
    <w:p w14:paraId="3A35534A" w14:textId="029F6240" w:rsidR="00015A5F" w:rsidRDefault="00015A5F" w:rsidP="00015A5F">
      <w:pPr>
        <w:rPr>
          <w:rFonts w:cs="Arial"/>
          <w:szCs w:val="24"/>
          <w:lang w:val="en-US"/>
        </w:rPr>
      </w:pPr>
      <w:r>
        <w:rPr>
          <w:rFonts w:cs="Arial"/>
          <w:szCs w:val="24"/>
          <w:lang w:val="en-US"/>
        </w:rPr>
        <w:t>Display the parameter list with the -h option</w:t>
      </w:r>
    </w:p>
    <w:p w14:paraId="2AC91181" w14:textId="5D2BAD3B" w:rsidR="00015A5F" w:rsidRDefault="00015A5F" w:rsidP="00015A5F">
      <w:pPr>
        <w:rPr>
          <w:rFonts w:cs="Arial"/>
          <w:b/>
          <w:bCs/>
          <w:i/>
          <w:iCs/>
          <w:szCs w:val="24"/>
          <w:lang w:val="en-US"/>
        </w:rPr>
      </w:pPr>
      <w:r>
        <w:rPr>
          <w:rFonts w:cs="Arial"/>
          <w:b/>
          <w:bCs/>
          <w:i/>
          <w:iCs/>
          <w:szCs w:val="24"/>
          <w:lang w:val="en-US"/>
        </w:rPr>
        <w:t>&gt;</w:t>
      </w:r>
      <w:r w:rsidRPr="00015A5F">
        <w:rPr>
          <w:rFonts w:cs="Arial"/>
          <w:b/>
          <w:bCs/>
          <w:i/>
          <w:iCs/>
          <w:szCs w:val="24"/>
          <w:lang w:val="en-US"/>
        </w:rPr>
        <w:t xml:space="preserve">python -m </w:t>
      </w:r>
      <w:proofErr w:type="spellStart"/>
      <w:r w:rsidRPr="00015A5F">
        <w:rPr>
          <w:rFonts w:cs="Arial"/>
          <w:b/>
          <w:bCs/>
          <w:i/>
          <w:iCs/>
          <w:szCs w:val="24"/>
          <w:lang w:val="en-US"/>
        </w:rPr>
        <w:t>quarchpy.</w:t>
      </w:r>
      <w:r w:rsidR="009F22FB">
        <w:rPr>
          <w:rFonts w:cs="Arial"/>
          <w:b/>
          <w:bCs/>
          <w:i/>
          <w:iCs/>
          <w:szCs w:val="24"/>
          <w:lang w:val="en-US"/>
        </w:rPr>
        <w:t>run</w:t>
      </w:r>
      <w:proofErr w:type="spellEnd"/>
      <w:r w:rsidR="009F22FB">
        <w:rPr>
          <w:rFonts w:cs="Arial"/>
          <w:b/>
          <w:bCs/>
          <w:i/>
          <w:iCs/>
          <w:szCs w:val="24"/>
          <w:lang w:val="en-US"/>
        </w:rPr>
        <w:t xml:space="preserve"> </w:t>
      </w:r>
      <w:r w:rsidRPr="00015A5F">
        <w:rPr>
          <w:rFonts w:cs="Arial"/>
          <w:b/>
          <w:bCs/>
          <w:i/>
          <w:iCs/>
          <w:szCs w:val="24"/>
          <w:lang w:val="en-US"/>
        </w:rPr>
        <w:t>calibration</w:t>
      </w:r>
      <w:r>
        <w:rPr>
          <w:rFonts w:cs="Arial"/>
          <w:b/>
          <w:bCs/>
          <w:i/>
          <w:iCs/>
          <w:szCs w:val="24"/>
          <w:lang w:val="en-US"/>
        </w:rPr>
        <w:t xml:space="preserve"> -h</w:t>
      </w:r>
    </w:p>
    <w:p w14:paraId="3DBAF117" w14:textId="3FD97F2C" w:rsidR="00015A5F" w:rsidRDefault="00015A5F" w:rsidP="00015A5F">
      <w:pPr>
        <w:rPr>
          <w:rFonts w:cs="Arial"/>
          <w:szCs w:val="24"/>
          <w:lang w:val="en-US"/>
        </w:rPr>
      </w:pPr>
      <w:r>
        <w:rPr>
          <w:rFonts w:cs="Arial"/>
          <w:szCs w:val="24"/>
          <w:lang w:val="en-US"/>
        </w:rPr>
        <w:t>Provide any options you prefer to specify immediately</w:t>
      </w:r>
    </w:p>
    <w:p w14:paraId="47BFCFE7" w14:textId="3C8A8265" w:rsidR="00015A5F" w:rsidRPr="006B4B3C" w:rsidRDefault="00015A5F" w:rsidP="00015A5F">
      <w:pPr>
        <w:rPr>
          <w:rFonts w:cs="Arial"/>
          <w:b/>
          <w:bCs/>
          <w:i/>
          <w:iCs/>
          <w:szCs w:val="24"/>
          <w:lang w:val="fr-FR"/>
        </w:rPr>
      </w:pPr>
      <w:r w:rsidRPr="006B4B3C">
        <w:rPr>
          <w:rFonts w:cs="Arial"/>
          <w:b/>
          <w:bCs/>
          <w:i/>
          <w:iCs/>
          <w:szCs w:val="24"/>
          <w:lang w:val="fr-FR"/>
        </w:rPr>
        <w:t xml:space="preserve">&gt;python -m </w:t>
      </w:r>
      <w:proofErr w:type="spellStart"/>
      <w:r w:rsidRPr="006B4B3C">
        <w:rPr>
          <w:rFonts w:cs="Arial"/>
          <w:b/>
          <w:bCs/>
          <w:i/>
          <w:iCs/>
          <w:szCs w:val="24"/>
          <w:lang w:val="fr-FR"/>
        </w:rPr>
        <w:t>quarchpy.</w:t>
      </w:r>
      <w:r w:rsidR="009F22FB">
        <w:rPr>
          <w:rFonts w:cs="Arial"/>
          <w:b/>
          <w:bCs/>
          <w:i/>
          <w:iCs/>
          <w:szCs w:val="24"/>
          <w:lang w:val="fr-FR"/>
        </w:rPr>
        <w:t>run</w:t>
      </w:r>
      <w:proofErr w:type="spellEnd"/>
      <w:r w:rsidR="009F22FB">
        <w:rPr>
          <w:rFonts w:cs="Arial"/>
          <w:b/>
          <w:bCs/>
          <w:i/>
          <w:iCs/>
          <w:szCs w:val="24"/>
          <w:lang w:val="fr-FR"/>
        </w:rPr>
        <w:t xml:space="preserve"> </w:t>
      </w:r>
      <w:r w:rsidRPr="006B4B3C">
        <w:rPr>
          <w:rFonts w:cs="Arial"/>
          <w:b/>
          <w:bCs/>
          <w:i/>
          <w:iCs/>
          <w:szCs w:val="24"/>
          <w:lang w:val="fr-FR"/>
        </w:rPr>
        <w:t>calibration -m TCP:</w:t>
      </w:r>
      <w:r w:rsidR="00F55D43" w:rsidRPr="006B4B3C">
        <w:rPr>
          <w:rFonts w:cs="Arial"/>
          <w:b/>
          <w:bCs/>
          <w:i/>
          <w:iCs/>
          <w:szCs w:val="24"/>
          <w:lang w:val="fr-FR"/>
        </w:rPr>
        <w:t>192.168.1.23</w:t>
      </w:r>
    </w:p>
    <w:p w14:paraId="4A36DBBB" w14:textId="35987C7C" w:rsidR="006572AD" w:rsidRPr="006B4B3C" w:rsidRDefault="006572AD" w:rsidP="00015A5F">
      <w:pPr>
        <w:rPr>
          <w:rFonts w:cs="Arial"/>
          <w:szCs w:val="24"/>
          <w:lang w:val="fr-FR"/>
        </w:rPr>
      </w:pPr>
    </w:p>
    <w:p w14:paraId="35EC7BF0" w14:textId="78D5F368" w:rsidR="006572AD" w:rsidRDefault="006572AD" w:rsidP="00015A5F">
      <w:pPr>
        <w:rPr>
          <w:rFonts w:cs="Arial"/>
          <w:szCs w:val="24"/>
          <w:lang w:val="en-US"/>
        </w:rPr>
      </w:pPr>
      <w:r>
        <w:rPr>
          <w:rFonts w:cs="Arial"/>
          <w:szCs w:val="24"/>
          <w:lang w:val="en-US"/>
        </w:rPr>
        <w:t>Assuming no parameters are given, all options will be requested via user interaction as follows</w:t>
      </w:r>
    </w:p>
    <w:p w14:paraId="435ABBF6" w14:textId="77777777" w:rsidR="006572AD" w:rsidRDefault="006572AD">
      <w:pPr>
        <w:rPr>
          <w:rFonts w:asciiTheme="majorHAnsi" w:eastAsiaTheme="majorEastAsia" w:hAnsiTheme="majorHAnsi" w:cstheme="majorBidi"/>
          <w:color w:val="2F5496" w:themeColor="accent1" w:themeShade="BF"/>
          <w:sz w:val="26"/>
          <w:szCs w:val="26"/>
          <w:lang w:val="en-US"/>
        </w:rPr>
      </w:pPr>
      <w:r>
        <w:rPr>
          <w:lang w:val="en-US"/>
        </w:rPr>
        <w:br w:type="page"/>
      </w:r>
    </w:p>
    <w:p w14:paraId="46465E02" w14:textId="758D2894" w:rsidR="006572AD" w:rsidRPr="006572AD" w:rsidRDefault="006572AD" w:rsidP="006572AD">
      <w:pPr>
        <w:pStyle w:val="Heading2"/>
        <w:rPr>
          <w:lang w:val="en-US"/>
        </w:rPr>
      </w:pPr>
      <w:bookmarkStart w:id="69" w:name="_Toc34395051"/>
      <w:r>
        <w:rPr>
          <w:lang w:val="en-US"/>
        </w:rPr>
        <w:lastRenderedPageBreak/>
        <w:t>Power Module Selection</w:t>
      </w:r>
      <w:bookmarkEnd w:id="69"/>
      <w:r>
        <w:rPr>
          <w:lang w:val="en-US"/>
        </w:rPr>
        <w:br/>
      </w:r>
    </w:p>
    <w:p w14:paraId="3EFA0BBB" w14:textId="3D6AF72D" w:rsidR="006572AD" w:rsidRPr="006572AD" w:rsidRDefault="006572AD" w:rsidP="006572AD">
      <w:pPr>
        <w:rPr>
          <w:rFonts w:cs="Arial"/>
          <w:szCs w:val="24"/>
          <w:lang w:val="en-US"/>
        </w:rPr>
      </w:pPr>
      <w:r w:rsidRPr="006572AD">
        <w:rPr>
          <w:rFonts w:cs="Arial"/>
          <w:szCs w:val="24"/>
          <w:lang w:val="en-US"/>
        </w:rPr>
        <w:t>Enter the number of the module you wish to calibrate</w:t>
      </w:r>
      <w:r w:rsidR="000A1784">
        <w:rPr>
          <w:rFonts w:cs="Arial"/>
          <w:szCs w:val="24"/>
          <w:lang w:val="en-US"/>
        </w:rPr>
        <w:t>.  Modules are autodetected using a UDP broadcast packet.</w:t>
      </w:r>
    </w:p>
    <w:p w14:paraId="4BAEC22E" w14:textId="7D6474BB" w:rsidR="006572AD" w:rsidRPr="006572AD" w:rsidRDefault="006572AD" w:rsidP="006572AD">
      <w:pPr>
        <w:rPr>
          <w:lang w:val="en-US"/>
        </w:rPr>
      </w:pPr>
      <w:r w:rsidRPr="006572AD">
        <w:rPr>
          <w:noProof/>
          <w:lang w:val="en-US"/>
        </w:rPr>
        <w:drawing>
          <wp:inline distT="0" distB="0" distL="0" distR="0" wp14:anchorId="11DF2EDC" wp14:editId="3A156A64">
            <wp:extent cx="4372585" cy="182905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2585" cy="1829055"/>
                    </a:xfrm>
                    <a:prstGeom prst="rect">
                      <a:avLst/>
                    </a:prstGeom>
                  </pic:spPr>
                </pic:pic>
              </a:graphicData>
            </a:graphic>
          </wp:inline>
        </w:drawing>
      </w:r>
    </w:p>
    <w:p w14:paraId="413DF5D8" w14:textId="77777777" w:rsidR="006572AD" w:rsidRDefault="006572AD" w:rsidP="0038427C">
      <w:pPr>
        <w:pStyle w:val="NoSpacing"/>
        <w:rPr>
          <w:lang w:val="en-US"/>
        </w:rPr>
      </w:pPr>
    </w:p>
    <w:p w14:paraId="214C0B27" w14:textId="63D26848" w:rsidR="006572AD" w:rsidRPr="006572AD" w:rsidRDefault="006572AD" w:rsidP="006572AD">
      <w:pPr>
        <w:pStyle w:val="Heading2"/>
        <w:rPr>
          <w:lang w:val="en-US"/>
        </w:rPr>
      </w:pPr>
      <w:bookmarkStart w:id="70" w:name="_Toc34395052"/>
      <w:r>
        <w:rPr>
          <w:lang w:val="en-US"/>
        </w:rPr>
        <w:t xml:space="preserve">Select </w:t>
      </w:r>
      <w:r w:rsidR="00007996">
        <w:rPr>
          <w:lang w:val="en-US"/>
        </w:rPr>
        <w:t>A</w:t>
      </w:r>
      <w:r>
        <w:rPr>
          <w:lang w:val="en-US"/>
        </w:rPr>
        <w:t>ction</w:t>
      </w:r>
      <w:bookmarkEnd w:id="70"/>
      <w:r>
        <w:rPr>
          <w:lang w:val="en-US"/>
        </w:rPr>
        <w:br/>
      </w:r>
    </w:p>
    <w:p w14:paraId="1A796240" w14:textId="4D634A99" w:rsidR="00015A5F" w:rsidRPr="006572AD" w:rsidRDefault="006572AD" w:rsidP="00015A5F">
      <w:pPr>
        <w:rPr>
          <w:rFonts w:cs="Arial"/>
          <w:szCs w:val="24"/>
          <w:lang w:val="en-US"/>
        </w:rPr>
      </w:pPr>
      <w:r w:rsidRPr="006572AD">
        <w:rPr>
          <w:rFonts w:cs="Arial"/>
          <w:szCs w:val="24"/>
          <w:lang w:val="en-US"/>
        </w:rPr>
        <w:t xml:space="preserve">Enter the </w:t>
      </w:r>
      <w:r>
        <w:rPr>
          <w:rFonts w:cs="Arial"/>
          <w:szCs w:val="24"/>
          <w:lang w:val="en-US"/>
        </w:rPr>
        <w:t>action you wish to run</w:t>
      </w:r>
      <w:r w:rsidR="004F2E55">
        <w:rPr>
          <w:rFonts w:cs="Arial"/>
          <w:szCs w:val="24"/>
          <w:lang w:val="en-US"/>
        </w:rPr>
        <w:t>, this menu is displayed after completion of each action</w:t>
      </w:r>
    </w:p>
    <w:p w14:paraId="0845FEAE" w14:textId="6E5EFCAA" w:rsidR="00735FE3" w:rsidRDefault="0071101A" w:rsidP="00735FE3">
      <w:r w:rsidRPr="0071101A">
        <w:rPr>
          <w:noProof/>
        </w:rPr>
        <w:drawing>
          <wp:inline distT="0" distB="0" distL="0" distR="0" wp14:anchorId="4D0FE597" wp14:editId="75E7B7FB">
            <wp:extent cx="4258269" cy="12384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58269" cy="1238423"/>
                    </a:xfrm>
                    <a:prstGeom prst="rect">
                      <a:avLst/>
                    </a:prstGeom>
                  </pic:spPr>
                </pic:pic>
              </a:graphicData>
            </a:graphic>
          </wp:inline>
        </w:drawing>
      </w:r>
    </w:p>
    <w:p w14:paraId="0BBA9663" w14:textId="00C5B784" w:rsidR="00D563F3" w:rsidRDefault="006572AD" w:rsidP="00735FE3">
      <w:r>
        <w:t>Calibrate</w:t>
      </w:r>
      <w:r w:rsidR="004F2E55">
        <w:tab/>
      </w:r>
      <w:r>
        <w:t xml:space="preserve">Run a full calibration </w:t>
      </w:r>
      <w:r w:rsidR="004F2E55">
        <w:t>and verification cycle on the module</w:t>
      </w:r>
    </w:p>
    <w:p w14:paraId="3CFEF9C2" w14:textId="076E661B" w:rsidR="004F2E55" w:rsidRDefault="004F2E55" w:rsidP="00735FE3">
      <w:r>
        <w:t>Verify</w:t>
      </w:r>
      <w:r>
        <w:tab/>
      </w:r>
      <w:r>
        <w:tab/>
        <w:t xml:space="preserve">Run a quick </w:t>
      </w:r>
      <w:r w:rsidR="001D1940">
        <w:t>‘</w:t>
      </w:r>
      <w:r>
        <w:t>verify</w:t>
      </w:r>
      <w:r w:rsidR="001D1940">
        <w:t xml:space="preserve"> only’</w:t>
      </w:r>
      <w:r>
        <w:t xml:space="preserve"> of the module to check its calibration is </w:t>
      </w:r>
      <w:r w:rsidR="00583A3F">
        <w:t>valid</w:t>
      </w:r>
      <w:r>
        <w:t xml:space="preserve"> </w:t>
      </w:r>
    </w:p>
    <w:p w14:paraId="19E1E172" w14:textId="2FD70C5B" w:rsidR="004F2E55" w:rsidRDefault="004F2E55" w:rsidP="00735FE3">
      <w:r>
        <w:t>Select</w:t>
      </w:r>
      <w:r>
        <w:tab/>
      </w:r>
      <w:r>
        <w:tab/>
        <w:t>Change the power module (allowing to calibrate a new unit)</w:t>
      </w:r>
    </w:p>
    <w:p w14:paraId="5C700FC4" w14:textId="416588FA" w:rsidR="006572AD" w:rsidRDefault="004F2E55" w:rsidP="00735FE3">
      <w:r>
        <w:t>Quit</w:t>
      </w:r>
      <w:r>
        <w:tab/>
      </w:r>
      <w:r>
        <w:tab/>
        <w:t>Exit the utility</w:t>
      </w:r>
    </w:p>
    <w:p w14:paraId="6F44A660" w14:textId="77777777" w:rsidR="00007996" w:rsidRDefault="00007996" w:rsidP="00735FE3"/>
    <w:p w14:paraId="67186164" w14:textId="77777777" w:rsidR="00007996" w:rsidRDefault="00007996">
      <w:pPr>
        <w:rPr>
          <w:rFonts w:asciiTheme="majorHAnsi" w:eastAsiaTheme="majorEastAsia" w:hAnsiTheme="majorHAnsi" w:cstheme="majorBidi"/>
          <w:color w:val="2F5496" w:themeColor="accent1" w:themeShade="BF"/>
          <w:sz w:val="26"/>
          <w:szCs w:val="26"/>
          <w:lang w:val="en-US"/>
        </w:rPr>
      </w:pPr>
      <w:r>
        <w:rPr>
          <w:lang w:val="en-US"/>
        </w:rPr>
        <w:br w:type="page"/>
      </w:r>
    </w:p>
    <w:p w14:paraId="55F6F22E" w14:textId="4DC6F9D9" w:rsidR="00007996" w:rsidRPr="006572AD" w:rsidRDefault="00007996" w:rsidP="00007996">
      <w:pPr>
        <w:pStyle w:val="Heading2"/>
        <w:rPr>
          <w:lang w:val="en-US"/>
        </w:rPr>
      </w:pPr>
      <w:bookmarkStart w:id="71" w:name="_Toc34395053"/>
      <w:r>
        <w:rPr>
          <w:lang w:val="en-US"/>
        </w:rPr>
        <w:lastRenderedPageBreak/>
        <w:t>Select Calibration Instrument</w:t>
      </w:r>
      <w:bookmarkEnd w:id="71"/>
      <w:r>
        <w:rPr>
          <w:lang w:val="en-US"/>
        </w:rPr>
        <w:br/>
      </w:r>
    </w:p>
    <w:p w14:paraId="7DB5C578" w14:textId="6028484A" w:rsidR="00007996" w:rsidRPr="006572AD" w:rsidRDefault="00007996" w:rsidP="00007996">
      <w:pPr>
        <w:rPr>
          <w:rFonts w:cs="Arial"/>
          <w:szCs w:val="24"/>
          <w:lang w:val="en-US"/>
        </w:rPr>
      </w:pPr>
      <w:r w:rsidRPr="006572AD">
        <w:rPr>
          <w:rFonts w:cs="Arial"/>
          <w:szCs w:val="24"/>
          <w:lang w:val="en-US"/>
        </w:rPr>
        <w:t xml:space="preserve">Enter the </w:t>
      </w:r>
      <w:r>
        <w:rPr>
          <w:rFonts w:cs="Arial"/>
          <w:szCs w:val="24"/>
          <w:lang w:val="en-US"/>
        </w:rPr>
        <w:t>action you wish to run, this menu is displayed after completion of each action</w:t>
      </w:r>
      <w:r w:rsidR="000A1784">
        <w:rPr>
          <w:rFonts w:cs="Arial"/>
          <w:szCs w:val="24"/>
          <w:lang w:val="en-US"/>
        </w:rPr>
        <w:t xml:space="preserve">.  Instruments are detected via </w:t>
      </w:r>
      <w:proofErr w:type="spellStart"/>
      <w:r w:rsidR="000A1784">
        <w:rPr>
          <w:rFonts w:cs="Arial"/>
          <w:szCs w:val="24"/>
          <w:lang w:val="en-US"/>
        </w:rPr>
        <w:t>mDNS</w:t>
      </w:r>
      <w:proofErr w:type="spellEnd"/>
      <w:r w:rsidR="000A1784">
        <w:rPr>
          <w:rFonts w:cs="Arial"/>
          <w:szCs w:val="24"/>
          <w:lang w:val="en-US"/>
        </w:rPr>
        <w:t>.</w:t>
      </w:r>
    </w:p>
    <w:p w14:paraId="46FBF6C0" w14:textId="4B360FCC" w:rsidR="00007996" w:rsidRDefault="00007996" w:rsidP="00735FE3"/>
    <w:p w14:paraId="7408DC19" w14:textId="6900B81B" w:rsidR="00007996" w:rsidRDefault="00007996" w:rsidP="00735FE3">
      <w:r w:rsidRPr="00007996">
        <w:rPr>
          <w:noProof/>
        </w:rPr>
        <w:drawing>
          <wp:inline distT="0" distB="0" distL="0" distR="0" wp14:anchorId="5BA3C943" wp14:editId="356CE6EF">
            <wp:extent cx="4896533" cy="11241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6533" cy="1124107"/>
                    </a:xfrm>
                    <a:prstGeom prst="rect">
                      <a:avLst/>
                    </a:prstGeom>
                  </pic:spPr>
                </pic:pic>
              </a:graphicData>
            </a:graphic>
          </wp:inline>
        </w:drawing>
      </w:r>
    </w:p>
    <w:p w14:paraId="684882DE" w14:textId="2E08B62C" w:rsidR="00A14FB5" w:rsidRDefault="00A14FB5" w:rsidP="00735FE3"/>
    <w:p w14:paraId="1F4185A3" w14:textId="3CD65C8E" w:rsidR="00940E14" w:rsidRDefault="00940E14" w:rsidP="00940E14">
      <w:pPr>
        <w:pStyle w:val="Heading2"/>
        <w:rPr>
          <w:lang w:val="en-US"/>
        </w:rPr>
      </w:pPr>
      <w:bookmarkStart w:id="72" w:name="_Toc34395054"/>
      <w:r>
        <w:rPr>
          <w:lang w:val="en-US"/>
        </w:rPr>
        <w:t>Calibration Sections</w:t>
      </w:r>
      <w:bookmarkEnd w:id="72"/>
    </w:p>
    <w:p w14:paraId="06A99213" w14:textId="3255A3B7" w:rsidR="00940E14" w:rsidRDefault="00940E14" w:rsidP="00940E14">
      <w:pPr>
        <w:rPr>
          <w:lang w:val="en-US"/>
        </w:rPr>
      </w:pPr>
    </w:p>
    <w:p w14:paraId="1A7681E5" w14:textId="71893859" w:rsidR="00940E14" w:rsidRDefault="003B5CDA" w:rsidP="00940E14">
      <w:pPr>
        <w:rPr>
          <w:lang w:val="en-US"/>
        </w:rPr>
      </w:pPr>
      <w:r>
        <w:rPr>
          <w:lang w:val="en-US"/>
        </w:rPr>
        <w:t>Each section of the calibration will display the status. In some cases</w:t>
      </w:r>
      <w:r w:rsidR="00905CE6">
        <w:rPr>
          <w:lang w:val="en-US"/>
        </w:rPr>
        <w:t>, the channel will need to be changed</w:t>
      </w:r>
      <w:r>
        <w:rPr>
          <w:lang w:val="en-US"/>
        </w:rPr>
        <w:t xml:space="preserve"> to the Keithley instrument. The utility verifies the connection and will not continue until the correct connection is made.</w:t>
      </w:r>
    </w:p>
    <w:p w14:paraId="51AF7E88" w14:textId="7729D76A" w:rsidR="003B5CDA" w:rsidRPr="00940E14" w:rsidRDefault="003B5CDA" w:rsidP="00940E14">
      <w:pPr>
        <w:rPr>
          <w:lang w:val="en-US"/>
        </w:rPr>
      </w:pPr>
      <w:r>
        <w:rPr>
          <w:lang w:val="en-US"/>
        </w:rPr>
        <w:t>This will generally involve pressing the switch on the calibration switchbox (</w:t>
      </w:r>
      <w:r w:rsidR="00905CE6">
        <w:rPr>
          <w:lang w:val="en-US"/>
        </w:rPr>
        <w:t>Unless using LAN controlled version.)</w:t>
      </w:r>
    </w:p>
    <w:p w14:paraId="50C38411" w14:textId="77777777" w:rsidR="00940E14" w:rsidRPr="00940E14" w:rsidRDefault="00940E14" w:rsidP="00940E14">
      <w:pPr>
        <w:rPr>
          <w:lang w:val="en-US"/>
        </w:rPr>
      </w:pPr>
    </w:p>
    <w:p w14:paraId="01D436E4" w14:textId="4C4F28D5" w:rsidR="00D563F3" w:rsidRDefault="00D563F3" w:rsidP="00735FE3">
      <w:r>
        <w:t xml:space="preserve"> </w:t>
      </w:r>
      <w:r w:rsidR="00940E14" w:rsidRPr="00940E14">
        <w:rPr>
          <w:noProof/>
        </w:rPr>
        <w:drawing>
          <wp:inline distT="0" distB="0" distL="0" distR="0" wp14:anchorId="2848E86E" wp14:editId="10099CE7">
            <wp:extent cx="4429743" cy="781159"/>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9743" cy="781159"/>
                    </a:xfrm>
                    <a:prstGeom prst="rect">
                      <a:avLst/>
                    </a:prstGeom>
                  </pic:spPr>
                </pic:pic>
              </a:graphicData>
            </a:graphic>
          </wp:inline>
        </w:drawing>
      </w:r>
    </w:p>
    <w:p w14:paraId="50F4C3C8" w14:textId="1CE0F73E" w:rsidR="003B5CDA" w:rsidRDefault="003B5CDA" w:rsidP="00735FE3"/>
    <w:p w14:paraId="7D79C7E8" w14:textId="5A9B1530" w:rsidR="003B5CDA" w:rsidRDefault="003B5CDA" w:rsidP="00735FE3">
      <w:r>
        <w:t>Percentage bars will show you the progress of the calibration section</w:t>
      </w:r>
    </w:p>
    <w:p w14:paraId="57083A3A" w14:textId="0A88C5E8" w:rsidR="003B5CDA" w:rsidRDefault="003B5CDA" w:rsidP="00735FE3">
      <w:r w:rsidRPr="003B5CDA">
        <w:rPr>
          <w:noProof/>
        </w:rPr>
        <w:drawing>
          <wp:inline distT="0" distB="0" distL="0" distR="0" wp14:anchorId="41F43497" wp14:editId="50926E5B">
            <wp:extent cx="3924848" cy="94310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24848" cy="943107"/>
                    </a:xfrm>
                    <a:prstGeom prst="rect">
                      <a:avLst/>
                    </a:prstGeom>
                  </pic:spPr>
                </pic:pic>
              </a:graphicData>
            </a:graphic>
          </wp:inline>
        </w:drawing>
      </w:r>
    </w:p>
    <w:p w14:paraId="3C1D053C" w14:textId="574193E3" w:rsidR="003B5CDA" w:rsidRDefault="003B5CDA" w:rsidP="00735FE3">
      <w:r>
        <w:t>A summary of each section will show you the pass/fail result and the worst case measurement.</w:t>
      </w:r>
    </w:p>
    <w:p w14:paraId="41C14001" w14:textId="74DF7A4D" w:rsidR="003B5CDA" w:rsidRDefault="003B5CDA" w:rsidP="00735FE3">
      <w:r w:rsidRPr="003B5CDA">
        <w:rPr>
          <w:noProof/>
        </w:rPr>
        <w:drawing>
          <wp:inline distT="0" distB="0" distL="0" distR="0" wp14:anchorId="7424DAA6" wp14:editId="44E5071E">
            <wp:extent cx="3686689" cy="64779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86689" cy="647790"/>
                    </a:xfrm>
                    <a:prstGeom prst="rect">
                      <a:avLst/>
                    </a:prstGeom>
                  </pic:spPr>
                </pic:pic>
              </a:graphicData>
            </a:graphic>
          </wp:inline>
        </w:drawing>
      </w:r>
    </w:p>
    <w:p w14:paraId="3C63C639" w14:textId="2674620D" w:rsidR="003B5CDA" w:rsidRDefault="003B5CDA" w:rsidP="00735FE3">
      <w:r>
        <w:lastRenderedPageBreak/>
        <w:t>In the event of a failure, a more detailed summary will be shown</w:t>
      </w:r>
    </w:p>
    <w:p w14:paraId="59E25195" w14:textId="6E6E4A45" w:rsidR="003B5CDA" w:rsidRDefault="003B5CDA" w:rsidP="00735FE3">
      <w:r w:rsidRPr="003B5CDA">
        <w:rPr>
          <w:noProof/>
        </w:rPr>
        <w:drawing>
          <wp:inline distT="0" distB="0" distL="0" distR="0" wp14:anchorId="27BEB11F" wp14:editId="28FC6E28">
            <wp:extent cx="5731510" cy="11480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148080"/>
                    </a:xfrm>
                    <a:prstGeom prst="rect">
                      <a:avLst/>
                    </a:prstGeom>
                  </pic:spPr>
                </pic:pic>
              </a:graphicData>
            </a:graphic>
          </wp:inline>
        </w:drawing>
      </w:r>
    </w:p>
    <w:p w14:paraId="32BB7022" w14:textId="77777777" w:rsidR="00126592" w:rsidRDefault="00126592" w:rsidP="0038427C">
      <w:pPr>
        <w:rPr>
          <w:lang w:val="en-US"/>
        </w:rPr>
      </w:pPr>
    </w:p>
    <w:p w14:paraId="68BCE8C2" w14:textId="3CD174F2" w:rsidR="00126592" w:rsidRDefault="00126592" w:rsidP="00126592">
      <w:pPr>
        <w:pStyle w:val="Heading2"/>
        <w:rPr>
          <w:lang w:val="en-US"/>
        </w:rPr>
      </w:pPr>
      <w:bookmarkStart w:id="73" w:name="_Toc34395055"/>
      <w:r>
        <w:rPr>
          <w:lang w:val="en-US"/>
        </w:rPr>
        <w:t>Switch Requests</w:t>
      </w:r>
      <w:bookmarkEnd w:id="73"/>
    </w:p>
    <w:p w14:paraId="323A489F" w14:textId="77777777" w:rsidR="00126592" w:rsidRDefault="00126592" w:rsidP="00126592">
      <w:pPr>
        <w:rPr>
          <w:lang w:val="en-US"/>
        </w:rPr>
      </w:pPr>
    </w:p>
    <w:p w14:paraId="0100D60E" w14:textId="74FA6666" w:rsidR="00126592" w:rsidRDefault="00126592" w:rsidP="00126592">
      <w:pPr>
        <w:rPr>
          <w:lang w:val="en-US"/>
        </w:rPr>
      </w:pPr>
      <w:r>
        <w:rPr>
          <w:lang w:val="en-US"/>
        </w:rPr>
        <w:t>The calibration switch box (QTL2294) has a button which switches between the two channels which need calibrated.  During the process, you will be requested to change channel as required.  Simply press the button on the unit.  It will click and the upper LED will change color:</w:t>
      </w:r>
    </w:p>
    <w:p w14:paraId="45373C5C" w14:textId="3DD519B6" w:rsidR="00126592" w:rsidRDefault="00126592" w:rsidP="00126592">
      <w:pPr>
        <w:rPr>
          <w:lang w:val="en-US"/>
        </w:rPr>
      </w:pPr>
      <w:r w:rsidRPr="00126592">
        <w:rPr>
          <w:color w:val="FF0000"/>
          <w:lang w:val="en-US"/>
        </w:rPr>
        <w:t>Red</w:t>
      </w:r>
      <w:r>
        <w:rPr>
          <w:lang w:val="en-US"/>
        </w:rPr>
        <w:tab/>
        <w:t>Connected to 5V channel</w:t>
      </w:r>
      <w:r>
        <w:rPr>
          <w:lang w:val="en-US"/>
        </w:rPr>
        <w:br/>
      </w:r>
      <w:r w:rsidRPr="00126592">
        <w:rPr>
          <w:color w:val="4472C4" w:themeColor="accent1"/>
          <w:lang w:val="en-US"/>
        </w:rPr>
        <w:t>Blue</w:t>
      </w:r>
      <w:r>
        <w:rPr>
          <w:lang w:val="en-US"/>
        </w:rPr>
        <w:tab/>
        <w:t>Connected to 12V channel</w:t>
      </w:r>
    </w:p>
    <w:p w14:paraId="33482E5D" w14:textId="76486044" w:rsidR="00126592" w:rsidRDefault="00126592" w:rsidP="00126592">
      <w:pPr>
        <w:rPr>
          <w:lang w:val="en-US"/>
        </w:rPr>
      </w:pPr>
      <w:r>
        <w:rPr>
          <w:lang w:val="en-US"/>
        </w:rPr>
        <w:t>After setting the channel, press enter to continue. The script verifies that the channel is correct before continuing, it will not allow you to make the wrong choice.</w:t>
      </w:r>
    </w:p>
    <w:p w14:paraId="5547E185" w14:textId="7FB8F97E" w:rsidR="00126592" w:rsidRDefault="00905CE6" w:rsidP="00126592">
      <w:pPr>
        <w:rPr>
          <w:lang w:val="en-US"/>
        </w:rPr>
      </w:pPr>
      <w:r>
        <w:rPr>
          <w:lang w:val="en-US"/>
        </w:rPr>
        <w:t xml:space="preserve">If you have a new switchbox QTL2294-02-xxx or higher then </w:t>
      </w:r>
      <w:r w:rsidR="00573B2D">
        <w:rPr>
          <w:lang w:val="en-US"/>
        </w:rPr>
        <w:t>this is done automatically.</w:t>
      </w:r>
    </w:p>
    <w:p w14:paraId="182434ED" w14:textId="400F2550" w:rsidR="00583A39" w:rsidRDefault="00583A39" w:rsidP="00735FE3"/>
    <w:p w14:paraId="20175744" w14:textId="1D37AEC9" w:rsidR="00583A39" w:rsidRDefault="00583A39" w:rsidP="00583A39">
      <w:pPr>
        <w:pStyle w:val="Heading1"/>
      </w:pPr>
      <w:bookmarkStart w:id="74" w:name="_Toc34395056"/>
      <w:r>
        <w:t>Calibration Output</w:t>
      </w:r>
      <w:bookmarkEnd w:id="74"/>
    </w:p>
    <w:p w14:paraId="7C392843" w14:textId="67366E32" w:rsidR="00583A39" w:rsidRDefault="00583A39" w:rsidP="00583A39">
      <w:pPr>
        <w:rPr>
          <w:lang w:val="en-US"/>
        </w:rPr>
      </w:pPr>
      <w:r>
        <w:rPr>
          <w:lang w:val="en-US"/>
        </w:rPr>
        <w:t>As well as the screen details, a file will be produced for each run, in the form:</w:t>
      </w:r>
    </w:p>
    <w:p w14:paraId="3A638DF4" w14:textId="33C0A4E3" w:rsidR="00583A39" w:rsidRDefault="00583A39" w:rsidP="00583A39">
      <w:pPr>
        <w:rPr>
          <w:lang w:val="en-US"/>
        </w:rPr>
      </w:pPr>
      <w:r>
        <w:rPr>
          <w:lang w:val="en-US"/>
        </w:rPr>
        <w:t>[SerialNum]</w:t>
      </w:r>
      <w:r w:rsidR="001D1940">
        <w:rPr>
          <w:lang w:val="en-US"/>
        </w:rPr>
        <w:t>_</w:t>
      </w:r>
      <w:r>
        <w:rPr>
          <w:lang w:val="en-US"/>
        </w:rPr>
        <w:t>[Date]</w:t>
      </w:r>
      <w:r w:rsidR="001D1940">
        <w:rPr>
          <w:lang w:val="en-US"/>
        </w:rPr>
        <w:t>_</w:t>
      </w:r>
      <w:r>
        <w:rPr>
          <w:lang w:val="en-US"/>
        </w:rPr>
        <w:t>[Time]</w:t>
      </w:r>
      <w:r w:rsidR="001D1940">
        <w:rPr>
          <w:lang w:val="en-US"/>
        </w:rPr>
        <w:t>-[Action]</w:t>
      </w:r>
      <w:r>
        <w:rPr>
          <w:lang w:val="en-US"/>
        </w:rPr>
        <w:t>.txt</w:t>
      </w:r>
    </w:p>
    <w:p w14:paraId="656A354F" w14:textId="42051B7A" w:rsidR="00583A39" w:rsidRDefault="00583A39" w:rsidP="00583A39">
      <w:pPr>
        <w:rPr>
          <w:lang w:val="en-US"/>
        </w:rPr>
      </w:pPr>
      <w:r w:rsidRPr="00583A39">
        <w:rPr>
          <w:lang w:val="en-US"/>
        </w:rPr>
        <w:t>QTL1999-02-002_25-06-19_16-01</w:t>
      </w:r>
      <w:r w:rsidR="001D1940">
        <w:rPr>
          <w:lang w:val="en-US"/>
        </w:rPr>
        <w:t>-Calibrate</w:t>
      </w:r>
      <w:r w:rsidRPr="00583A39">
        <w:rPr>
          <w:lang w:val="en-US"/>
        </w:rPr>
        <w:t>.txt</w:t>
      </w:r>
    </w:p>
    <w:p w14:paraId="4624D7FA" w14:textId="1ED5DDF8" w:rsidR="00583A39" w:rsidRDefault="00583A39" w:rsidP="00583A39">
      <w:pPr>
        <w:rPr>
          <w:lang w:val="en-US"/>
        </w:rPr>
      </w:pPr>
      <w:r>
        <w:rPr>
          <w:lang w:val="en-US"/>
        </w:rPr>
        <w:t>If a path has not been specified, this will be in the users home folder.</w:t>
      </w:r>
    </w:p>
    <w:p w14:paraId="0DB147D7" w14:textId="56E863BF" w:rsidR="00583A39" w:rsidRDefault="00583A39" w:rsidP="00583A39">
      <w:pPr>
        <w:rPr>
          <w:lang w:val="en-US"/>
        </w:rPr>
      </w:pPr>
      <w:r>
        <w:rPr>
          <w:lang w:val="en-US"/>
        </w:rPr>
        <w:t>The file contains</w:t>
      </w:r>
    </w:p>
    <w:p w14:paraId="2C4772ED" w14:textId="73E7242E" w:rsidR="00583A39" w:rsidRDefault="00583A39" w:rsidP="00583A39">
      <w:pPr>
        <w:pStyle w:val="QBulletlist"/>
      </w:pPr>
      <w:r>
        <w:t>Header showing the details of all parts of the calibration system (serial numbers, version numbers, date/time and similar)</w:t>
      </w:r>
    </w:p>
    <w:p w14:paraId="0563FA31" w14:textId="51A1F688" w:rsidR="00583A39" w:rsidRDefault="00583A39" w:rsidP="00583A39">
      <w:pPr>
        <w:pStyle w:val="QBulletlist"/>
      </w:pPr>
      <w:r>
        <w:t>Full details of every result taken and its pass/fail status</w:t>
      </w:r>
    </w:p>
    <w:p w14:paraId="4D7B938D" w14:textId="1A95051D" w:rsidR="00573B2D" w:rsidRPr="00583A39" w:rsidRDefault="00573B2D" w:rsidP="00583A39">
      <w:pPr>
        <w:pStyle w:val="QBulletlist"/>
      </w:pPr>
      <w:r>
        <w:t xml:space="preserve">Overview section with </w:t>
      </w:r>
      <w:r w:rsidR="002A294E">
        <w:t>test result, worst case, and overall result</w:t>
      </w:r>
    </w:p>
    <w:sectPr w:rsidR="00573B2D" w:rsidRPr="00583A39">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7FDC1" w14:textId="77777777" w:rsidR="0061525D" w:rsidRDefault="0061525D" w:rsidP="00735FE3">
      <w:pPr>
        <w:spacing w:after="0" w:line="240" w:lineRule="auto"/>
      </w:pPr>
      <w:r>
        <w:separator/>
      </w:r>
    </w:p>
  </w:endnote>
  <w:endnote w:type="continuationSeparator" w:id="0">
    <w:p w14:paraId="2E04922E" w14:textId="77777777" w:rsidR="0061525D" w:rsidRDefault="0061525D" w:rsidP="00735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altName w:val="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23113" w14:textId="2598188D" w:rsidR="00735FE3" w:rsidRPr="00735FE3" w:rsidRDefault="00735FE3" w:rsidP="00735FE3">
    <w:pPr>
      <w:tabs>
        <w:tab w:val="center" w:pos="4513"/>
        <w:tab w:val="right" w:pos="9026"/>
      </w:tabs>
      <w:spacing w:after="180" w:line="240" w:lineRule="auto"/>
      <w:rPr>
        <w:rFonts w:eastAsia="Calibri" w:cs="Times New Roman"/>
        <w:color w:val="000000"/>
        <w:sz w:val="20"/>
        <w:lang w:val="en-US"/>
      </w:rPr>
    </w:pPr>
    <w:r w:rsidRPr="00735FE3">
      <w:rPr>
        <w:rFonts w:eastAsia="Calibri" w:cs="Times New Roman"/>
        <w:color w:val="000000"/>
        <w:sz w:val="20"/>
        <w:lang w:val="en-US"/>
      </w:rPr>
      <w:t>Revision 1.</w:t>
    </w:r>
    <w:r w:rsidR="006B4B3C">
      <w:rPr>
        <w:rFonts w:eastAsia="Calibri" w:cs="Times New Roman"/>
        <w:color w:val="000000"/>
        <w:sz w:val="20"/>
        <w:lang w:val="en-US"/>
      </w:rPr>
      <w:t>2</w:t>
    </w:r>
    <w:r w:rsidRPr="00735FE3">
      <w:rPr>
        <w:rFonts w:eastAsia="Calibri" w:cs="Times New Roman"/>
        <w:color w:val="000000"/>
        <w:sz w:val="20"/>
        <w:lang w:val="en-US"/>
      </w:rPr>
      <w:tab/>
      <w:t>© Quarch Technology 20</w:t>
    </w:r>
    <w:r w:rsidR="006B4B3C">
      <w:rPr>
        <w:rFonts w:eastAsia="Calibri" w:cs="Times New Roman"/>
        <w:color w:val="000000"/>
        <w:sz w:val="20"/>
        <w:lang w:val="en-US"/>
      </w:rPr>
      <w:t>20</w:t>
    </w:r>
    <w:r w:rsidRPr="00735FE3">
      <w:rPr>
        <w:rFonts w:eastAsia="Calibri" w:cs="Times New Roman"/>
        <w:color w:val="000000"/>
        <w:sz w:val="20"/>
        <w:lang w:val="en-US"/>
      </w:rPr>
      <w:tab/>
      <w:t xml:space="preserve">Page </w:t>
    </w:r>
    <w:r w:rsidRPr="00735FE3">
      <w:rPr>
        <w:rFonts w:eastAsia="Calibri" w:cs="Times New Roman"/>
        <w:color w:val="000000"/>
        <w:sz w:val="20"/>
        <w:lang w:val="en-US"/>
      </w:rPr>
      <w:fldChar w:fldCharType="begin"/>
    </w:r>
    <w:r w:rsidRPr="00735FE3">
      <w:rPr>
        <w:rFonts w:eastAsia="Calibri" w:cs="Times New Roman"/>
        <w:color w:val="000000"/>
        <w:sz w:val="20"/>
        <w:lang w:val="en-US"/>
      </w:rPr>
      <w:instrText xml:space="preserve"> PAGE </w:instrText>
    </w:r>
    <w:r w:rsidRPr="00735FE3">
      <w:rPr>
        <w:rFonts w:eastAsia="Calibri" w:cs="Times New Roman"/>
        <w:color w:val="000000"/>
        <w:sz w:val="20"/>
        <w:lang w:val="en-US"/>
      </w:rPr>
      <w:fldChar w:fldCharType="separate"/>
    </w:r>
    <w:r w:rsidRPr="00735FE3">
      <w:rPr>
        <w:rFonts w:eastAsia="Calibri" w:cs="Times New Roman"/>
        <w:color w:val="000000"/>
        <w:sz w:val="20"/>
        <w:lang w:val="en-US"/>
      </w:rPr>
      <w:t>1</w:t>
    </w:r>
    <w:r w:rsidRPr="00735FE3">
      <w:rPr>
        <w:rFonts w:eastAsia="Calibri" w:cs="Times New Roman"/>
        <w:noProof/>
        <w:color w:val="000000"/>
        <w:sz w:val="20"/>
        <w:lang w:val="en-US"/>
      </w:rPr>
      <w:fldChar w:fldCharType="end"/>
    </w:r>
    <w:r w:rsidRPr="00735FE3">
      <w:rPr>
        <w:rFonts w:eastAsia="Calibri" w:cs="Times New Roman"/>
        <w:color w:val="000000"/>
        <w:sz w:val="20"/>
        <w:lang w:val="en-US"/>
      </w:rPr>
      <w:t xml:space="preserve"> of </w:t>
    </w:r>
    <w:r w:rsidRPr="00735FE3">
      <w:rPr>
        <w:rFonts w:eastAsia="Calibri" w:cs="Times New Roman"/>
        <w:color w:val="000000"/>
        <w:sz w:val="20"/>
        <w:lang w:val="en-US"/>
      </w:rPr>
      <w:fldChar w:fldCharType="begin"/>
    </w:r>
    <w:r w:rsidRPr="00735FE3">
      <w:rPr>
        <w:rFonts w:eastAsia="Calibri" w:cs="Times New Roman"/>
        <w:color w:val="000000"/>
        <w:sz w:val="20"/>
        <w:lang w:val="en-US"/>
      </w:rPr>
      <w:instrText xml:space="preserve"> NUMPAGES </w:instrText>
    </w:r>
    <w:r w:rsidRPr="00735FE3">
      <w:rPr>
        <w:rFonts w:eastAsia="Calibri" w:cs="Times New Roman"/>
        <w:color w:val="000000"/>
        <w:sz w:val="20"/>
        <w:lang w:val="en-US"/>
      </w:rPr>
      <w:fldChar w:fldCharType="separate"/>
    </w:r>
    <w:r w:rsidRPr="00735FE3">
      <w:rPr>
        <w:rFonts w:eastAsia="Calibri" w:cs="Times New Roman"/>
        <w:color w:val="000000"/>
        <w:sz w:val="20"/>
        <w:lang w:val="en-US"/>
      </w:rPr>
      <w:t>11</w:t>
    </w:r>
    <w:r w:rsidRPr="00735FE3">
      <w:rPr>
        <w:rFonts w:eastAsia="Calibri" w:cs="Times New Roman"/>
        <w:noProof/>
        <w:color w:val="000000"/>
        <w:sz w:val="20"/>
        <w:lang w:val="en-US"/>
      </w:rPr>
      <w:fldChar w:fldCharType="end"/>
    </w:r>
  </w:p>
  <w:p w14:paraId="35C8C977" w14:textId="0BC28558" w:rsidR="00735FE3" w:rsidRDefault="00735F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D36158" w14:textId="77777777" w:rsidR="0061525D" w:rsidRDefault="0061525D" w:rsidP="00735FE3">
      <w:pPr>
        <w:spacing w:after="0" w:line="240" w:lineRule="auto"/>
      </w:pPr>
      <w:r>
        <w:separator/>
      </w:r>
    </w:p>
  </w:footnote>
  <w:footnote w:type="continuationSeparator" w:id="0">
    <w:p w14:paraId="5B33D82E" w14:textId="77777777" w:rsidR="0061525D" w:rsidRDefault="0061525D" w:rsidP="00735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ABC7A" w14:textId="3C3D2AEF" w:rsidR="00735FE3" w:rsidRPr="00735FE3" w:rsidRDefault="00735FE3" w:rsidP="00735FE3">
    <w:pPr>
      <w:tabs>
        <w:tab w:val="center" w:pos="4513"/>
        <w:tab w:val="right" w:pos="9026"/>
      </w:tabs>
      <w:spacing w:before="180" w:after="0" w:line="240" w:lineRule="auto"/>
      <w:jc w:val="right"/>
      <w:rPr>
        <w:rFonts w:eastAsia="Calibri" w:cs="Times New Roman"/>
        <w:noProof/>
        <w:sz w:val="20"/>
        <w:szCs w:val="28"/>
        <w:lang w:eastAsia="en-GB"/>
      </w:rPr>
    </w:pPr>
    <w:r w:rsidRPr="00735FE3">
      <w:rPr>
        <w:rFonts w:eastAsia="Calibri" w:cs="Times New Roman"/>
        <w:noProof/>
        <w:sz w:val="20"/>
        <w:szCs w:val="28"/>
        <w:lang w:eastAsia="en-GB"/>
      </w:rPr>
      <w:drawing>
        <wp:anchor distT="0" distB="0" distL="114300" distR="114300" simplePos="0" relativeHeight="251659264" behindDoc="0" locked="0" layoutInCell="1" allowOverlap="1" wp14:anchorId="4ED693B3" wp14:editId="18ED1465">
          <wp:simplePos x="0" y="0"/>
          <wp:positionH relativeFrom="column">
            <wp:posOffset>-447675</wp:posOffset>
          </wp:positionH>
          <wp:positionV relativeFrom="paragraph">
            <wp:posOffset>-257810</wp:posOffset>
          </wp:positionV>
          <wp:extent cx="1825894" cy="828675"/>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Quarch\Logo, etc\Quarch Logo New.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2426" t="22710" r="10651" b="16389"/>
                  <a:stretch/>
                </pic:blipFill>
                <pic:spPr bwMode="auto">
                  <a:xfrm>
                    <a:off x="0" y="0"/>
                    <a:ext cx="1825894" cy="828675"/>
                  </a:xfrm>
                  <a:prstGeom prst="rect">
                    <a:avLst/>
                  </a:prstGeom>
                  <a:noFill/>
                  <a:ln>
                    <a:noFill/>
                  </a:ln>
                  <a:extLst>
                    <a:ext uri="{53640926-AAD7-44D8-BBD7-CCE9431645EC}">
                      <a14:shadowObscured xmlns:a14="http://schemas.microsoft.com/office/drawing/2010/main"/>
                    </a:ext>
                  </a:extLst>
                </pic:spPr>
              </pic:pic>
            </a:graphicData>
          </a:graphic>
        </wp:anchor>
      </w:drawing>
    </w:r>
    <w:r w:rsidRPr="00735FE3">
      <w:rPr>
        <w:rFonts w:eastAsia="Calibri" w:cs="Times New Roman"/>
        <w:noProof/>
        <w:sz w:val="20"/>
        <w:szCs w:val="28"/>
        <w:lang w:eastAsia="en-GB"/>
      </w:rPr>
      <w:tab/>
      <w:t>AN-01</w:t>
    </w:r>
    <w:r w:rsidR="004A779D">
      <w:rPr>
        <w:rFonts w:eastAsia="Calibri" w:cs="Times New Roman"/>
        <w:noProof/>
        <w:sz w:val="20"/>
        <w:szCs w:val="28"/>
        <w:lang w:eastAsia="en-GB"/>
      </w:rPr>
      <w:t>9</w:t>
    </w:r>
    <w:r w:rsidRPr="00735FE3">
      <w:rPr>
        <w:rFonts w:eastAsia="Calibri" w:cs="Times New Roman"/>
        <w:noProof/>
        <w:sz w:val="20"/>
        <w:szCs w:val="28"/>
        <w:lang w:eastAsia="en-GB"/>
      </w:rPr>
      <w:t xml:space="preserve"> – </w:t>
    </w:r>
    <w:r w:rsidR="004A779D">
      <w:rPr>
        <w:rFonts w:eastAsia="Calibri" w:cs="Times New Roman"/>
        <w:noProof/>
        <w:sz w:val="20"/>
        <w:szCs w:val="28"/>
        <w:lang w:eastAsia="en-GB"/>
      </w:rPr>
      <w:t>HD PPM Calibration</w:t>
    </w:r>
  </w:p>
  <w:p w14:paraId="35AD428D" w14:textId="77777777" w:rsidR="00735FE3" w:rsidRPr="00735FE3" w:rsidRDefault="00735FE3" w:rsidP="00735FE3">
    <w:pPr>
      <w:tabs>
        <w:tab w:val="center" w:pos="4513"/>
        <w:tab w:val="right" w:pos="9026"/>
      </w:tabs>
      <w:spacing w:before="180" w:after="0" w:line="240" w:lineRule="auto"/>
      <w:jc w:val="right"/>
      <w:rPr>
        <w:rFonts w:eastAsia="Calibri" w:cs="Times New Roman"/>
        <w:noProof/>
        <w:sz w:val="20"/>
        <w:szCs w:val="28"/>
        <w:lang w:eastAsia="en-GB"/>
      </w:rPr>
    </w:pPr>
  </w:p>
  <w:p w14:paraId="52DEF7D5" w14:textId="77777777" w:rsidR="00735FE3" w:rsidRPr="00735FE3" w:rsidRDefault="00735FE3" w:rsidP="00735FE3">
    <w:pPr>
      <w:tabs>
        <w:tab w:val="center" w:pos="4513"/>
        <w:tab w:val="right" w:pos="9026"/>
      </w:tabs>
      <w:spacing w:before="180" w:after="0" w:line="240" w:lineRule="auto"/>
      <w:jc w:val="right"/>
      <w:rPr>
        <w:rFonts w:eastAsia="Calibri" w:cs="Times New Roman"/>
        <w:noProof/>
        <w:sz w:val="20"/>
        <w:szCs w:val="28"/>
        <w:lang w:eastAsia="en-GB"/>
      </w:rPr>
    </w:pPr>
  </w:p>
  <w:p w14:paraId="56319B74" w14:textId="438686E3" w:rsidR="00735FE3" w:rsidRDefault="00735F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1C099E"/>
    <w:multiLevelType w:val="hybridMultilevel"/>
    <w:tmpl w:val="56BAAA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5E2324"/>
    <w:multiLevelType w:val="hybridMultilevel"/>
    <w:tmpl w:val="0CEC1F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71F2888"/>
    <w:multiLevelType w:val="hybridMultilevel"/>
    <w:tmpl w:val="44722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633CC0"/>
    <w:multiLevelType w:val="hybridMultilevel"/>
    <w:tmpl w:val="464A1710"/>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4" w15:restartNumberingAfterBreak="0">
    <w:nsid w:val="4B8C74DA"/>
    <w:multiLevelType w:val="hybridMultilevel"/>
    <w:tmpl w:val="AC68B438"/>
    <w:lvl w:ilvl="0" w:tplc="4C444E62">
      <w:start w:val="1"/>
      <w:numFmt w:val="bullet"/>
      <w:pStyle w:val="QBulletlist"/>
      <w:lvlText w:val=""/>
      <w:lvlJc w:val="left"/>
      <w:pPr>
        <w:ind w:left="1004" w:hanging="360"/>
      </w:pPr>
      <w:rPr>
        <w:rFonts w:ascii="Wingdings 2" w:hAnsi="Wingdings 2" w:hint="default"/>
        <w:b w:val="0"/>
        <w:i w:val="0"/>
        <w:color w:val="2F5496" w:themeColor="accent1" w:themeShade="BF"/>
        <w:sz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BA7F10"/>
    <w:multiLevelType w:val="hybridMultilevel"/>
    <w:tmpl w:val="96C0CE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8F765A"/>
    <w:multiLevelType w:val="hybridMultilevel"/>
    <w:tmpl w:val="9A74FF1A"/>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7" w15:restartNumberingAfterBreak="0">
    <w:nsid w:val="6EC67290"/>
    <w:multiLevelType w:val="hybridMultilevel"/>
    <w:tmpl w:val="B27832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0128716">
    <w:abstractNumId w:val="4"/>
  </w:num>
  <w:num w:numId="2" w16cid:durableId="371732345">
    <w:abstractNumId w:val="6"/>
  </w:num>
  <w:num w:numId="3" w16cid:durableId="702755089">
    <w:abstractNumId w:val="3"/>
  </w:num>
  <w:num w:numId="4" w16cid:durableId="2083066401">
    <w:abstractNumId w:val="5"/>
  </w:num>
  <w:num w:numId="5" w16cid:durableId="839807169">
    <w:abstractNumId w:val="7"/>
  </w:num>
  <w:num w:numId="6" w16cid:durableId="702755364">
    <w:abstractNumId w:val="2"/>
  </w:num>
  <w:num w:numId="7" w16cid:durableId="205527034">
    <w:abstractNumId w:val="0"/>
  </w:num>
  <w:num w:numId="8" w16cid:durableId="584725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CF"/>
    <w:rsid w:val="00007996"/>
    <w:rsid w:val="00015A5F"/>
    <w:rsid w:val="000410B9"/>
    <w:rsid w:val="00065F3F"/>
    <w:rsid w:val="000A1784"/>
    <w:rsid w:val="000D5F4D"/>
    <w:rsid w:val="000E01A6"/>
    <w:rsid w:val="000E1E20"/>
    <w:rsid w:val="00126592"/>
    <w:rsid w:val="0018535A"/>
    <w:rsid w:val="001D028D"/>
    <w:rsid w:val="001D1940"/>
    <w:rsid w:val="001D4428"/>
    <w:rsid w:val="001E2EF0"/>
    <w:rsid w:val="00245099"/>
    <w:rsid w:val="002579E7"/>
    <w:rsid w:val="002A294E"/>
    <w:rsid w:val="00346E10"/>
    <w:rsid w:val="0035143E"/>
    <w:rsid w:val="00352BBC"/>
    <w:rsid w:val="0038427C"/>
    <w:rsid w:val="003B5CDA"/>
    <w:rsid w:val="003E0A89"/>
    <w:rsid w:val="003F7047"/>
    <w:rsid w:val="004210FC"/>
    <w:rsid w:val="00472E9C"/>
    <w:rsid w:val="004A779D"/>
    <w:rsid w:val="004C1CA1"/>
    <w:rsid w:val="004E70D2"/>
    <w:rsid w:val="004F2E55"/>
    <w:rsid w:val="005659DC"/>
    <w:rsid w:val="00573B2D"/>
    <w:rsid w:val="00583A39"/>
    <w:rsid w:val="00583A3F"/>
    <w:rsid w:val="005852B0"/>
    <w:rsid w:val="005A322E"/>
    <w:rsid w:val="005A7DD3"/>
    <w:rsid w:val="005E7ACF"/>
    <w:rsid w:val="0061525D"/>
    <w:rsid w:val="00620A8D"/>
    <w:rsid w:val="006440AB"/>
    <w:rsid w:val="006572AD"/>
    <w:rsid w:val="00671252"/>
    <w:rsid w:val="006932E0"/>
    <w:rsid w:val="006A4E04"/>
    <w:rsid w:val="006B4B3C"/>
    <w:rsid w:val="006F5B27"/>
    <w:rsid w:val="00707990"/>
    <w:rsid w:val="0071101A"/>
    <w:rsid w:val="00735FE3"/>
    <w:rsid w:val="00745DEA"/>
    <w:rsid w:val="0075178F"/>
    <w:rsid w:val="00777BA8"/>
    <w:rsid w:val="00781EFD"/>
    <w:rsid w:val="007B27B2"/>
    <w:rsid w:val="007C3617"/>
    <w:rsid w:val="007C70EE"/>
    <w:rsid w:val="00801F28"/>
    <w:rsid w:val="008269EC"/>
    <w:rsid w:val="00834AF6"/>
    <w:rsid w:val="008C72AA"/>
    <w:rsid w:val="00905CE6"/>
    <w:rsid w:val="00940E14"/>
    <w:rsid w:val="00950DCA"/>
    <w:rsid w:val="009F22FB"/>
    <w:rsid w:val="00A03D4A"/>
    <w:rsid w:val="00A125CA"/>
    <w:rsid w:val="00A14FB5"/>
    <w:rsid w:val="00A3137F"/>
    <w:rsid w:val="00A32F71"/>
    <w:rsid w:val="00AF0049"/>
    <w:rsid w:val="00AF2A17"/>
    <w:rsid w:val="00B56F7B"/>
    <w:rsid w:val="00B80D82"/>
    <w:rsid w:val="00B8236C"/>
    <w:rsid w:val="00BE1C23"/>
    <w:rsid w:val="00BE486B"/>
    <w:rsid w:val="00C452BF"/>
    <w:rsid w:val="00C71717"/>
    <w:rsid w:val="00C8484B"/>
    <w:rsid w:val="00C95F40"/>
    <w:rsid w:val="00C96077"/>
    <w:rsid w:val="00CE5CAD"/>
    <w:rsid w:val="00D563F3"/>
    <w:rsid w:val="00D7724A"/>
    <w:rsid w:val="00DC298A"/>
    <w:rsid w:val="00E62D95"/>
    <w:rsid w:val="00EA38A9"/>
    <w:rsid w:val="00EC242D"/>
    <w:rsid w:val="00EE18EE"/>
    <w:rsid w:val="00F14EB3"/>
    <w:rsid w:val="00F15B85"/>
    <w:rsid w:val="00F55D43"/>
    <w:rsid w:val="00FA1F13"/>
    <w:rsid w:val="00FB33FD"/>
    <w:rsid w:val="00FC48A5"/>
    <w:rsid w:val="00FC5008"/>
    <w:rsid w:val="00FE47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D38B4"/>
  <w15:chartTrackingRefBased/>
  <w15:docId w15:val="{48D492C5-5889-4233-8677-F9174319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2AD"/>
    <w:rPr>
      <w:rFonts w:ascii="Arial" w:hAnsi="Arial"/>
      <w:sz w:val="24"/>
    </w:rPr>
  </w:style>
  <w:style w:type="paragraph" w:styleId="Heading1">
    <w:name w:val="heading 1"/>
    <w:aliases w:val="QHeading 1"/>
    <w:basedOn w:val="Normal"/>
    <w:next w:val="Normal"/>
    <w:link w:val="Heading1Char"/>
    <w:uiPriority w:val="9"/>
    <w:qFormat/>
    <w:rsid w:val="004E70D2"/>
    <w:pPr>
      <w:keepNext/>
      <w:keepLines/>
      <w:spacing w:before="240" w:after="240" w:line="440" w:lineRule="exact"/>
      <w:outlineLvl w:val="0"/>
    </w:pPr>
    <w:rPr>
      <w:rFonts w:eastAsiaTheme="majorEastAsia" w:cstheme="majorBidi"/>
      <w:b/>
      <w:color w:val="1F3864" w:themeColor="accent1" w:themeShade="80"/>
      <w:sz w:val="36"/>
      <w:szCs w:val="32"/>
      <w:lang w:val="en-US"/>
    </w:rPr>
  </w:style>
  <w:style w:type="paragraph" w:styleId="Heading2">
    <w:name w:val="heading 2"/>
    <w:basedOn w:val="Normal"/>
    <w:next w:val="Normal"/>
    <w:link w:val="Heading2Char"/>
    <w:uiPriority w:val="9"/>
    <w:unhideWhenUsed/>
    <w:qFormat/>
    <w:rsid w:val="00657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5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FE3"/>
  </w:style>
  <w:style w:type="paragraph" w:styleId="Footer">
    <w:name w:val="footer"/>
    <w:basedOn w:val="Normal"/>
    <w:link w:val="FooterChar"/>
    <w:uiPriority w:val="99"/>
    <w:unhideWhenUsed/>
    <w:rsid w:val="00735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FE3"/>
  </w:style>
  <w:style w:type="character" w:customStyle="1" w:styleId="Heading1Char">
    <w:name w:val="Heading 1 Char"/>
    <w:aliases w:val="QHeading 1 Char"/>
    <w:basedOn w:val="DefaultParagraphFont"/>
    <w:link w:val="Heading1"/>
    <w:uiPriority w:val="9"/>
    <w:rsid w:val="004E70D2"/>
    <w:rPr>
      <w:rFonts w:ascii="Arial" w:eastAsiaTheme="majorEastAsia" w:hAnsi="Arial" w:cstheme="majorBidi"/>
      <w:b/>
      <w:color w:val="1F3864" w:themeColor="accent1" w:themeShade="80"/>
      <w:sz w:val="36"/>
      <w:szCs w:val="32"/>
      <w:lang w:val="en-US"/>
    </w:rPr>
  </w:style>
  <w:style w:type="paragraph" w:styleId="TOC1">
    <w:name w:val="toc 1"/>
    <w:basedOn w:val="Normal"/>
    <w:next w:val="Normal"/>
    <w:uiPriority w:val="39"/>
    <w:qFormat/>
    <w:rsid w:val="004E70D2"/>
    <w:pPr>
      <w:tabs>
        <w:tab w:val="left" w:pos="600"/>
        <w:tab w:val="left" w:pos="720"/>
        <w:tab w:val="right" w:leader="dot" w:pos="9015"/>
      </w:tabs>
      <w:spacing w:before="180" w:after="200" w:line="320" w:lineRule="exact"/>
    </w:pPr>
    <w:rPr>
      <w:rFonts w:eastAsiaTheme="minorEastAsia" w:cs="Arial"/>
      <w:b/>
      <w:szCs w:val="24"/>
      <w:lang w:val="en-US" w:bidi="en-US"/>
    </w:rPr>
  </w:style>
  <w:style w:type="paragraph" w:styleId="TOCHeading">
    <w:name w:val="TOC Heading"/>
    <w:basedOn w:val="Heading1"/>
    <w:next w:val="Normal"/>
    <w:uiPriority w:val="39"/>
    <w:unhideWhenUsed/>
    <w:qFormat/>
    <w:rsid w:val="004E70D2"/>
    <w:rPr>
      <w:rFonts w:eastAsiaTheme="minorEastAsia"/>
      <w:lang w:bidi="en-US"/>
    </w:rPr>
  </w:style>
  <w:style w:type="paragraph" w:styleId="TOC2">
    <w:name w:val="toc 2"/>
    <w:basedOn w:val="Normal"/>
    <w:next w:val="Normal"/>
    <w:uiPriority w:val="39"/>
    <w:unhideWhenUsed/>
    <w:qFormat/>
    <w:rsid w:val="004E70D2"/>
    <w:pPr>
      <w:tabs>
        <w:tab w:val="right" w:leader="dot" w:pos="9016"/>
      </w:tabs>
      <w:spacing w:before="180" w:after="200" w:line="240" w:lineRule="auto"/>
      <w:ind w:left="221"/>
    </w:pPr>
    <w:rPr>
      <w:rFonts w:eastAsiaTheme="minorEastAsia" w:cs="Arial"/>
      <w:szCs w:val="24"/>
      <w:lang w:val="en-US" w:bidi="en-US"/>
    </w:rPr>
  </w:style>
  <w:style w:type="character" w:styleId="Hyperlink">
    <w:name w:val="Hyperlink"/>
    <w:basedOn w:val="DefaultParagraphFont"/>
    <w:uiPriority w:val="99"/>
    <w:unhideWhenUsed/>
    <w:rsid w:val="004E70D2"/>
    <w:rPr>
      <w:rFonts w:ascii="Arial" w:hAnsi="Arial"/>
      <w:color w:val="0563C1" w:themeColor="hyperlink"/>
      <w:sz w:val="24"/>
      <w:u w:val="single"/>
    </w:rPr>
  </w:style>
  <w:style w:type="paragraph" w:customStyle="1" w:styleId="ManualTitle">
    <w:name w:val="Manual Title"/>
    <w:basedOn w:val="Heading1"/>
    <w:link w:val="ManualTitleChar"/>
    <w:qFormat/>
    <w:rsid w:val="004E70D2"/>
    <w:pPr>
      <w:spacing w:line="520" w:lineRule="exact"/>
      <w:jc w:val="center"/>
    </w:pPr>
    <w:rPr>
      <w:sz w:val="44"/>
      <w:szCs w:val="44"/>
    </w:rPr>
  </w:style>
  <w:style w:type="character" w:customStyle="1" w:styleId="ManualTitleChar">
    <w:name w:val="Manual Title Char"/>
    <w:basedOn w:val="Heading1Char"/>
    <w:link w:val="ManualTitle"/>
    <w:rsid w:val="004E70D2"/>
    <w:rPr>
      <w:rFonts w:ascii="Arial" w:eastAsiaTheme="majorEastAsia" w:hAnsi="Arial" w:cstheme="majorBidi"/>
      <w:b/>
      <w:color w:val="1F3864" w:themeColor="accent1" w:themeShade="80"/>
      <w:sz w:val="44"/>
      <w:szCs w:val="44"/>
      <w:lang w:val="en-US"/>
    </w:rPr>
  </w:style>
  <w:style w:type="paragraph" w:customStyle="1" w:styleId="ManualSub-title">
    <w:name w:val="Manual Sub-title"/>
    <w:basedOn w:val="Normal"/>
    <w:link w:val="ManualSub-titleChar"/>
    <w:qFormat/>
    <w:rsid w:val="004E70D2"/>
    <w:pPr>
      <w:spacing w:before="240" w:after="240" w:line="320" w:lineRule="exact"/>
      <w:jc w:val="center"/>
    </w:pPr>
    <w:rPr>
      <w:color w:val="000000" w:themeColor="text1"/>
      <w:lang w:val="en-US"/>
    </w:rPr>
  </w:style>
  <w:style w:type="character" w:customStyle="1" w:styleId="ManualSub-titleChar">
    <w:name w:val="Manual Sub-title Char"/>
    <w:basedOn w:val="DefaultParagraphFont"/>
    <w:link w:val="ManualSub-title"/>
    <w:rsid w:val="004E70D2"/>
    <w:rPr>
      <w:rFonts w:ascii="Arial" w:hAnsi="Arial"/>
      <w:color w:val="000000" w:themeColor="text1"/>
      <w:sz w:val="24"/>
      <w:lang w:val="en-US"/>
    </w:rPr>
  </w:style>
  <w:style w:type="paragraph" w:customStyle="1" w:styleId="Centredimage">
    <w:name w:val="Centred image"/>
    <w:basedOn w:val="ManualSub-title"/>
    <w:link w:val="CentredimageChar"/>
    <w:qFormat/>
    <w:rsid w:val="004E70D2"/>
    <w:pPr>
      <w:spacing w:line="240" w:lineRule="auto"/>
    </w:pPr>
    <w:rPr>
      <w:noProof/>
      <w:lang w:eastAsia="en-GB"/>
    </w:rPr>
  </w:style>
  <w:style w:type="character" w:customStyle="1" w:styleId="CentredimageChar">
    <w:name w:val="Centred image Char"/>
    <w:basedOn w:val="ManualSub-titleChar"/>
    <w:link w:val="Centredimage"/>
    <w:rsid w:val="004E70D2"/>
    <w:rPr>
      <w:rFonts w:ascii="Arial" w:hAnsi="Arial"/>
      <w:noProof/>
      <w:color w:val="000000" w:themeColor="text1"/>
      <w:sz w:val="24"/>
      <w:lang w:val="en-US" w:eastAsia="en-GB"/>
    </w:rPr>
  </w:style>
  <w:style w:type="paragraph" w:customStyle="1" w:styleId="QBulletlist">
    <w:name w:val="QBullet list"/>
    <w:basedOn w:val="ListParagraph"/>
    <w:link w:val="QBulletlistChar"/>
    <w:qFormat/>
    <w:rsid w:val="004E70D2"/>
    <w:pPr>
      <w:numPr>
        <w:numId w:val="1"/>
      </w:numPr>
      <w:spacing w:before="180" w:after="180" w:line="320" w:lineRule="exact"/>
      <w:ind w:left="851" w:hanging="567"/>
      <w:contextualSpacing w:val="0"/>
    </w:pPr>
    <w:rPr>
      <w:rFonts w:eastAsiaTheme="minorEastAsia" w:cs="Arial"/>
      <w:szCs w:val="24"/>
      <w:lang w:val="en-US" w:bidi="en-US"/>
    </w:rPr>
  </w:style>
  <w:style w:type="character" w:customStyle="1" w:styleId="QBulletlistChar">
    <w:name w:val="QBullet list Char"/>
    <w:basedOn w:val="DefaultParagraphFont"/>
    <w:link w:val="QBulletlist"/>
    <w:rsid w:val="004E70D2"/>
    <w:rPr>
      <w:rFonts w:ascii="Arial" w:eastAsiaTheme="minorEastAsia" w:hAnsi="Arial" w:cs="Arial"/>
      <w:sz w:val="24"/>
      <w:szCs w:val="24"/>
      <w:lang w:val="en-US" w:bidi="en-US"/>
    </w:rPr>
  </w:style>
  <w:style w:type="paragraph" w:styleId="ListParagraph">
    <w:name w:val="List Paragraph"/>
    <w:basedOn w:val="Normal"/>
    <w:uiPriority w:val="34"/>
    <w:qFormat/>
    <w:rsid w:val="004E70D2"/>
    <w:pPr>
      <w:ind w:left="720"/>
      <w:contextualSpacing/>
    </w:pPr>
  </w:style>
  <w:style w:type="paragraph" w:styleId="BalloonText">
    <w:name w:val="Balloon Text"/>
    <w:basedOn w:val="Normal"/>
    <w:link w:val="BalloonTextChar"/>
    <w:uiPriority w:val="99"/>
    <w:semiHidden/>
    <w:unhideWhenUsed/>
    <w:rsid w:val="004E70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0D2"/>
    <w:rPr>
      <w:rFonts w:ascii="Segoe UI" w:hAnsi="Segoe UI" w:cs="Segoe UI"/>
      <w:sz w:val="18"/>
      <w:szCs w:val="18"/>
    </w:rPr>
  </w:style>
  <w:style w:type="character" w:styleId="UnresolvedMention">
    <w:name w:val="Unresolved Mention"/>
    <w:basedOn w:val="DefaultParagraphFont"/>
    <w:uiPriority w:val="99"/>
    <w:semiHidden/>
    <w:unhideWhenUsed/>
    <w:rsid w:val="006A4E04"/>
    <w:rPr>
      <w:color w:val="605E5C"/>
      <w:shd w:val="clear" w:color="auto" w:fill="E1DFDD"/>
    </w:rPr>
  </w:style>
  <w:style w:type="character" w:customStyle="1" w:styleId="Heading2Char">
    <w:name w:val="Heading 2 Char"/>
    <w:basedOn w:val="DefaultParagraphFont"/>
    <w:link w:val="Heading2"/>
    <w:uiPriority w:val="9"/>
    <w:rsid w:val="006572AD"/>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38427C"/>
    <w:pPr>
      <w:spacing w:after="0" w:line="240" w:lineRule="auto"/>
    </w:pPr>
    <w:rPr>
      <w:rFonts w:ascii="Arial" w:hAnsi="Arial"/>
      <w:sz w:val="24"/>
    </w:rPr>
  </w:style>
  <w:style w:type="character" w:styleId="FollowedHyperlink">
    <w:name w:val="FollowedHyperlink"/>
    <w:basedOn w:val="DefaultParagraphFont"/>
    <w:uiPriority w:val="99"/>
    <w:semiHidden/>
    <w:unhideWhenUsed/>
    <w:rsid w:val="005A32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pi.org/user/quarchtech/" TargetMode="Externa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https://www.python.org/downloads/"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Boon</dc:creator>
  <cp:keywords/>
  <dc:description/>
  <cp:lastModifiedBy>Stuart Boon</cp:lastModifiedBy>
  <cp:revision>61</cp:revision>
  <cp:lastPrinted>2019-08-27T13:24:00Z</cp:lastPrinted>
  <dcterms:created xsi:type="dcterms:W3CDTF">2019-05-02T08:37:00Z</dcterms:created>
  <dcterms:modified xsi:type="dcterms:W3CDTF">2024-10-25T14:54:00Z</dcterms:modified>
</cp:coreProperties>
</file>