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85756" w14:textId="77777777" w:rsidR="006329A1" w:rsidRDefault="00000000" w:rsidP="00167944">
      <w:pPr>
        <w:rPr>
          <w:rStyle w:val="IntenseEmphasis"/>
        </w:rPr>
      </w:pPr>
    </w:p>
    <w:p w14:paraId="648B35E9" w14:textId="77777777" w:rsidR="008F2159" w:rsidRPr="00FF79D6" w:rsidRDefault="008F2159" w:rsidP="008F2159">
      <w:pPr>
        <w:pStyle w:val="Title"/>
      </w:pPr>
      <w:r w:rsidRPr="00D462F1">
        <w:t>Application Note</w:t>
      </w:r>
      <w:r>
        <w:t xml:space="preserve"> –</w:t>
      </w:r>
      <w:r w:rsidRPr="00D462F1">
        <w:t xml:space="preserve"> </w:t>
      </w:r>
      <w:r w:rsidRPr="00FF79D6">
        <w:t>AN002</w:t>
      </w:r>
    </w:p>
    <w:p w14:paraId="4BA02A46" w14:textId="77777777" w:rsidR="008F2159" w:rsidRPr="00FF79D6" w:rsidRDefault="008F2159" w:rsidP="008F2159">
      <w:pPr>
        <w:pStyle w:val="Title"/>
      </w:pPr>
    </w:p>
    <w:p w14:paraId="5A829838" w14:textId="7CFEEA9E" w:rsidR="008F2159" w:rsidRPr="00FF79D6" w:rsidRDefault="00DC47F8" w:rsidP="008F2159">
      <w:pPr>
        <w:pStyle w:val="Title"/>
      </w:pPr>
      <w:r>
        <w:t>Simulating physical layer faults</w:t>
      </w:r>
    </w:p>
    <w:p w14:paraId="5F167F8C" w14:textId="77777777" w:rsidR="008F2159" w:rsidRPr="00FF79D6" w:rsidRDefault="008F2159" w:rsidP="008F2159">
      <w:pPr>
        <w:pStyle w:val="Title"/>
      </w:pPr>
    </w:p>
    <w:p w14:paraId="042ABF1D" w14:textId="77777777" w:rsidR="00DA6260" w:rsidRDefault="00DA6260" w:rsidP="008F2159">
      <w:pPr>
        <w:rPr>
          <w:rFonts w:eastAsiaTheme="majorEastAsia" w:cstheme="majorBidi"/>
          <w:noProof/>
          <w:color w:val="2A698C"/>
          <w:sz w:val="32"/>
          <w:szCs w:val="28"/>
          <w:lang w:eastAsia="en-GB"/>
        </w:rPr>
      </w:pPr>
    </w:p>
    <w:p w14:paraId="76F26C03" w14:textId="77777777" w:rsidR="008F2159" w:rsidRDefault="00DA6260" w:rsidP="008F2159">
      <w:pPr>
        <w:rPr>
          <w:rFonts w:eastAsiaTheme="majorEastAsia" w:cstheme="majorBidi"/>
          <w:color w:val="2A698C"/>
          <w:sz w:val="32"/>
          <w:szCs w:val="28"/>
        </w:rPr>
      </w:pPr>
      <w:r>
        <w:rPr>
          <w:rFonts w:eastAsiaTheme="majorEastAsia" w:cstheme="majorBidi"/>
          <w:noProof/>
          <w:color w:val="2A698C"/>
          <w:sz w:val="32"/>
          <w:szCs w:val="28"/>
          <w:lang w:eastAsia="en-GB"/>
        </w:rPr>
        <w:drawing>
          <wp:inline distT="0" distB="0" distL="0" distR="0" wp14:anchorId="0615DE11" wp14:editId="0FF4DBC4">
            <wp:extent cx="5731510" cy="38207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TL1521 - Fron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dt>
      <w:sdtPr>
        <w:rPr>
          <w:rFonts w:ascii="Helvetica Neue" w:eastAsiaTheme="minorHAnsi" w:hAnsi="Helvetica Neue" w:cstheme="minorBidi"/>
          <w:color w:val="000000" w:themeColor="text1"/>
          <w:sz w:val="28"/>
          <w:szCs w:val="22"/>
          <w:lang w:val="en-GB"/>
        </w:rPr>
        <w:id w:val="-202098294"/>
        <w:docPartObj>
          <w:docPartGallery w:val="Table of Contents"/>
          <w:docPartUnique/>
        </w:docPartObj>
      </w:sdtPr>
      <w:sdtEndPr>
        <w:rPr>
          <w:b/>
          <w:bCs/>
          <w:noProof/>
        </w:rPr>
      </w:sdtEndPr>
      <w:sdtContent>
        <w:p w14:paraId="4D269CEF" w14:textId="77777777" w:rsidR="00DA6260" w:rsidRDefault="00DA6260">
          <w:pPr>
            <w:pStyle w:val="TOCHeading"/>
          </w:pPr>
        </w:p>
        <w:p w14:paraId="5D5F61C0" w14:textId="77777777" w:rsidR="00DA6260" w:rsidRDefault="00DA6260">
          <w:pPr>
            <w:rPr>
              <w:rFonts w:asciiTheme="majorHAnsi" w:eastAsiaTheme="majorEastAsia" w:hAnsiTheme="majorHAnsi" w:cstheme="majorBidi"/>
              <w:color w:val="2E74B5" w:themeColor="accent1" w:themeShade="BF"/>
              <w:sz w:val="32"/>
              <w:szCs w:val="32"/>
              <w:lang w:val="en-US"/>
            </w:rPr>
          </w:pPr>
          <w:r>
            <w:br w:type="page"/>
          </w:r>
        </w:p>
        <w:p w14:paraId="2F35F64A" w14:textId="77777777" w:rsidR="00DA6260" w:rsidRDefault="00DA6260">
          <w:pPr>
            <w:pStyle w:val="TOCHeading"/>
            <w:rPr>
              <w:rStyle w:val="Heading1Char"/>
            </w:rPr>
          </w:pPr>
        </w:p>
        <w:p w14:paraId="4436522B" w14:textId="77777777" w:rsidR="008F2159" w:rsidRPr="008F2159" w:rsidRDefault="008F2159">
          <w:pPr>
            <w:pStyle w:val="TOCHeading"/>
            <w:rPr>
              <w:rStyle w:val="Heading1Char"/>
            </w:rPr>
          </w:pPr>
          <w:bookmarkStart w:id="0" w:name="_Toc125976780"/>
          <w:r w:rsidRPr="008F2159">
            <w:rPr>
              <w:rStyle w:val="Heading1Char"/>
            </w:rPr>
            <w:t>Contents</w:t>
          </w:r>
          <w:bookmarkEnd w:id="0"/>
        </w:p>
        <w:p w14:paraId="72FB1AED" w14:textId="77777777" w:rsidR="008F2159" w:rsidRDefault="008F2159">
          <w:pPr>
            <w:pStyle w:val="TOC1"/>
            <w:tabs>
              <w:tab w:val="right" w:leader="dot" w:pos="9016"/>
            </w:tabs>
          </w:pPr>
        </w:p>
        <w:p w14:paraId="05873B41" w14:textId="6EBD6F32" w:rsidR="00141253" w:rsidRDefault="008F2159">
          <w:pPr>
            <w:pStyle w:val="TOC1"/>
            <w:tabs>
              <w:tab w:val="right" w:leader="dot" w:pos="9016"/>
            </w:tabs>
            <w:rPr>
              <w:rFonts w:asciiTheme="minorHAnsi" w:eastAsiaTheme="minorEastAsia" w:hAnsiTheme="minorHAnsi"/>
              <w:noProof/>
              <w:color w:val="auto"/>
              <w:sz w:val="22"/>
              <w:lang w:eastAsia="en-GB"/>
            </w:rPr>
          </w:pPr>
          <w:r>
            <w:fldChar w:fldCharType="begin"/>
          </w:r>
          <w:r>
            <w:instrText xml:space="preserve"> TOC \o "1-3" \h \z \u </w:instrText>
          </w:r>
          <w:r>
            <w:fldChar w:fldCharType="separate"/>
          </w:r>
          <w:hyperlink w:anchor="_Toc125976780" w:history="1">
            <w:r w:rsidR="00141253" w:rsidRPr="00B747D2">
              <w:rPr>
                <w:rStyle w:val="Hyperlink"/>
                <w:noProof/>
                <w:lang w:val="en-US"/>
              </w:rPr>
              <w:t>Contents</w:t>
            </w:r>
            <w:r w:rsidR="00141253">
              <w:rPr>
                <w:noProof/>
                <w:webHidden/>
              </w:rPr>
              <w:tab/>
            </w:r>
            <w:r w:rsidR="00141253">
              <w:rPr>
                <w:noProof/>
                <w:webHidden/>
              </w:rPr>
              <w:fldChar w:fldCharType="begin"/>
            </w:r>
            <w:r w:rsidR="00141253">
              <w:rPr>
                <w:noProof/>
                <w:webHidden/>
              </w:rPr>
              <w:instrText xml:space="preserve"> PAGEREF _Toc125976780 \h </w:instrText>
            </w:r>
            <w:r w:rsidR="00141253">
              <w:rPr>
                <w:noProof/>
                <w:webHidden/>
              </w:rPr>
            </w:r>
            <w:r w:rsidR="00141253">
              <w:rPr>
                <w:noProof/>
                <w:webHidden/>
              </w:rPr>
              <w:fldChar w:fldCharType="separate"/>
            </w:r>
            <w:r w:rsidR="00141253">
              <w:rPr>
                <w:noProof/>
                <w:webHidden/>
              </w:rPr>
              <w:t>2</w:t>
            </w:r>
            <w:r w:rsidR="00141253">
              <w:rPr>
                <w:noProof/>
                <w:webHidden/>
              </w:rPr>
              <w:fldChar w:fldCharType="end"/>
            </w:r>
          </w:hyperlink>
        </w:p>
        <w:p w14:paraId="2FF8D154" w14:textId="68DB68EB" w:rsidR="00141253" w:rsidRDefault="00141253">
          <w:pPr>
            <w:pStyle w:val="TOC1"/>
            <w:tabs>
              <w:tab w:val="right" w:leader="dot" w:pos="9016"/>
            </w:tabs>
            <w:rPr>
              <w:rFonts w:asciiTheme="minorHAnsi" w:eastAsiaTheme="minorEastAsia" w:hAnsiTheme="minorHAnsi"/>
              <w:noProof/>
              <w:color w:val="auto"/>
              <w:sz w:val="22"/>
              <w:lang w:eastAsia="en-GB"/>
            </w:rPr>
          </w:pPr>
          <w:hyperlink w:anchor="_Toc125976781" w:history="1">
            <w:r w:rsidRPr="00B747D2">
              <w:rPr>
                <w:rStyle w:val="Hyperlink"/>
                <w:noProof/>
              </w:rPr>
              <w:t>Introduction</w:t>
            </w:r>
            <w:r>
              <w:rPr>
                <w:noProof/>
                <w:webHidden/>
              </w:rPr>
              <w:tab/>
            </w:r>
            <w:r>
              <w:rPr>
                <w:noProof/>
                <w:webHidden/>
              </w:rPr>
              <w:fldChar w:fldCharType="begin"/>
            </w:r>
            <w:r>
              <w:rPr>
                <w:noProof/>
                <w:webHidden/>
              </w:rPr>
              <w:instrText xml:space="preserve"> PAGEREF _Toc125976781 \h </w:instrText>
            </w:r>
            <w:r>
              <w:rPr>
                <w:noProof/>
                <w:webHidden/>
              </w:rPr>
            </w:r>
            <w:r>
              <w:rPr>
                <w:noProof/>
                <w:webHidden/>
              </w:rPr>
              <w:fldChar w:fldCharType="separate"/>
            </w:r>
            <w:r>
              <w:rPr>
                <w:noProof/>
                <w:webHidden/>
              </w:rPr>
              <w:t>4</w:t>
            </w:r>
            <w:r>
              <w:rPr>
                <w:noProof/>
                <w:webHidden/>
              </w:rPr>
              <w:fldChar w:fldCharType="end"/>
            </w:r>
          </w:hyperlink>
        </w:p>
        <w:p w14:paraId="77835D80" w14:textId="2F7379A7" w:rsidR="00141253" w:rsidRDefault="00141253">
          <w:pPr>
            <w:pStyle w:val="TOC1"/>
            <w:tabs>
              <w:tab w:val="right" w:leader="dot" w:pos="9016"/>
            </w:tabs>
            <w:rPr>
              <w:rFonts w:asciiTheme="minorHAnsi" w:eastAsiaTheme="minorEastAsia" w:hAnsiTheme="minorHAnsi"/>
              <w:noProof/>
              <w:color w:val="auto"/>
              <w:sz w:val="22"/>
              <w:lang w:eastAsia="en-GB"/>
            </w:rPr>
          </w:pPr>
          <w:hyperlink w:anchor="_Toc125976782" w:history="1">
            <w:r w:rsidRPr="00B747D2">
              <w:rPr>
                <w:rStyle w:val="Hyperlink"/>
                <w:noProof/>
              </w:rPr>
              <w:t>The Test Requirements</w:t>
            </w:r>
            <w:r>
              <w:rPr>
                <w:noProof/>
                <w:webHidden/>
              </w:rPr>
              <w:tab/>
            </w:r>
            <w:r>
              <w:rPr>
                <w:noProof/>
                <w:webHidden/>
              </w:rPr>
              <w:fldChar w:fldCharType="begin"/>
            </w:r>
            <w:r>
              <w:rPr>
                <w:noProof/>
                <w:webHidden/>
              </w:rPr>
              <w:instrText xml:space="preserve"> PAGEREF _Toc125976782 \h </w:instrText>
            </w:r>
            <w:r>
              <w:rPr>
                <w:noProof/>
                <w:webHidden/>
              </w:rPr>
            </w:r>
            <w:r>
              <w:rPr>
                <w:noProof/>
                <w:webHidden/>
              </w:rPr>
              <w:fldChar w:fldCharType="separate"/>
            </w:r>
            <w:r>
              <w:rPr>
                <w:noProof/>
                <w:webHidden/>
              </w:rPr>
              <w:t>4</w:t>
            </w:r>
            <w:r>
              <w:rPr>
                <w:noProof/>
                <w:webHidden/>
              </w:rPr>
              <w:fldChar w:fldCharType="end"/>
            </w:r>
          </w:hyperlink>
        </w:p>
        <w:p w14:paraId="05A6FD7A" w14:textId="3913B5D4" w:rsidR="00141253" w:rsidRDefault="00141253">
          <w:pPr>
            <w:pStyle w:val="TOC2"/>
            <w:tabs>
              <w:tab w:val="right" w:leader="dot" w:pos="9016"/>
            </w:tabs>
            <w:rPr>
              <w:rFonts w:asciiTheme="minorHAnsi" w:eastAsiaTheme="minorEastAsia" w:hAnsiTheme="minorHAnsi"/>
              <w:noProof/>
              <w:color w:val="auto"/>
              <w:sz w:val="22"/>
              <w:lang w:eastAsia="en-GB"/>
            </w:rPr>
          </w:pPr>
          <w:hyperlink w:anchor="_Toc125976783" w:history="1">
            <w:r w:rsidRPr="00B747D2">
              <w:rPr>
                <w:rStyle w:val="Hyperlink"/>
                <w:noProof/>
              </w:rPr>
              <w:t>Creating a simple data error</w:t>
            </w:r>
            <w:r>
              <w:rPr>
                <w:noProof/>
                <w:webHidden/>
              </w:rPr>
              <w:tab/>
            </w:r>
            <w:r>
              <w:rPr>
                <w:noProof/>
                <w:webHidden/>
              </w:rPr>
              <w:fldChar w:fldCharType="begin"/>
            </w:r>
            <w:r>
              <w:rPr>
                <w:noProof/>
                <w:webHidden/>
              </w:rPr>
              <w:instrText xml:space="preserve"> PAGEREF _Toc125976783 \h </w:instrText>
            </w:r>
            <w:r>
              <w:rPr>
                <w:noProof/>
                <w:webHidden/>
              </w:rPr>
            </w:r>
            <w:r>
              <w:rPr>
                <w:noProof/>
                <w:webHidden/>
              </w:rPr>
              <w:fldChar w:fldCharType="separate"/>
            </w:r>
            <w:r>
              <w:rPr>
                <w:noProof/>
                <w:webHidden/>
              </w:rPr>
              <w:t>5</w:t>
            </w:r>
            <w:r>
              <w:rPr>
                <w:noProof/>
                <w:webHidden/>
              </w:rPr>
              <w:fldChar w:fldCharType="end"/>
            </w:r>
          </w:hyperlink>
        </w:p>
        <w:p w14:paraId="7256DC1A" w14:textId="230F2C30" w:rsidR="00141253" w:rsidRDefault="00141253">
          <w:pPr>
            <w:pStyle w:val="TOC2"/>
            <w:tabs>
              <w:tab w:val="right" w:leader="dot" w:pos="9016"/>
            </w:tabs>
            <w:rPr>
              <w:rFonts w:asciiTheme="minorHAnsi" w:eastAsiaTheme="minorEastAsia" w:hAnsiTheme="minorHAnsi"/>
              <w:noProof/>
              <w:color w:val="auto"/>
              <w:sz w:val="22"/>
              <w:lang w:eastAsia="en-GB"/>
            </w:rPr>
          </w:pPr>
          <w:hyperlink w:anchor="_Toc125976784" w:history="1">
            <w:r w:rsidRPr="00B747D2">
              <w:rPr>
                <w:rStyle w:val="Hyperlink"/>
                <w:noProof/>
              </w:rPr>
              <w:t>Fault one side of a pair</w:t>
            </w:r>
            <w:r>
              <w:rPr>
                <w:noProof/>
                <w:webHidden/>
              </w:rPr>
              <w:tab/>
            </w:r>
            <w:r>
              <w:rPr>
                <w:noProof/>
                <w:webHidden/>
              </w:rPr>
              <w:fldChar w:fldCharType="begin"/>
            </w:r>
            <w:r>
              <w:rPr>
                <w:noProof/>
                <w:webHidden/>
              </w:rPr>
              <w:instrText xml:space="preserve"> PAGEREF _Toc125976784 \h </w:instrText>
            </w:r>
            <w:r>
              <w:rPr>
                <w:noProof/>
                <w:webHidden/>
              </w:rPr>
            </w:r>
            <w:r>
              <w:rPr>
                <w:noProof/>
                <w:webHidden/>
              </w:rPr>
              <w:fldChar w:fldCharType="separate"/>
            </w:r>
            <w:r>
              <w:rPr>
                <w:noProof/>
                <w:webHidden/>
              </w:rPr>
              <w:t>6</w:t>
            </w:r>
            <w:r>
              <w:rPr>
                <w:noProof/>
                <w:webHidden/>
              </w:rPr>
              <w:fldChar w:fldCharType="end"/>
            </w:r>
          </w:hyperlink>
        </w:p>
        <w:p w14:paraId="0946C6C9" w14:textId="582BA4A8" w:rsidR="00141253" w:rsidRDefault="00141253">
          <w:pPr>
            <w:pStyle w:val="TOC2"/>
            <w:tabs>
              <w:tab w:val="right" w:leader="dot" w:pos="9016"/>
            </w:tabs>
            <w:rPr>
              <w:rFonts w:asciiTheme="minorHAnsi" w:eastAsiaTheme="minorEastAsia" w:hAnsiTheme="minorHAnsi"/>
              <w:noProof/>
              <w:color w:val="auto"/>
              <w:sz w:val="22"/>
              <w:lang w:eastAsia="en-GB"/>
            </w:rPr>
          </w:pPr>
          <w:hyperlink w:anchor="_Toc125976785" w:history="1">
            <w:r w:rsidRPr="00B747D2">
              <w:rPr>
                <w:rStyle w:val="Hyperlink"/>
                <w:noProof/>
              </w:rPr>
              <w:t>Fault E</w:t>
            </w:r>
            <w:r w:rsidRPr="00B747D2">
              <w:rPr>
                <w:rStyle w:val="Hyperlink"/>
                <w:noProof/>
              </w:rPr>
              <w:t>n</w:t>
            </w:r>
            <w:r w:rsidRPr="00B747D2">
              <w:rPr>
                <w:rStyle w:val="Hyperlink"/>
                <w:noProof/>
              </w:rPr>
              <w:t>tire Lane</w:t>
            </w:r>
            <w:r>
              <w:rPr>
                <w:noProof/>
                <w:webHidden/>
              </w:rPr>
              <w:tab/>
            </w:r>
            <w:r>
              <w:rPr>
                <w:noProof/>
                <w:webHidden/>
              </w:rPr>
              <w:fldChar w:fldCharType="begin"/>
            </w:r>
            <w:r>
              <w:rPr>
                <w:noProof/>
                <w:webHidden/>
              </w:rPr>
              <w:instrText xml:space="preserve"> PAGEREF _Toc125976785 \h </w:instrText>
            </w:r>
            <w:r>
              <w:rPr>
                <w:noProof/>
                <w:webHidden/>
              </w:rPr>
            </w:r>
            <w:r>
              <w:rPr>
                <w:noProof/>
                <w:webHidden/>
              </w:rPr>
              <w:fldChar w:fldCharType="separate"/>
            </w:r>
            <w:r>
              <w:rPr>
                <w:noProof/>
                <w:webHidden/>
              </w:rPr>
              <w:t>7</w:t>
            </w:r>
            <w:r>
              <w:rPr>
                <w:noProof/>
                <w:webHidden/>
              </w:rPr>
              <w:fldChar w:fldCharType="end"/>
            </w:r>
          </w:hyperlink>
        </w:p>
        <w:p w14:paraId="7B44D1E0" w14:textId="7AEB0576" w:rsidR="00141253" w:rsidRDefault="00141253">
          <w:pPr>
            <w:pStyle w:val="TOC2"/>
            <w:tabs>
              <w:tab w:val="right" w:leader="dot" w:pos="9016"/>
            </w:tabs>
            <w:rPr>
              <w:rFonts w:asciiTheme="minorHAnsi" w:eastAsiaTheme="minorEastAsia" w:hAnsiTheme="minorHAnsi"/>
              <w:noProof/>
              <w:color w:val="auto"/>
              <w:sz w:val="22"/>
              <w:lang w:eastAsia="en-GB"/>
            </w:rPr>
          </w:pPr>
          <w:hyperlink w:anchor="_Toc125976786" w:history="1">
            <w:r w:rsidRPr="00B747D2">
              <w:rPr>
                <w:rStyle w:val="Hyperlink"/>
                <w:noProof/>
              </w:rPr>
              <w:t>Random Disruption</w:t>
            </w:r>
            <w:r>
              <w:rPr>
                <w:noProof/>
                <w:webHidden/>
              </w:rPr>
              <w:tab/>
            </w:r>
            <w:r>
              <w:rPr>
                <w:noProof/>
                <w:webHidden/>
              </w:rPr>
              <w:fldChar w:fldCharType="begin"/>
            </w:r>
            <w:r>
              <w:rPr>
                <w:noProof/>
                <w:webHidden/>
              </w:rPr>
              <w:instrText xml:space="preserve"> PAGEREF _Toc125976786 \h </w:instrText>
            </w:r>
            <w:r>
              <w:rPr>
                <w:noProof/>
                <w:webHidden/>
              </w:rPr>
            </w:r>
            <w:r>
              <w:rPr>
                <w:noProof/>
                <w:webHidden/>
              </w:rPr>
              <w:fldChar w:fldCharType="separate"/>
            </w:r>
            <w:r>
              <w:rPr>
                <w:noProof/>
                <w:webHidden/>
              </w:rPr>
              <w:t>8</w:t>
            </w:r>
            <w:r>
              <w:rPr>
                <w:noProof/>
                <w:webHidden/>
              </w:rPr>
              <w:fldChar w:fldCharType="end"/>
            </w:r>
          </w:hyperlink>
        </w:p>
        <w:p w14:paraId="21D84C1A" w14:textId="1A347BCF" w:rsidR="008F2159" w:rsidRDefault="008F2159">
          <w:r>
            <w:rPr>
              <w:b/>
              <w:bCs/>
              <w:noProof/>
            </w:rPr>
            <w:fldChar w:fldCharType="end"/>
          </w:r>
        </w:p>
      </w:sdtContent>
    </w:sdt>
    <w:p w14:paraId="01EC4D94" w14:textId="77777777" w:rsidR="008F2159" w:rsidRDefault="008F2159">
      <w:pPr>
        <w:rPr>
          <w:rFonts w:eastAsiaTheme="majorEastAsia" w:cstheme="majorBidi"/>
          <w:color w:val="2E74B5" w:themeColor="accent1" w:themeShade="BF"/>
          <w:sz w:val="36"/>
          <w:szCs w:val="32"/>
        </w:rPr>
      </w:pPr>
      <w:r>
        <w:br w:type="page"/>
      </w:r>
    </w:p>
    <w:tbl>
      <w:tblPr>
        <w:tblStyle w:val="TableGrid"/>
        <w:tblW w:w="0" w:type="auto"/>
        <w:tblLook w:val="04A0" w:firstRow="1" w:lastRow="0" w:firstColumn="1" w:lastColumn="0" w:noHBand="0" w:noVBand="1"/>
      </w:tblPr>
      <w:tblGrid>
        <w:gridCol w:w="1696"/>
        <w:gridCol w:w="2127"/>
        <w:gridCol w:w="5193"/>
      </w:tblGrid>
      <w:tr w:rsidR="00DA35EE" w14:paraId="238A383E" w14:textId="77777777" w:rsidTr="00DA35EE">
        <w:tc>
          <w:tcPr>
            <w:tcW w:w="1696" w:type="dxa"/>
          </w:tcPr>
          <w:p w14:paraId="07E56033" w14:textId="22222945" w:rsidR="00DA35EE" w:rsidRPr="00DA35EE" w:rsidRDefault="00DA35EE">
            <w:pPr>
              <w:rPr>
                <w:b/>
              </w:rPr>
            </w:pPr>
            <w:r w:rsidRPr="00DA35EE">
              <w:rPr>
                <w:b/>
              </w:rPr>
              <w:lastRenderedPageBreak/>
              <w:t>Version</w:t>
            </w:r>
          </w:p>
        </w:tc>
        <w:tc>
          <w:tcPr>
            <w:tcW w:w="2127" w:type="dxa"/>
          </w:tcPr>
          <w:p w14:paraId="140B90A4" w14:textId="30524345" w:rsidR="00DA35EE" w:rsidRPr="00DA35EE" w:rsidRDefault="00DA35EE">
            <w:pPr>
              <w:rPr>
                <w:b/>
              </w:rPr>
            </w:pPr>
            <w:r w:rsidRPr="00DA35EE">
              <w:rPr>
                <w:b/>
              </w:rPr>
              <w:t>Date</w:t>
            </w:r>
          </w:p>
        </w:tc>
        <w:tc>
          <w:tcPr>
            <w:tcW w:w="5193" w:type="dxa"/>
          </w:tcPr>
          <w:p w14:paraId="05A845CB" w14:textId="10E6D705" w:rsidR="00DA35EE" w:rsidRPr="00DA35EE" w:rsidRDefault="00DA35EE">
            <w:pPr>
              <w:rPr>
                <w:b/>
              </w:rPr>
            </w:pPr>
            <w:r w:rsidRPr="00DA35EE">
              <w:rPr>
                <w:b/>
              </w:rPr>
              <w:t>Changes</w:t>
            </w:r>
          </w:p>
        </w:tc>
      </w:tr>
      <w:tr w:rsidR="00DA35EE" w14:paraId="496D3A69" w14:textId="77777777" w:rsidTr="00DA35EE">
        <w:tc>
          <w:tcPr>
            <w:tcW w:w="1696" w:type="dxa"/>
          </w:tcPr>
          <w:p w14:paraId="089C5E8B" w14:textId="2C87E02E" w:rsidR="00DA35EE" w:rsidRDefault="00DA35EE">
            <w:r>
              <w:t>1.0</w:t>
            </w:r>
          </w:p>
        </w:tc>
        <w:tc>
          <w:tcPr>
            <w:tcW w:w="2127" w:type="dxa"/>
          </w:tcPr>
          <w:p w14:paraId="36768689" w14:textId="5D9AFF63" w:rsidR="00DA35EE" w:rsidRDefault="00DA35EE">
            <w:r>
              <w:t>2016</w:t>
            </w:r>
          </w:p>
        </w:tc>
        <w:tc>
          <w:tcPr>
            <w:tcW w:w="5193" w:type="dxa"/>
          </w:tcPr>
          <w:p w14:paraId="71E3C0ED" w14:textId="3F4EE54A" w:rsidR="00DA35EE" w:rsidRDefault="00DA35EE">
            <w:r>
              <w:t>First version</w:t>
            </w:r>
          </w:p>
        </w:tc>
      </w:tr>
      <w:tr w:rsidR="00DA35EE" w14:paraId="12E69148" w14:textId="77777777" w:rsidTr="00DA35EE">
        <w:tc>
          <w:tcPr>
            <w:tcW w:w="1696" w:type="dxa"/>
          </w:tcPr>
          <w:p w14:paraId="7B561421" w14:textId="243CA25C" w:rsidR="00DA35EE" w:rsidRDefault="00DA35EE">
            <w:r>
              <w:t>1.1</w:t>
            </w:r>
          </w:p>
        </w:tc>
        <w:tc>
          <w:tcPr>
            <w:tcW w:w="2127" w:type="dxa"/>
          </w:tcPr>
          <w:p w14:paraId="304F3418" w14:textId="5D20B4BC" w:rsidR="00DA35EE" w:rsidRDefault="00DA35EE">
            <w:r>
              <w:t>2016</w:t>
            </w:r>
          </w:p>
        </w:tc>
        <w:tc>
          <w:tcPr>
            <w:tcW w:w="5193" w:type="dxa"/>
          </w:tcPr>
          <w:p w14:paraId="698E4B2B" w14:textId="1B5E0BF4" w:rsidR="00DA35EE" w:rsidRDefault="00DA35EE">
            <w:r>
              <w:t>Bug fixes</w:t>
            </w:r>
          </w:p>
        </w:tc>
      </w:tr>
      <w:tr w:rsidR="00DA35EE" w14:paraId="71F0BADE" w14:textId="77777777" w:rsidTr="00DA35EE">
        <w:tc>
          <w:tcPr>
            <w:tcW w:w="1696" w:type="dxa"/>
          </w:tcPr>
          <w:p w14:paraId="5B266B16" w14:textId="0A4FDB2C" w:rsidR="00DA35EE" w:rsidRDefault="00DA35EE">
            <w:r>
              <w:t>1.2</w:t>
            </w:r>
          </w:p>
        </w:tc>
        <w:tc>
          <w:tcPr>
            <w:tcW w:w="2127" w:type="dxa"/>
          </w:tcPr>
          <w:p w14:paraId="6BE7183C" w14:textId="7DBB469E" w:rsidR="00DA35EE" w:rsidRDefault="00DA35EE">
            <w:r>
              <w:t>Feb 2018</w:t>
            </w:r>
          </w:p>
        </w:tc>
        <w:tc>
          <w:tcPr>
            <w:tcW w:w="5193" w:type="dxa"/>
          </w:tcPr>
          <w:p w14:paraId="1B99AF8F" w14:textId="7E1D43D3" w:rsidR="00DA35EE" w:rsidRDefault="00DA35EE">
            <w:r>
              <w:t>Updates for Python 3.x</w:t>
            </w:r>
          </w:p>
        </w:tc>
      </w:tr>
      <w:tr w:rsidR="00513F18" w14:paraId="43DE4530" w14:textId="77777777" w:rsidTr="00DA35EE">
        <w:tc>
          <w:tcPr>
            <w:tcW w:w="1696" w:type="dxa"/>
          </w:tcPr>
          <w:p w14:paraId="3F13194C" w14:textId="78A1CFB9" w:rsidR="00513F18" w:rsidRDefault="00513F18">
            <w:r>
              <w:t>1.3</w:t>
            </w:r>
          </w:p>
        </w:tc>
        <w:tc>
          <w:tcPr>
            <w:tcW w:w="2127" w:type="dxa"/>
          </w:tcPr>
          <w:p w14:paraId="5ABE3BD2" w14:textId="15698073" w:rsidR="00513F18" w:rsidRDefault="00513F18">
            <w:r>
              <w:t>July 2021</w:t>
            </w:r>
          </w:p>
        </w:tc>
        <w:tc>
          <w:tcPr>
            <w:tcW w:w="5193" w:type="dxa"/>
          </w:tcPr>
          <w:p w14:paraId="4F09BE81" w14:textId="5444D983" w:rsidR="00513F18" w:rsidRDefault="00513F18">
            <w:r>
              <w:t>Updated old links</w:t>
            </w:r>
          </w:p>
        </w:tc>
      </w:tr>
      <w:tr w:rsidR="00DC47F8" w14:paraId="297F26D6" w14:textId="77777777" w:rsidTr="00DA35EE">
        <w:tc>
          <w:tcPr>
            <w:tcW w:w="1696" w:type="dxa"/>
          </w:tcPr>
          <w:p w14:paraId="3465A888" w14:textId="6CCECD33" w:rsidR="00DC47F8" w:rsidRDefault="00DC47F8">
            <w:r>
              <w:t>1.4</w:t>
            </w:r>
          </w:p>
        </w:tc>
        <w:tc>
          <w:tcPr>
            <w:tcW w:w="2127" w:type="dxa"/>
          </w:tcPr>
          <w:p w14:paraId="3AFF3C0E" w14:textId="397FFD04" w:rsidR="00DC47F8" w:rsidRDefault="00DC47F8">
            <w:r>
              <w:t>Jan 2021</w:t>
            </w:r>
          </w:p>
        </w:tc>
        <w:tc>
          <w:tcPr>
            <w:tcW w:w="5193" w:type="dxa"/>
          </w:tcPr>
          <w:p w14:paraId="6CAFA5F9" w14:textId="245E77BD" w:rsidR="00DC47F8" w:rsidRDefault="00DC47F8">
            <w:r>
              <w:t>Updated for NVMe and general improvements</w:t>
            </w:r>
          </w:p>
        </w:tc>
      </w:tr>
    </w:tbl>
    <w:p w14:paraId="667B8A43" w14:textId="77777777" w:rsidR="00DA35EE" w:rsidRDefault="00DA35EE">
      <w:pPr>
        <w:rPr>
          <w:rFonts w:eastAsiaTheme="majorEastAsia" w:cstheme="majorBidi"/>
          <w:color w:val="2E74B5" w:themeColor="accent1" w:themeShade="BF"/>
          <w:sz w:val="36"/>
          <w:szCs w:val="32"/>
        </w:rPr>
      </w:pPr>
      <w:r>
        <w:br w:type="page"/>
      </w:r>
    </w:p>
    <w:p w14:paraId="6168C8DB" w14:textId="50870299" w:rsidR="008F2159" w:rsidRPr="008F2159" w:rsidRDefault="008F2159" w:rsidP="008F2159">
      <w:pPr>
        <w:pStyle w:val="Heading1"/>
      </w:pPr>
      <w:bookmarkStart w:id="1" w:name="_Toc125976781"/>
      <w:r w:rsidRPr="008F2159">
        <w:lastRenderedPageBreak/>
        <w:t>Introduction</w:t>
      </w:r>
      <w:bookmarkEnd w:id="1"/>
    </w:p>
    <w:p w14:paraId="0BEE6C34" w14:textId="77777777" w:rsidR="008F2159" w:rsidRDefault="008F2159" w:rsidP="008F2159"/>
    <w:p w14:paraId="54B9CDEC" w14:textId="24D05C4B" w:rsidR="008F2159" w:rsidRDefault="008F2159" w:rsidP="008F2159">
      <w:r>
        <w:t>A customer requested information on creating a variety of different errors/faults on SAS cables, using the Quarch cable-pull modules.</w:t>
      </w:r>
    </w:p>
    <w:p w14:paraId="68715EAB" w14:textId="35981A98" w:rsidR="00DC47F8" w:rsidRDefault="00DC47F8" w:rsidP="008F2159">
      <w:r>
        <w:t>This is a form of ‘physical layer fault injection’.  Basically, we are simulating a range of different failures that can occur in the cables and connectors of a high-speed signal trace.</w:t>
      </w:r>
    </w:p>
    <w:p w14:paraId="235EE800" w14:textId="27411C33" w:rsidR="00DC47F8" w:rsidRDefault="00DC47F8" w:rsidP="008F2159">
      <w:r>
        <w:t>This is relevant to any communication bus, including PCIe/NVMe devices, USB, RJ-45 and much more.</w:t>
      </w:r>
    </w:p>
    <w:p w14:paraId="771DB810" w14:textId="77777777" w:rsidR="008F2159" w:rsidRDefault="008F2159" w:rsidP="008F2159">
      <w:r>
        <w:t>In this application note, we show how to use the unique features of the Quarch modules to create these scenarios in a simple and automated fashion.</w:t>
      </w:r>
    </w:p>
    <w:p w14:paraId="4A2B3C24" w14:textId="0E67FEFA" w:rsidR="008F2159" w:rsidRDefault="00DC47F8" w:rsidP="008F2159">
      <w:r>
        <w:t>While this example will use a QTL2358 (Gen5 x16 AIC Breaker), it can be easily modified for any other Quarch breaker, simply by changing the names of the signals being controlled (SAS and PCIe naming standards are different so each breaker has its own naming convention which matches the industrial specification)</w:t>
      </w:r>
    </w:p>
    <w:p w14:paraId="77AF1481" w14:textId="77777777" w:rsidR="008F2159" w:rsidRDefault="008F2159" w:rsidP="008F2159"/>
    <w:p w14:paraId="12B29A7E" w14:textId="77777777" w:rsidR="008F2159" w:rsidRDefault="008F2159" w:rsidP="008F2159">
      <w:pPr>
        <w:pStyle w:val="Heading1"/>
      </w:pPr>
      <w:bookmarkStart w:id="2" w:name="_Toc125976782"/>
      <w:r>
        <w:t>The Test Requirements</w:t>
      </w:r>
      <w:bookmarkEnd w:id="2"/>
    </w:p>
    <w:p w14:paraId="68DD908A" w14:textId="77777777" w:rsidR="008F2159" w:rsidRPr="00FF79D6" w:rsidRDefault="008F2159" w:rsidP="008F2159"/>
    <w:p w14:paraId="16FEE3E3" w14:textId="6668F359" w:rsidR="008F2159" w:rsidRDefault="008F2159" w:rsidP="008F2159">
      <w:r>
        <w:t xml:space="preserve">In this </w:t>
      </w:r>
      <w:r w:rsidR="00DC47F8">
        <w:t>case</w:t>
      </w:r>
      <w:r>
        <w:t xml:space="preserve">, </w:t>
      </w:r>
      <w:r w:rsidR="00DC47F8">
        <w:t>the</w:t>
      </w:r>
      <w:r>
        <w:t xml:space="preserve"> customer asked if there was a way for them to simulate the </w:t>
      </w:r>
      <w:r w:rsidR="00DC47F8">
        <w:t xml:space="preserve">data </w:t>
      </w:r>
      <w:r>
        <w:t>errors:</w:t>
      </w:r>
    </w:p>
    <w:p w14:paraId="1EA1E1FD" w14:textId="172FEF66" w:rsidR="00DC47F8" w:rsidRDefault="00DC47F8" w:rsidP="008F2159">
      <w:pPr>
        <w:pStyle w:val="ListParagraph"/>
        <w:numPr>
          <w:ilvl w:val="0"/>
          <w:numId w:val="3"/>
        </w:numPr>
      </w:pPr>
      <w:r>
        <w:t>Inject a simple data error (parity/framing error)</w:t>
      </w:r>
    </w:p>
    <w:p w14:paraId="1C82CBB5" w14:textId="16D90502" w:rsidR="008F2159" w:rsidRDefault="008F2159" w:rsidP="008F2159">
      <w:pPr>
        <w:pStyle w:val="ListParagraph"/>
        <w:numPr>
          <w:ilvl w:val="0"/>
          <w:numId w:val="3"/>
        </w:numPr>
      </w:pPr>
      <w:r>
        <w:t xml:space="preserve">Fault one side of a </w:t>
      </w:r>
      <w:r w:rsidR="00DC47F8">
        <w:t xml:space="preserve">differential </w:t>
      </w:r>
      <w:r>
        <w:t>pair</w:t>
      </w:r>
    </w:p>
    <w:p w14:paraId="60CD93A7" w14:textId="77777777" w:rsidR="008F2159" w:rsidRDefault="008F2159" w:rsidP="008F2159">
      <w:pPr>
        <w:pStyle w:val="ListParagraph"/>
        <w:numPr>
          <w:ilvl w:val="0"/>
          <w:numId w:val="3"/>
        </w:numPr>
      </w:pPr>
      <w:r>
        <w:t>Fault entire lanes</w:t>
      </w:r>
    </w:p>
    <w:p w14:paraId="49A650A6" w14:textId="0720F80F" w:rsidR="008F2159" w:rsidRDefault="008F2159" w:rsidP="008F2159">
      <w:pPr>
        <w:pStyle w:val="ListParagraph"/>
        <w:numPr>
          <w:ilvl w:val="0"/>
          <w:numId w:val="3"/>
        </w:numPr>
      </w:pPr>
      <w:r>
        <w:t>Create random disruption</w:t>
      </w:r>
    </w:p>
    <w:p w14:paraId="0C70C820" w14:textId="77777777" w:rsidR="008F2159" w:rsidRPr="00FF79D6" w:rsidRDefault="008F2159" w:rsidP="008F2159">
      <w:pPr>
        <w:rPr>
          <w:rFonts w:eastAsiaTheme="majorEastAsia"/>
        </w:rPr>
      </w:pPr>
      <w:r>
        <w:t>Automation was also important to the customer, and they specified Python control as their preferred option.</w:t>
      </w:r>
    </w:p>
    <w:p w14:paraId="5DBA229B" w14:textId="086F2564" w:rsidR="008F2159" w:rsidRDefault="0029049A" w:rsidP="008F2159">
      <w:pPr>
        <w:rPr>
          <w:rFonts w:eastAsiaTheme="majorEastAsia" w:cstheme="majorBidi"/>
          <w:b/>
          <w:bCs/>
          <w:color w:val="3585B1"/>
          <w:sz w:val="32"/>
          <w:szCs w:val="32"/>
        </w:rPr>
      </w:pPr>
      <w:r>
        <w:t>You will need an appropriate Quarch breaker for the interface you wish to test. The list of signals controller by the breaker can be found with the command “HELP NAMES”.  This will allow you to quickly modify the example python script included with this application note</w:t>
      </w:r>
      <w:r w:rsidR="008F2159">
        <w:br w:type="page"/>
      </w:r>
    </w:p>
    <w:p w14:paraId="30FAF525" w14:textId="77777777" w:rsidR="008F2159" w:rsidRDefault="008F2159" w:rsidP="008F2159">
      <w:pPr>
        <w:pStyle w:val="Heading3"/>
      </w:pPr>
    </w:p>
    <w:p w14:paraId="269B470A" w14:textId="7CA08501" w:rsidR="008F2159" w:rsidRDefault="008F2159" w:rsidP="008F2159">
      <w:pPr>
        <w:pStyle w:val="Heading2"/>
      </w:pPr>
      <w:bookmarkStart w:id="3" w:name="_Toc125976783"/>
      <w:r>
        <w:t xml:space="preserve">Creating </w:t>
      </w:r>
      <w:r w:rsidR="0029049A">
        <w:t>a simple data error</w:t>
      </w:r>
      <w:bookmarkEnd w:id="3"/>
      <w:r>
        <w:t xml:space="preserve">   </w:t>
      </w:r>
    </w:p>
    <w:p w14:paraId="2E00FFC2" w14:textId="6FA791B6" w:rsidR="008F2159" w:rsidRDefault="008F2159" w:rsidP="008F2159">
      <w:r>
        <w:br/>
        <w:t>A s</w:t>
      </w:r>
      <w:r w:rsidRPr="001D3380">
        <w:t>ingle</w:t>
      </w:r>
      <w:r>
        <w:t xml:space="preserve"> glitch can</w:t>
      </w:r>
      <w:r w:rsidRPr="00FF79D6">
        <w:t xml:space="preserve"> cause data corruption, framing errors, </w:t>
      </w:r>
      <w:r w:rsidR="0029049A">
        <w:t>link-down</w:t>
      </w:r>
      <w:r w:rsidRPr="00FF79D6">
        <w:t xml:space="preserve"> or many similar errors depending on the length of the glitch and the exact time that the glitch is run.  To time a glitch precisely within the data stream, you would require a module that supports external triggering so an analyser can be used to trigger the glitch at a precise point.</w:t>
      </w:r>
    </w:p>
    <w:p w14:paraId="4D27D674" w14:textId="07E889ED" w:rsidR="008F2159" w:rsidRDefault="008F2159" w:rsidP="008F2159">
      <w:r>
        <w:t xml:space="preserve">In this example, we have enabled a Glitch on all signals of Lane </w:t>
      </w:r>
      <w:r w:rsidR="0029049A">
        <w:t>0</w:t>
      </w:r>
      <w:r>
        <w:t xml:space="preserve"> with a Glitch length of 1ms and then run the Glitch Once command as below </w:t>
      </w:r>
    </w:p>
    <w:p w14:paraId="0C5AF6B0" w14:textId="7D9B7EEA" w:rsidR="008F2159" w:rsidRPr="00FF79D6" w:rsidRDefault="008F2159" w:rsidP="008F2159">
      <w:pPr>
        <w:rPr>
          <w:b/>
          <w:color w:val="auto"/>
        </w:rPr>
      </w:pPr>
      <w:r w:rsidRPr="00FF79D6">
        <w:rPr>
          <w:b/>
          <w:color w:val="auto"/>
        </w:rPr>
        <w:t>SIGNA</w:t>
      </w:r>
      <w:r>
        <w:rPr>
          <w:b/>
        </w:rPr>
        <w:t>L</w:t>
      </w:r>
      <w:r w:rsidRPr="00FF79D6">
        <w:rPr>
          <w:b/>
          <w:color w:val="auto"/>
        </w:rPr>
        <w:t>:LANE</w:t>
      </w:r>
      <w:r w:rsidR="0029049A">
        <w:rPr>
          <w:b/>
          <w:color w:val="auto"/>
        </w:rPr>
        <w:t>0</w:t>
      </w:r>
      <w:r w:rsidRPr="00FF79D6">
        <w:rPr>
          <w:b/>
          <w:color w:val="auto"/>
        </w:rPr>
        <w:t>:GLIT</w:t>
      </w:r>
      <w:r>
        <w:rPr>
          <w:b/>
        </w:rPr>
        <w:t>CH</w:t>
      </w:r>
      <w:r w:rsidRPr="00FF79D6">
        <w:rPr>
          <w:b/>
          <w:color w:val="auto"/>
        </w:rPr>
        <w:t>:E</w:t>
      </w:r>
      <w:r>
        <w:rPr>
          <w:b/>
        </w:rPr>
        <w:t>NABLE</w:t>
      </w:r>
      <w:r w:rsidRPr="00FF79D6">
        <w:rPr>
          <w:b/>
          <w:color w:val="auto"/>
        </w:rPr>
        <w:t xml:space="preserve"> ON</w:t>
      </w:r>
    </w:p>
    <w:p w14:paraId="18B6698C" w14:textId="77777777" w:rsidR="008F2159" w:rsidRPr="00FF79D6" w:rsidRDefault="008F2159" w:rsidP="008F2159">
      <w:pPr>
        <w:rPr>
          <w:b/>
          <w:color w:val="auto"/>
        </w:rPr>
      </w:pPr>
      <w:r w:rsidRPr="00FF79D6">
        <w:rPr>
          <w:b/>
          <w:color w:val="auto"/>
        </w:rPr>
        <w:t>G</w:t>
      </w:r>
      <w:r>
        <w:rPr>
          <w:b/>
        </w:rPr>
        <w:t>LITCH</w:t>
      </w:r>
      <w:r w:rsidRPr="00FF79D6">
        <w:rPr>
          <w:b/>
          <w:color w:val="auto"/>
        </w:rPr>
        <w:t>:S</w:t>
      </w:r>
      <w:r>
        <w:rPr>
          <w:b/>
        </w:rPr>
        <w:t>ETUP</w:t>
      </w:r>
      <w:r w:rsidRPr="00FF79D6">
        <w:rPr>
          <w:b/>
          <w:color w:val="auto"/>
        </w:rPr>
        <w:t xml:space="preserve"> 5us 200</w:t>
      </w:r>
    </w:p>
    <w:p w14:paraId="28FBEEC3" w14:textId="77777777" w:rsidR="008F2159" w:rsidRDefault="008F2159" w:rsidP="008F2159">
      <w:pPr>
        <w:rPr>
          <w:b/>
        </w:rPr>
      </w:pPr>
      <w:r w:rsidRPr="00FF79D6">
        <w:rPr>
          <w:b/>
          <w:color w:val="auto"/>
        </w:rPr>
        <w:t>RUN:G</w:t>
      </w:r>
      <w:r>
        <w:rPr>
          <w:b/>
        </w:rPr>
        <w:t>LITCH</w:t>
      </w:r>
      <w:r w:rsidRPr="00FF79D6">
        <w:rPr>
          <w:b/>
          <w:color w:val="auto"/>
        </w:rPr>
        <w:t xml:space="preserve"> ONCE</w:t>
      </w:r>
    </w:p>
    <w:p w14:paraId="64036C94" w14:textId="3EF674A6" w:rsidR="008F2159" w:rsidRDefault="008F2159" w:rsidP="008F2159">
      <w:r>
        <w:t xml:space="preserve">When the final command is issued, all signals on Lane </w:t>
      </w:r>
      <w:r w:rsidR="0029049A">
        <w:t>0</w:t>
      </w:r>
      <w:r>
        <w:t xml:space="preserve"> (Tx and Rx pairs) will be disconnected for exactly 1mS.</w:t>
      </w:r>
    </w:p>
    <w:p w14:paraId="72695D61" w14:textId="61656462" w:rsidR="008F2159" w:rsidRPr="00FF79D6" w:rsidRDefault="008F2159" w:rsidP="008F2159">
      <w:r>
        <w:t xml:space="preserve">If external triggering is used, the final command is not required, and the external trigger event </w:t>
      </w:r>
      <w:r w:rsidR="0029049A">
        <w:t>would</w:t>
      </w:r>
      <w:r>
        <w:t xml:space="preserve"> be used to begin the glitch, this allows for accurate placement of a physical layer fault, within a data stream.</w:t>
      </w:r>
    </w:p>
    <w:p w14:paraId="4F30367E" w14:textId="77777777" w:rsidR="008F2159" w:rsidRDefault="008F2159">
      <w:pPr>
        <w:rPr>
          <w:rFonts w:eastAsiaTheme="majorEastAsia" w:cstheme="majorBidi"/>
          <w:color w:val="2E74B5" w:themeColor="accent1" w:themeShade="BF"/>
          <w:sz w:val="32"/>
          <w:szCs w:val="26"/>
        </w:rPr>
      </w:pPr>
      <w:r>
        <w:br w:type="page"/>
      </w:r>
    </w:p>
    <w:p w14:paraId="07A75B1D" w14:textId="77777777" w:rsidR="008F2159" w:rsidRDefault="008F2159" w:rsidP="008F2159">
      <w:pPr>
        <w:pStyle w:val="Heading2"/>
      </w:pPr>
      <w:bookmarkStart w:id="4" w:name="_Toc125976784"/>
      <w:r>
        <w:lastRenderedPageBreak/>
        <w:t>Fault one side of a pair</w:t>
      </w:r>
      <w:bookmarkEnd w:id="4"/>
    </w:p>
    <w:p w14:paraId="3A5F2B1F" w14:textId="77777777" w:rsidR="008F2159" w:rsidRPr="00265CD7" w:rsidRDefault="008F2159" w:rsidP="008F2159">
      <w:r>
        <w:br/>
        <w:t>Cutting one side of a differential pair will degrade the signal significantly, but the link may still work (though possibly with errors).  This fault could occur with a bad cable or a bent pin.</w:t>
      </w:r>
    </w:p>
    <w:p w14:paraId="700617F4" w14:textId="7DD43848" w:rsidR="008F2159" w:rsidRDefault="008F2159" w:rsidP="008F2159">
      <w:r>
        <w:t xml:space="preserve">In this case we created a fault on the +ve side of the </w:t>
      </w:r>
      <w:r w:rsidR="0029049A">
        <w:t>Lane</w:t>
      </w:r>
      <w:r>
        <w:t xml:space="preserve"> </w:t>
      </w:r>
      <w:r w:rsidR="0029049A">
        <w:t>0</w:t>
      </w:r>
      <w:r>
        <w:t xml:space="preserve"> Transmit pair: TX</w:t>
      </w:r>
      <w:r w:rsidR="0029049A">
        <w:t>0</w:t>
      </w:r>
      <w:r>
        <w:t>_PL</w:t>
      </w:r>
    </w:p>
    <w:p w14:paraId="34D1E7B9" w14:textId="77777777" w:rsidR="008F2159" w:rsidRDefault="008F2159" w:rsidP="008F2159">
      <w:r>
        <w:t>By assigning the signal to source ‘0’ (the always OFF source), we disconnect it, simulating the fault.  This could be done while traffic is running (simulating a fault during operation), or before the cable is ‘Plugged’ (simulating a faulty cable being inserted).</w:t>
      </w:r>
    </w:p>
    <w:p w14:paraId="73B37640" w14:textId="3CDB07EC" w:rsidR="008F2159" w:rsidRPr="00FF79D6" w:rsidRDefault="008F2159" w:rsidP="008F2159">
      <w:pPr>
        <w:rPr>
          <w:b/>
        </w:rPr>
      </w:pPr>
      <w:r w:rsidRPr="00FF79D6">
        <w:rPr>
          <w:b/>
        </w:rPr>
        <w:t>SIGnal:TX</w:t>
      </w:r>
      <w:r w:rsidR="0029049A">
        <w:rPr>
          <w:b/>
        </w:rPr>
        <w:t>0</w:t>
      </w:r>
      <w:r w:rsidRPr="00FF79D6">
        <w:rPr>
          <w:b/>
        </w:rPr>
        <w:t>_PL:SOURce 0</w:t>
      </w:r>
    </w:p>
    <w:p w14:paraId="46CC717B" w14:textId="77777777" w:rsidR="008F2159" w:rsidRDefault="008F2159" w:rsidP="008F2159">
      <w:r>
        <w:t>At this point, the signal is disconnected, you would normally query your device under test at this point, to see if the link is working, and if the fault has been detected.</w:t>
      </w:r>
    </w:p>
    <w:p w14:paraId="2C2A5BD1" w14:textId="5A9AE010" w:rsidR="008F2159" w:rsidRPr="00FF79D6" w:rsidRDefault="008F2159" w:rsidP="008F2159">
      <w:pPr>
        <w:rPr>
          <w:b/>
        </w:rPr>
      </w:pPr>
      <w:r w:rsidRPr="00FF79D6">
        <w:rPr>
          <w:b/>
        </w:rPr>
        <w:t>SIGnal:TX</w:t>
      </w:r>
      <w:r w:rsidR="0029049A">
        <w:rPr>
          <w:b/>
        </w:rPr>
        <w:t>0</w:t>
      </w:r>
      <w:r w:rsidRPr="00FF79D6">
        <w:rPr>
          <w:b/>
        </w:rPr>
        <w:t>_PL:SOURce 1</w:t>
      </w:r>
    </w:p>
    <w:p w14:paraId="70113C7C" w14:textId="77777777" w:rsidR="008F2159" w:rsidRPr="00FF79D6" w:rsidRDefault="008F2159" w:rsidP="008F2159">
      <w:r w:rsidRPr="00FF79D6">
        <w:t>Se</w:t>
      </w:r>
      <w:r>
        <w:t>tting the signal back to source 1 reconnect the signal (source 1 is the default source for the signal on this module.  Setting it to any timed source: 1-6 would have the same effect).</w:t>
      </w:r>
    </w:p>
    <w:p w14:paraId="604A5FE6" w14:textId="77777777" w:rsidR="008F2159" w:rsidRDefault="008F2159" w:rsidP="008F2159"/>
    <w:p w14:paraId="204DE854" w14:textId="77777777" w:rsidR="008F2159" w:rsidRDefault="008F2159" w:rsidP="008F2159">
      <w:pPr>
        <w:rPr>
          <w:rFonts w:eastAsiaTheme="majorEastAsia" w:cstheme="majorBidi"/>
          <w:b/>
          <w:bCs/>
          <w:color w:val="489AC8"/>
          <w:sz w:val="24"/>
        </w:rPr>
      </w:pPr>
      <w:r>
        <w:br w:type="page"/>
      </w:r>
    </w:p>
    <w:p w14:paraId="67D695F6" w14:textId="77777777" w:rsidR="008F2159" w:rsidRDefault="008F2159" w:rsidP="008F2159">
      <w:pPr>
        <w:pStyle w:val="Heading2"/>
      </w:pPr>
      <w:bookmarkStart w:id="5" w:name="_Toc125976785"/>
      <w:r>
        <w:lastRenderedPageBreak/>
        <w:t>Fault Entire Lane</w:t>
      </w:r>
      <w:bookmarkEnd w:id="5"/>
      <w:r>
        <w:br/>
      </w:r>
    </w:p>
    <w:p w14:paraId="2E43E818" w14:textId="09B1D5E3" w:rsidR="008F2159" w:rsidRDefault="008F2159" w:rsidP="008F2159">
      <w:r>
        <w:t>To create a fault on entire lane, we do exactly the same procedure, as we did with faulting one side of the pair, but we use the ‘laneX’ signal group, to affect every signal within the lane</w:t>
      </w:r>
      <w:r w:rsidR="00141253">
        <w:t>.</w:t>
      </w:r>
    </w:p>
    <w:p w14:paraId="0667131A" w14:textId="446F6FCB" w:rsidR="00141253" w:rsidRDefault="00141253" w:rsidP="008F2159">
      <w:r>
        <w:t>This can be used to see what happens when a lane fails.  In some cases we may expect a fail over and continue with other lanes.  For PCIe, faulting LANE0 will generally take down the entire link, even in the other lanes are working correctly.</w:t>
      </w:r>
    </w:p>
    <w:p w14:paraId="7E2B9F81" w14:textId="4F25EE47" w:rsidR="008F2159" w:rsidRPr="00FF79D6" w:rsidRDefault="008F2159" w:rsidP="008F2159">
      <w:pPr>
        <w:rPr>
          <w:b/>
        </w:rPr>
      </w:pPr>
      <w:r w:rsidRPr="00FF79D6">
        <w:rPr>
          <w:b/>
        </w:rPr>
        <w:t>SIGNAL:LANE</w:t>
      </w:r>
      <w:r w:rsidR="0029049A">
        <w:rPr>
          <w:b/>
        </w:rPr>
        <w:t>0</w:t>
      </w:r>
      <w:r w:rsidRPr="00FF79D6">
        <w:rPr>
          <w:b/>
        </w:rPr>
        <w:t>:SOURCE 0</w:t>
      </w:r>
    </w:p>
    <w:p w14:paraId="6A93204E" w14:textId="77777777" w:rsidR="008F2159" w:rsidRPr="00AA0172" w:rsidRDefault="008F2159" w:rsidP="008F2159">
      <w:r>
        <w:t>Now the entire of lane 0 will be disconnected, you should be able to see this by querying your system, and ensuring the any appropriate fail-over or error reporting has worked correctly.</w:t>
      </w:r>
    </w:p>
    <w:p w14:paraId="294B47B3" w14:textId="27858D59" w:rsidR="008F2159" w:rsidRPr="00FF79D6" w:rsidRDefault="008F2159" w:rsidP="008F2159">
      <w:pPr>
        <w:rPr>
          <w:b/>
        </w:rPr>
      </w:pPr>
      <w:r w:rsidRPr="00FF79D6">
        <w:rPr>
          <w:b/>
        </w:rPr>
        <w:t>SIGN</w:t>
      </w:r>
      <w:r>
        <w:rPr>
          <w:b/>
        </w:rPr>
        <w:t>AL</w:t>
      </w:r>
      <w:r w:rsidRPr="00FF79D6">
        <w:rPr>
          <w:b/>
        </w:rPr>
        <w:t>:</w:t>
      </w:r>
      <w:r>
        <w:rPr>
          <w:b/>
        </w:rPr>
        <w:t>LANE</w:t>
      </w:r>
      <w:r w:rsidR="0029049A">
        <w:rPr>
          <w:b/>
        </w:rPr>
        <w:t>0</w:t>
      </w:r>
      <w:r w:rsidRPr="00FF79D6">
        <w:rPr>
          <w:b/>
        </w:rPr>
        <w:t>:SOUR</w:t>
      </w:r>
      <w:r>
        <w:rPr>
          <w:b/>
        </w:rPr>
        <w:t>CE</w:t>
      </w:r>
      <w:r w:rsidRPr="00FF79D6">
        <w:rPr>
          <w:b/>
        </w:rPr>
        <w:t xml:space="preserve"> 1</w:t>
      </w:r>
    </w:p>
    <w:p w14:paraId="480A5F11" w14:textId="77777777" w:rsidR="008F2159" w:rsidRPr="00FF79D6" w:rsidRDefault="008F2159" w:rsidP="008F2159">
      <w:r w:rsidRPr="00FF79D6">
        <w:t xml:space="preserve">Reassigning the </w:t>
      </w:r>
      <w:r>
        <w:t>signal back to source 1 again will reconnect the lane.  You should again check that the reconnection has been detected and is working fully.</w:t>
      </w:r>
    </w:p>
    <w:p w14:paraId="50EDDC20" w14:textId="77777777" w:rsidR="008F2159" w:rsidRDefault="008F2159" w:rsidP="008F2159">
      <w:pPr>
        <w:rPr>
          <w:rFonts w:eastAsiaTheme="majorEastAsia" w:cstheme="majorBidi"/>
          <w:b/>
          <w:bCs/>
          <w:color w:val="489AC8"/>
          <w:sz w:val="24"/>
        </w:rPr>
      </w:pPr>
      <w:r>
        <w:br w:type="page"/>
      </w:r>
    </w:p>
    <w:p w14:paraId="5022A65E" w14:textId="77777777" w:rsidR="008F2159" w:rsidRPr="00123527" w:rsidRDefault="008F2159" w:rsidP="008F2159">
      <w:pPr>
        <w:pStyle w:val="Heading2"/>
      </w:pPr>
      <w:bookmarkStart w:id="6" w:name="_Toc125976786"/>
      <w:r w:rsidRPr="00123527">
        <w:lastRenderedPageBreak/>
        <w:t>Random Disruption</w:t>
      </w:r>
      <w:bookmarkEnd w:id="6"/>
      <w:r>
        <w:br/>
      </w:r>
    </w:p>
    <w:p w14:paraId="5C554FD2" w14:textId="77777777" w:rsidR="008F2159" w:rsidRDefault="008F2159" w:rsidP="008F2159">
      <w:r>
        <w:t>Random disruptions can be generated using the glitch system in PRBS mode.  In the first example, we used a ‘Single’ glitch, but here we will be using the built in Pseudo Random Binary Sequence generator, to create a ‘random but repeatable’ series of glitches.</w:t>
      </w:r>
    </w:p>
    <w:p w14:paraId="4FE405CD" w14:textId="77777777" w:rsidR="008F2159" w:rsidRDefault="008F2159" w:rsidP="008F2159">
      <w:r>
        <w:t>A PRBS is defined by a ratio:</w:t>
      </w:r>
    </w:p>
    <w:p w14:paraId="79BF737E" w14:textId="77777777" w:rsidR="008F2159" w:rsidRDefault="008F2159" w:rsidP="008F2159">
      <w:r>
        <w:t>1:4 – A glitch will be present for one quarter of the time (25% of the time)</w:t>
      </w:r>
    </w:p>
    <w:p w14:paraId="40BEA9CD" w14:textId="77777777" w:rsidR="008F2159" w:rsidRDefault="008F2159" w:rsidP="008F2159">
      <w:r>
        <w:t>1:64 – A glitch will be present for 1 64</w:t>
      </w:r>
      <w:r w:rsidRPr="00FF79D6">
        <w:rPr>
          <w:vertAlign w:val="superscript"/>
        </w:rPr>
        <w:t>th</w:t>
      </w:r>
      <w:r>
        <w:t xml:space="preserve"> of the time (~1.5% of the time)</w:t>
      </w:r>
    </w:p>
    <w:p w14:paraId="6D84EF38" w14:textId="77777777" w:rsidR="008F2159" w:rsidRDefault="008F2159" w:rsidP="008F2159">
      <w:r>
        <w:t>As a ‘glitch’ is normally disrupting your device, the higher the ratio selected, the less impact there will be.  A 1:4 glitch ratio on a 12G SAS lane will likely fail it completely, while a ratio of 1:65536 (0.0028% disruption) will likely work, but with errors.</w:t>
      </w:r>
    </w:p>
    <w:p w14:paraId="1FDA17B4" w14:textId="6BC40E39" w:rsidR="008F2159" w:rsidRDefault="008F2159" w:rsidP="008F2159">
      <w:r>
        <w:t xml:space="preserve">PRBS generates a </w:t>
      </w:r>
      <w:r w:rsidR="0029049A">
        <w:t xml:space="preserve">pseudo </w:t>
      </w:r>
      <w:r>
        <w:t>random sequence of glitches, where we can imagine time as a series of points based on the glitch length.</w:t>
      </w:r>
    </w:p>
    <w:p w14:paraId="0CCC1EA6" w14:textId="77777777" w:rsidR="008F2159" w:rsidRDefault="008F2159" w:rsidP="008F2159">
      <w:r>
        <w:t>If the glitch length is 1mS, then time is split into 1mS regions</w:t>
      </w:r>
      <w:r>
        <w:br/>
        <w:t>If the glitch length is 5mS, then time is split into 5mS regions</w:t>
      </w:r>
    </w:p>
    <w:p w14:paraId="0DC07A02" w14:textId="77777777" w:rsidR="008F2159" w:rsidRDefault="008F2159" w:rsidP="008F2159">
      <w:r>
        <w:t>The number of regions that will be glitched is defined by the ratio.  While the base glitch length is 1 or 5mS in this example, more than one glitch can occur in sequence, creating a single longer glitch.  However the ratio will always be respected.</w:t>
      </w:r>
    </w:p>
    <w:p w14:paraId="2C155EF1" w14:textId="77777777" w:rsidR="008F2159" w:rsidRDefault="008F2159" w:rsidP="008F2159">
      <w:r>
        <w:rPr>
          <w:noProof/>
          <w:lang w:eastAsia="en-GB"/>
        </w:rPr>
        <mc:AlternateContent>
          <mc:Choice Requires="wps">
            <w:drawing>
              <wp:anchor distT="45720" distB="45720" distL="114300" distR="114300" simplePos="0" relativeHeight="251659264" behindDoc="0" locked="0" layoutInCell="1" allowOverlap="1" wp14:anchorId="62ABD518" wp14:editId="751AF054">
                <wp:simplePos x="0" y="0"/>
                <wp:positionH relativeFrom="column">
                  <wp:posOffset>2828925</wp:posOffset>
                </wp:positionH>
                <wp:positionV relativeFrom="paragraph">
                  <wp:posOffset>10795</wp:posOffset>
                </wp:positionV>
                <wp:extent cx="2360930" cy="1666875"/>
                <wp:effectExtent l="0" t="0" r="1143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666875"/>
                        </a:xfrm>
                        <a:prstGeom prst="rect">
                          <a:avLst/>
                        </a:prstGeom>
                        <a:solidFill>
                          <a:srgbClr val="FFFFFF"/>
                        </a:solidFill>
                        <a:ln w="9525">
                          <a:solidFill>
                            <a:srgbClr val="000000"/>
                          </a:solidFill>
                          <a:miter lim="800000"/>
                          <a:headEnd/>
                          <a:tailEnd/>
                        </a:ln>
                      </wps:spPr>
                      <wps:txbx>
                        <w:txbxContent>
                          <w:p w14:paraId="1EF03052" w14:textId="77777777" w:rsidR="008F2159" w:rsidRDefault="008F2159" w:rsidP="008F2159">
                            <w:r>
                              <w:t>Here we see a 1:2 PRBS sequence, showing both short glitches, and ‘blocks’ of combined glitches.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2ABD518" id="_x0000_t202" coordsize="21600,21600" o:spt="202" path="m,l,21600r21600,l21600,xe">
                <v:stroke joinstyle="miter"/>
                <v:path gradientshapeok="t" o:connecttype="rect"/>
              </v:shapetype>
              <v:shape id="Text Box 2" o:spid="_x0000_s1026" type="#_x0000_t202" style="position:absolute;margin-left:222.75pt;margin-top:.85pt;width:185.9pt;height:131.2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8BsEQIAACA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">
                <v:textbox>
                  <w:txbxContent>
                    <w:p w14:paraId="1EF03052" w14:textId="77777777" w:rsidR="008F2159" w:rsidRDefault="008F2159" w:rsidP="008F2159">
                      <w:r>
                        <w:t>Here we see a 1:2 PRBS sequence, showing both short glitches, and ‘blocks’ of combined glitches.</w:t>
                      </w:r>
                    </w:p>
                  </w:txbxContent>
                </v:textbox>
                <w10:wrap type="square"/>
              </v:shape>
            </w:pict>
          </mc:Fallback>
        </mc:AlternateContent>
      </w:r>
      <w:r>
        <w:rPr>
          <w:noProof/>
          <w:lang w:eastAsia="en-GB"/>
        </w:rPr>
        <w:drawing>
          <wp:inline distT="0" distB="0" distL="0" distR="0" wp14:anchorId="2582B4F6" wp14:editId="22651151">
            <wp:extent cx="2705100" cy="1695450"/>
            <wp:effectExtent l="0" t="0" r="0" b="0"/>
            <wp:docPr id="1" name="Picture 1" descr="Image result for prbs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rbs wavef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5100" cy="1695450"/>
                    </a:xfrm>
                    <a:prstGeom prst="rect">
                      <a:avLst/>
                    </a:prstGeom>
                    <a:noFill/>
                    <a:ln>
                      <a:noFill/>
                    </a:ln>
                  </pic:spPr>
                </pic:pic>
              </a:graphicData>
            </a:graphic>
          </wp:inline>
        </w:drawing>
      </w:r>
    </w:p>
    <w:p w14:paraId="4AE81094" w14:textId="77777777" w:rsidR="008F2159" w:rsidRDefault="008F2159" w:rsidP="008F2159"/>
    <w:p w14:paraId="43D0CD1D" w14:textId="77777777" w:rsidR="008F2159" w:rsidRDefault="008F2159" w:rsidP="008F2159"/>
    <w:p w14:paraId="3C59B916" w14:textId="77777777" w:rsidR="008F2159" w:rsidRDefault="008F2159" w:rsidP="008F2159"/>
    <w:p w14:paraId="714B21D2" w14:textId="77777777" w:rsidR="0029049A" w:rsidRDefault="0029049A" w:rsidP="008F2159"/>
    <w:p w14:paraId="591E5BE1" w14:textId="1C9CA987" w:rsidR="008F2159" w:rsidRPr="00FF79D6" w:rsidRDefault="008F2159" w:rsidP="008F2159">
      <w:r w:rsidRPr="00FF79D6">
        <w:lastRenderedPageBreak/>
        <w:t>As</w:t>
      </w:r>
      <w:r>
        <w:t xml:space="preserve"> in the earlier example, we set a 1mS glitch on Lane </w:t>
      </w:r>
      <w:r w:rsidR="0029049A">
        <w:t>0</w:t>
      </w:r>
      <w:r>
        <w:t>:</w:t>
      </w:r>
    </w:p>
    <w:p w14:paraId="7CB7AD3D" w14:textId="130DE603" w:rsidR="008F2159" w:rsidRPr="00FF79D6" w:rsidRDefault="008F2159" w:rsidP="008F2159">
      <w:pPr>
        <w:rPr>
          <w:b/>
          <w:color w:val="auto"/>
        </w:rPr>
      </w:pPr>
      <w:r w:rsidRPr="00FF79D6">
        <w:rPr>
          <w:b/>
          <w:color w:val="auto"/>
        </w:rPr>
        <w:t>SIGNA</w:t>
      </w:r>
      <w:r>
        <w:rPr>
          <w:b/>
        </w:rPr>
        <w:t>L</w:t>
      </w:r>
      <w:r w:rsidRPr="00FF79D6">
        <w:rPr>
          <w:b/>
          <w:color w:val="auto"/>
        </w:rPr>
        <w:t>:LANE</w:t>
      </w:r>
      <w:r w:rsidR="0029049A">
        <w:rPr>
          <w:b/>
          <w:color w:val="auto"/>
        </w:rPr>
        <w:t>0</w:t>
      </w:r>
      <w:r w:rsidRPr="00FF79D6">
        <w:rPr>
          <w:b/>
          <w:color w:val="auto"/>
        </w:rPr>
        <w:t>:GLIT</w:t>
      </w:r>
      <w:r>
        <w:rPr>
          <w:b/>
        </w:rPr>
        <w:t>CH</w:t>
      </w:r>
      <w:r w:rsidRPr="00FF79D6">
        <w:rPr>
          <w:b/>
          <w:color w:val="auto"/>
        </w:rPr>
        <w:t>:E</w:t>
      </w:r>
      <w:r>
        <w:rPr>
          <w:b/>
        </w:rPr>
        <w:t>NABLE</w:t>
      </w:r>
      <w:r w:rsidRPr="00FF79D6">
        <w:rPr>
          <w:b/>
          <w:color w:val="auto"/>
        </w:rPr>
        <w:t xml:space="preserve"> ON</w:t>
      </w:r>
    </w:p>
    <w:p w14:paraId="2D7DE995" w14:textId="77777777" w:rsidR="008F2159" w:rsidRDefault="008F2159" w:rsidP="008F2159">
      <w:r w:rsidRPr="00FF79D6">
        <w:rPr>
          <w:b/>
          <w:color w:val="auto"/>
        </w:rPr>
        <w:t>G</w:t>
      </w:r>
      <w:r>
        <w:rPr>
          <w:b/>
        </w:rPr>
        <w:t>LITCH</w:t>
      </w:r>
      <w:r w:rsidRPr="00FF79D6">
        <w:rPr>
          <w:b/>
          <w:color w:val="auto"/>
        </w:rPr>
        <w:t>:S</w:t>
      </w:r>
      <w:r>
        <w:rPr>
          <w:b/>
        </w:rPr>
        <w:t>ETUP</w:t>
      </w:r>
      <w:r w:rsidRPr="00FF79D6">
        <w:rPr>
          <w:b/>
          <w:color w:val="auto"/>
        </w:rPr>
        <w:t xml:space="preserve"> 5us 200</w:t>
      </w:r>
    </w:p>
    <w:p w14:paraId="5276CCAC" w14:textId="77777777" w:rsidR="008F2159" w:rsidRDefault="008F2159" w:rsidP="008F2159">
      <w:r>
        <w:t xml:space="preserve">PRBS ratios are set in powers of 2, from 1:2 up to 1:35536. This command sets the PRBS ratio to Glitch at an average rate of 1:16,384 </w:t>
      </w:r>
    </w:p>
    <w:p w14:paraId="3296D0A1" w14:textId="77777777" w:rsidR="008F2159" w:rsidRPr="00FF79D6" w:rsidRDefault="008F2159" w:rsidP="008F2159">
      <w:pPr>
        <w:rPr>
          <w:b/>
        </w:rPr>
      </w:pPr>
      <w:r w:rsidRPr="00FF79D6">
        <w:rPr>
          <w:b/>
        </w:rPr>
        <w:t>GLITch:PRBS 16384</w:t>
      </w:r>
    </w:p>
    <w:p w14:paraId="5ECE8AC6" w14:textId="77777777" w:rsidR="008F2159" w:rsidRPr="00FF79D6" w:rsidRDefault="008F2159" w:rsidP="008F2159">
      <w:r>
        <w:t>Unlike the single glitch example, PRBS glitches continue until stopped.  To start the sequence we run:</w:t>
      </w:r>
    </w:p>
    <w:p w14:paraId="34AEC96A" w14:textId="77777777" w:rsidR="008F2159" w:rsidRPr="00FF79D6" w:rsidRDefault="008F2159" w:rsidP="008F2159">
      <w:pPr>
        <w:rPr>
          <w:b/>
        </w:rPr>
      </w:pPr>
      <w:r w:rsidRPr="00FF79D6">
        <w:rPr>
          <w:b/>
        </w:rPr>
        <w:t xml:space="preserve">RUN:GLITch PRBS </w:t>
      </w:r>
    </w:p>
    <w:p w14:paraId="3071A82C" w14:textId="77777777" w:rsidR="008F2159" w:rsidRDefault="008F2159" w:rsidP="008F2159">
      <w:r>
        <w:t>To stop the random disruption, we send the ‘stop’ command:</w:t>
      </w:r>
    </w:p>
    <w:p w14:paraId="134D7076" w14:textId="77777777" w:rsidR="008F2159" w:rsidRPr="00FF79D6" w:rsidRDefault="008F2159" w:rsidP="008F2159">
      <w:pPr>
        <w:rPr>
          <w:b/>
        </w:rPr>
      </w:pPr>
      <w:r w:rsidRPr="00FF79D6">
        <w:rPr>
          <w:b/>
        </w:rPr>
        <w:t>RUN:GLITch STOP</w:t>
      </w:r>
    </w:p>
    <w:p w14:paraId="1CE0157E" w14:textId="77777777" w:rsidR="008F2159" w:rsidRDefault="008F2159" w:rsidP="008F2159"/>
    <w:p w14:paraId="5BA54635" w14:textId="77777777" w:rsidR="008F2159" w:rsidRDefault="008F2159" w:rsidP="008F2159"/>
    <w:p w14:paraId="6E834B5F" w14:textId="77777777" w:rsidR="008F2159" w:rsidRDefault="008F2159" w:rsidP="008F2159"/>
    <w:p w14:paraId="3DEF7FD6" w14:textId="77777777" w:rsidR="008F2159" w:rsidRDefault="008F2159" w:rsidP="008F2159"/>
    <w:p w14:paraId="28080631" w14:textId="77777777" w:rsidR="008F2159" w:rsidRDefault="008F2159" w:rsidP="008F2159"/>
    <w:p w14:paraId="56E24A49" w14:textId="77777777" w:rsidR="008F2159" w:rsidRDefault="008F2159" w:rsidP="008F2159"/>
    <w:p w14:paraId="4248AD1C" w14:textId="77777777" w:rsidR="008F2159" w:rsidRDefault="008F2159" w:rsidP="008F2159"/>
    <w:p w14:paraId="7925D5CC" w14:textId="77777777" w:rsidR="008F2159" w:rsidRDefault="008F2159" w:rsidP="008F2159"/>
    <w:p w14:paraId="3B87F004" w14:textId="77777777" w:rsidR="008F2159" w:rsidRDefault="008F2159" w:rsidP="008F2159">
      <w:pPr>
        <w:pStyle w:val="Heading3"/>
        <w:rPr>
          <w:sz w:val="32"/>
          <w:szCs w:val="32"/>
        </w:rPr>
      </w:pPr>
    </w:p>
    <w:p w14:paraId="690F9B7F" w14:textId="77777777" w:rsidR="008F2159" w:rsidRDefault="008F2159" w:rsidP="008F2159">
      <w:pPr>
        <w:rPr>
          <w:i/>
        </w:rPr>
      </w:pPr>
    </w:p>
    <w:p w14:paraId="16CD535F" w14:textId="77777777" w:rsidR="008F2159" w:rsidRDefault="008F2159" w:rsidP="008F2159"/>
    <w:p w14:paraId="5E041D21" w14:textId="173DCB6C" w:rsidR="008F2159" w:rsidRDefault="008F2159">
      <w:pPr>
        <w:rPr>
          <w:rFonts w:eastAsiaTheme="majorEastAsia" w:cstheme="majorBidi"/>
          <w:color w:val="2E74B5" w:themeColor="accent1" w:themeShade="BF"/>
          <w:sz w:val="36"/>
          <w:szCs w:val="32"/>
        </w:rPr>
      </w:pPr>
    </w:p>
    <w:sectPr w:rsidR="008F2159" w:rsidSect="000047CD">
      <w:headerReference w:type="default" r:id="rId10"/>
      <w:footerReference w:type="default" r:id="rId11"/>
      <w:pgSz w:w="11906" w:h="16838"/>
      <w:pgMar w:top="1440" w:right="1440" w:bottom="1440" w:left="1440"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9145E" w14:textId="77777777" w:rsidR="005A661E" w:rsidRDefault="005A661E" w:rsidP="00B101FB">
      <w:pPr>
        <w:spacing w:after="0" w:line="240" w:lineRule="auto"/>
      </w:pPr>
      <w:r>
        <w:separator/>
      </w:r>
    </w:p>
  </w:endnote>
  <w:endnote w:type="continuationSeparator" w:id="0">
    <w:p w14:paraId="4D47AF54" w14:textId="77777777" w:rsidR="005A661E" w:rsidRDefault="005A661E" w:rsidP="00B10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panose1 w:val="020B0604020202020204"/>
    <w:charset w:val="00"/>
    <w:family w:val="auto"/>
    <w:pitch w:val="variable"/>
    <w:sig w:usb0="E50002FF" w:usb1="500079DB" w:usb2="0000001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F3A01" w14:textId="16E9A711" w:rsidR="000047CD" w:rsidRDefault="008F2159">
    <w:pPr>
      <w:pStyle w:val="Footer"/>
    </w:pPr>
    <w:r>
      <w:t>Revision 1.</w:t>
    </w:r>
    <w:r w:rsidR="00DC47F8">
      <w:t>3</w:t>
    </w:r>
    <w:r w:rsidR="000047CD" w:rsidRPr="001A615E">
      <w:tab/>
      <w:t xml:space="preserve"> Quarch Technology</w:t>
    </w:r>
    <w:r w:rsidR="000047CD" w:rsidRPr="001A615E">
      <w:tab/>
      <w:t xml:space="preserve">Page </w:t>
    </w:r>
    <w:r w:rsidR="000047CD" w:rsidRPr="001A615E">
      <w:fldChar w:fldCharType="begin"/>
    </w:r>
    <w:r w:rsidR="000047CD" w:rsidRPr="001A615E">
      <w:instrText xml:space="preserve"> PAGE </w:instrText>
    </w:r>
    <w:r w:rsidR="000047CD" w:rsidRPr="001A615E">
      <w:fldChar w:fldCharType="separate"/>
    </w:r>
    <w:r w:rsidR="003D4164">
      <w:rPr>
        <w:noProof/>
      </w:rPr>
      <w:t>10</w:t>
    </w:r>
    <w:r w:rsidR="000047CD" w:rsidRPr="001A615E">
      <w:rPr>
        <w:noProof/>
      </w:rPr>
      <w:fldChar w:fldCharType="end"/>
    </w:r>
    <w:r w:rsidR="000047CD" w:rsidRPr="001A615E">
      <w:t xml:space="preserve"> of </w:t>
    </w:r>
    <w:r w:rsidR="002A14DF">
      <w:rPr>
        <w:noProof/>
      </w:rPr>
      <w:fldChar w:fldCharType="begin"/>
    </w:r>
    <w:r w:rsidR="002A14DF">
      <w:rPr>
        <w:noProof/>
      </w:rPr>
      <w:instrText xml:space="preserve"> NUMPAGES </w:instrText>
    </w:r>
    <w:r w:rsidR="002A14DF">
      <w:rPr>
        <w:noProof/>
      </w:rPr>
      <w:fldChar w:fldCharType="separate"/>
    </w:r>
    <w:r w:rsidR="003D4164">
      <w:rPr>
        <w:noProof/>
      </w:rPr>
      <w:t>10</w:t>
    </w:r>
    <w:r w:rsidR="002A14D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CF65E" w14:textId="77777777" w:rsidR="005A661E" w:rsidRDefault="005A661E" w:rsidP="00B101FB">
      <w:pPr>
        <w:spacing w:after="0" w:line="240" w:lineRule="auto"/>
      </w:pPr>
      <w:r>
        <w:separator/>
      </w:r>
    </w:p>
  </w:footnote>
  <w:footnote w:type="continuationSeparator" w:id="0">
    <w:p w14:paraId="3011A757" w14:textId="77777777" w:rsidR="005A661E" w:rsidRDefault="005A661E" w:rsidP="00B101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E4734" w14:textId="77777777" w:rsidR="00B101FB" w:rsidRDefault="00B101FB">
    <w:pPr>
      <w:pStyle w:val="Header"/>
    </w:pPr>
    <w:r w:rsidRPr="001A615E">
      <w:rPr>
        <w:noProof/>
        <w:szCs w:val="28"/>
        <w:lang w:eastAsia="en-GB"/>
      </w:rPr>
      <w:drawing>
        <wp:anchor distT="0" distB="0" distL="114300" distR="114300" simplePos="0" relativeHeight="251659264" behindDoc="0" locked="0" layoutInCell="1" allowOverlap="1" wp14:anchorId="64D15FB9" wp14:editId="4F522F5F">
          <wp:simplePos x="0" y="0"/>
          <wp:positionH relativeFrom="column">
            <wp:posOffset>-781050</wp:posOffset>
          </wp:positionH>
          <wp:positionV relativeFrom="paragraph">
            <wp:posOffset>-295910</wp:posOffset>
          </wp:positionV>
          <wp:extent cx="1825894" cy="828675"/>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Quarch\Logo, etc\Quarch Logo New.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2426" t="22710" r="10651" b="16389"/>
                  <a:stretch/>
                </pic:blipFill>
                <pic:spPr bwMode="auto">
                  <a:xfrm>
                    <a:off x="0" y="0"/>
                    <a:ext cx="1825894" cy="828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r w:rsidR="00DA6260">
      <w:t>Application Note AN-002</w:t>
    </w:r>
  </w:p>
  <w:p w14:paraId="522E8C80" w14:textId="77777777" w:rsidR="00B101FB" w:rsidRDefault="00B101FB">
    <w:pPr>
      <w:pStyle w:val="Header"/>
    </w:pPr>
  </w:p>
  <w:p w14:paraId="5ED0F905" w14:textId="77777777" w:rsidR="00B101FB" w:rsidRDefault="00B101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A2AEB"/>
    <w:multiLevelType w:val="hybridMultilevel"/>
    <w:tmpl w:val="5D423E0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681B49"/>
    <w:multiLevelType w:val="hybridMultilevel"/>
    <w:tmpl w:val="9180585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B6533A"/>
    <w:multiLevelType w:val="hybridMultilevel"/>
    <w:tmpl w:val="4740E21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8029419">
    <w:abstractNumId w:val="2"/>
  </w:num>
  <w:num w:numId="2" w16cid:durableId="498083104">
    <w:abstractNumId w:val="1"/>
  </w:num>
  <w:num w:numId="3" w16cid:durableId="911812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132"/>
    <w:rsid w:val="000047CD"/>
    <w:rsid w:val="000B1765"/>
    <w:rsid w:val="001277EA"/>
    <w:rsid w:val="00141253"/>
    <w:rsid w:val="00167944"/>
    <w:rsid w:val="0028588E"/>
    <w:rsid w:val="0029049A"/>
    <w:rsid w:val="002A14DF"/>
    <w:rsid w:val="002F2BCF"/>
    <w:rsid w:val="003D4164"/>
    <w:rsid w:val="004667F8"/>
    <w:rsid w:val="00513F18"/>
    <w:rsid w:val="005A661E"/>
    <w:rsid w:val="005E0C31"/>
    <w:rsid w:val="006330F0"/>
    <w:rsid w:val="008C6132"/>
    <w:rsid w:val="008F2159"/>
    <w:rsid w:val="00AC7148"/>
    <w:rsid w:val="00AD7A0B"/>
    <w:rsid w:val="00B101FB"/>
    <w:rsid w:val="00B36F67"/>
    <w:rsid w:val="00B5445E"/>
    <w:rsid w:val="00C16186"/>
    <w:rsid w:val="00DA35EE"/>
    <w:rsid w:val="00DA6260"/>
    <w:rsid w:val="00DC47F8"/>
    <w:rsid w:val="00F338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D443C"/>
  <w15:chartTrackingRefBased/>
  <w15:docId w15:val="{9CE5904C-F961-490A-872F-0FB7B7A50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944"/>
    <w:rPr>
      <w:rFonts w:ascii="Helvetica Neue" w:hAnsi="Helvetica Neue"/>
      <w:color w:val="000000" w:themeColor="text1"/>
      <w:sz w:val="28"/>
    </w:rPr>
  </w:style>
  <w:style w:type="paragraph" w:styleId="Heading1">
    <w:name w:val="heading 1"/>
    <w:basedOn w:val="Normal"/>
    <w:next w:val="Normal"/>
    <w:link w:val="Heading1Char"/>
    <w:uiPriority w:val="9"/>
    <w:qFormat/>
    <w:rsid w:val="00C16186"/>
    <w:pPr>
      <w:keepNext/>
      <w:keepLines/>
      <w:spacing w:before="240" w:after="0"/>
      <w:outlineLvl w:val="0"/>
    </w:pPr>
    <w:rPr>
      <w:rFonts w:eastAsiaTheme="majorEastAsia" w:cstheme="majorBidi"/>
      <w:color w:val="2E74B5" w:themeColor="accent1" w:themeShade="BF"/>
      <w:sz w:val="36"/>
      <w:szCs w:val="32"/>
    </w:rPr>
  </w:style>
  <w:style w:type="paragraph" w:styleId="Heading2">
    <w:name w:val="heading 2"/>
    <w:basedOn w:val="Normal"/>
    <w:next w:val="Normal"/>
    <w:link w:val="Heading2Char"/>
    <w:uiPriority w:val="9"/>
    <w:unhideWhenUsed/>
    <w:qFormat/>
    <w:rsid w:val="00C16186"/>
    <w:pPr>
      <w:keepNext/>
      <w:keepLines/>
      <w:spacing w:before="40" w:after="0"/>
      <w:outlineLvl w:val="1"/>
    </w:pPr>
    <w:rPr>
      <w:rFonts w:eastAsiaTheme="majorEastAsia" w:cstheme="majorBidi"/>
      <w:color w:val="2E74B5" w:themeColor="accent1" w:themeShade="BF"/>
      <w:sz w:val="32"/>
      <w:szCs w:val="26"/>
    </w:rPr>
  </w:style>
  <w:style w:type="paragraph" w:styleId="Heading3">
    <w:name w:val="heading 3"/>
    <w:basedOn w:val="Normal"/>
    <w:next w:val="Normal"/>
    <w:link w:val="Heading3Char"/>
    <w:uiPriority w:val="9"/>
    <w:unhideWhenUsed/>
    <w:qFormat/>
    <w:rsid w:val="00C16186"/>
    <w:pPr>
      <w:keepNext/>
      <w:keepLines/>
      <w:spacing w:before="40" w:after="0"/>
      <w:outlineLvl w:val="2"/>
    </w:pPr>
    <w:rPr>
      <w:rFonts w:eastAsiaTheme="majorEastAsia"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01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1FB"/>
  </w:style>
  <w:style w:type="paragraph" w:styleId="Footer">
    <w:name w:val="footer"/>
    <w:basedOn w:val="Normal"/>
    <w:link w:val="FooterChar"/>
    <w:uiPriority w:val="99"/>
    <w:unhideWhenUsed/>
    <w:rsid w:val="00B101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1FB"/>
  </w:style>
  <w:style w:type="character" w:styleId="IntenseEmphasis">
    <w:name w:val="Intense Emphasis"/>
    <w:basedOn w:val="DefaultParagraphFont"/>
    <w:uiPriority w:val="21"/>
    <w:rsid w:val="00167944"/>
    <w:rPr>
      <w:i/>
      <w:iCs/>
      <w:color w:val="5B9BD5" w:themeColor="accent1"/>
    </w:rPr>
  </w:style>
  <w:style w:type="paragraph" w:styleId="NoSpacing">
    <w:name w:val="No Spacing"/>
    <w:uiPriority w:val="1"/>
    <w:qFormat/>
    <w:rsid w:val="00167944"/>
    <w:pPr>
      <w:spacing w:after="0" w:line="240" w:lineRule="auto"/>
    </w:pPr>
    <w:rPr>
      <w:rFonts w:ascii="Helvetica Neue" w:hAnsi="Helvetica Neue"/>
      <w:sz w:val="28"/>
    </w:rPr>
  </w:style>
  <w:style w:type="character" w:customStyle="1" w:styleId="Heading1Char">
    <w:name w:val="Heading 1 Char"/>
    <w:basedOn w:val="DefaultParagraphFont"/>
    <w:link w:val="Heading1"/>
    <w:uiPriority w:val="9"/>
    <w:rsid w:val="00C16186"/>
    <w:rPr>
      <w:rFonts w:ascii="Helvetica Neue" w:eastAsiaTheme="majorEastAsia" w:hAnsi="Helvetica Neue" w:cstheme="majorBidi"/>
      <w:color w:val="2E74B5" w:themeColor="accent1" w:themeShade="BF"/>
      <w:sz w:val="36"/>
      <w:szCs w:val="32"/>
    </w:rPr>
  </w:style>
  <w:style w:type="character" w:customStyle="1" w:styleId="Heading2Char">
    <w:name w:val="Heading 2 Char"/>
    <w:basedOn w:val="DefaultParagraphFont"/>
    <w:link w:val="Heading2"/>
    <w:uiPriority w:val="9"/>
    <w:rsid w:val="00C16186"/>
    <w:rPr>
      <w:rFonts w:ascii="Helvetica Neue" w:eastAsiaTheme="majorEastAsia" w:hAnsi="Helvetica Neue" w:cstheme="majorBidi"/>
      <w:color w:val="2E74B5" w:themeColor="accent1" w:themeShade="BF"/>
      <w:sz w:val="32"/>
      <w:szCs w:val="26"/>
    </w:rPr>
  </w:style>
  <w:style w:type="character" w:customStyle="1" w:styleId="Heading3Char">
    <w:name w:val="Heading 3 Char"/>
    <w:basedOn w:val="DefaultParagraphFont"/>
    <w:link w:val="Heading3"/>
    <w:uiPriority w:val="9"/>
    <w:rsid w:val="00C16186"/>
    <w:rPr>
      <w:rFonts w:ascii="Helvetica Neue" w:eastAsiaTheme="majorEastAsia" w:hAnsi="Helvetica Neue" w:cstheme="majorBidi"/>
      <w:color w:val="1F4D78" w:themeColor="accent1" w:themeShade="7F"/>
      <w:sz w:val="28"/>
      <w:szCs w:val="24"/>
    </w:rPr>
  </w:style>
  <w:style w:type="paragraph" w:styleId="Title">
    <w:name w:val="Title"/>
    <w:basedOn w:val="Normal"/>
    <w:next w:val="Normal"/>
    <w:link w:val="TitleChar"/>
    <w:uiPriority w:val="10"/>
    <w:qFormat/>
    <w:rsid w:val="000B1765"/>
    <w:pPr>
      <w:spacing w:after="0" w:line="240" w:lineRule="auto"/>
      <w:contextualSpacing/>
      <w:jc w:val="center"/>
    </w:pPr>
    <w:rPr>
      <w:rFonts w:eastAsiaTheme="majorEastAsia" w:cstheme="majorBidi"/>
      <w:color w:val="262626" w:themeColor="text1" w:themeTint="D9"/>
      <w:spacing w:val="-10"/>
      <w:kern w:val="28"/>
      <w:sz w:val="56"/>
      <w:szCs w:val="56"/>
    </w:rPr>
  </w:style>
  <w:style w:type="character" w:customStyle="1" w:styleId="TitleChar">
    <w:name w:val="Title Char"/>
    <w:basedOn w:val="DefaultParagraphFont"/>
    <w:link w:val="Title"/>
    <w:uiPriority w:val="10"/>
    <w:rsid w:val="000B1765"/>
    <w:rPr>
      <w:rFonts w:ascii="Helvetica Neue" w:eastAsiaTheme="majorEastAsia" w:hAnsi="Helvetica Neue" w:cstheme="majorBidi"/>
      <w:color w:val="262626" w:themeColor="text1" w:themeTint="D9"/>
      <w:spacing w:val="-10"/>
      <w:kern w:val="28"/>
      <w:sz w:val="56"/>
      <w:szCs w:val="56"/>
    </w:rPr>
  </w:style>
  <w:style w:type="character" w:customStyle="1" w:styleId="Command">
    <w:name w:val="Command"/>
    <w:uiPriority w:val="1"/>
    <w:rsid w:val="004667F8"/>
    <w:rPr>
      <w:rFonts w:ascii="Helvetica Neue" w:hAnsi="Helvetica Neue"/>
      <w:b/>
      <w:sz w:val="28"/>
    </w:rPr>
  </w:style>
  <w:style w:type="paragraph" w:customStyle="1" w:styleId="QuarchCOmmand">
    <w:name w:val="Quarch COmmand"/>
    <w:basedOn w:val="Normal"/>
    <w:link w:val="QuarchCOmmandChar"/>
    <w:qFormat/>
    <w:rsid w:val="004667F8"/>
    <w:rPr>
      <w:b/>
    </w:rPr>
  </w:style>
  <w:style w:type="character" w:customStyle="1" w:styleId="QuarchCOmmandChar">
    <w:name w:val="Quarch COmmand Char"/>
    <w:basedOn w:val="DefaultParagraphFont"/>
    <w:link w:val="QuarchCOmmand"/>
    <w:rsid w:val="004667F8"/>
    <w:rPr>
      <w:rFonts w:ascii="Helvetica Neue" w:hAnsi="Helvetica Neue"/>
      <w:b/>
      <w:color w:val="000000" w:themeColor="text1"/>
      <w:sz w:val="28"/>
    </w:rPr>
  </w:style>
  <w:style w:type="paragraph" w:customStyle="1" w:styleId="Code">
    <w:name w:val="Code"/>
    <w:basedOn w:val="Normal"/>
    <w:link w:val="CodeChar"/>
    <w:qFormat/>
    <w:rsid w:val="005E0C31"/>
    <w:rPr>
      <w:rFonts w:ascii="Consolas" w:hAnsi="Consolas"/>
      <w:sz w:val="24"/>
    </w:rPr>
  </w:style>
  <w:style w:type="paragraph" w:customStyle="1" w:styleId="CodeComment">
    <w:name w:val="CodeComment"/>
    <w:basedOn w:val="Code"/>
    <w:link w:val="CodeCommentChar"/>
    <w:qFormat/>
    <w:rsid w:val="0028588E"/>
    <w:rPr>
      <w:color w:val="538135" w:themeColor="accent6" w:themeShade="BF"/>
    </w:rPr>
  </w:style>
  <w:style w:type="character" w:customStyle="1" w:styleId="CodeChar">
    <w:name w:val="Code Char"/>
    <w:basedOn w:val="DefaultParagraphFont"/>
    <w:link w:val="Code"/>
    <w:rsid w:val="005E0C31"/>
    <w:rPr>
      <w:rFonts w:ascii="Consolas" w:hAnsi="Consolas"/>
      <w:color w:val="000000" w:themeColor="text1"/>
      <w:sz w:val="24"/>
    </w:rPr>
  </w:style>
  <w:style w:type="character" w:customStyle="1" w:styleId="CodeCommentChar">
    <w:name w:val="CodeComment Char"/>
    <w:basedOn w:val="CodeChar"/>
    <w:link w:val="CodeComment"/>
    <w:rsid w:val="0028588E"/>
    <w:rPr>
      <w:rFonts w:ascii="Consolas" w:hAnsi="Consolas"/>
      <w:color w:val="538135" w:themeColor="accent6" w:themeShade="BF"/>
      <w:sz w:val="24"/>
    </w:rPr>
  </w:style>
  <w:style w:type="character" w:styleId="Hyperlink">
    <w:name w:val="Hyperlink"/>
    <w:basedOn w:val="DefaultParagraphFont"/>
    <w:uiPriority w:val="99"/>
    <w:rsid w:val="008F2159"/>
    <w:rPr>
      <w:color w:val="0000FF"/>
      <w:u w:val="single"/>
    </w:rPr>
  </w:style>
  <w:style w:type="paragraph" w:styleId="ListParagraph">
    <w:name w:val="List Paragraph"/>
    <w:basedOn w:val="Normal"/>
    <w:uiPriority w:val="34"/>
    <w:rsid w:val="008F2159"/>
    <w:pPr>
      <w:spacing w:after="200" w:line="276" w:lineRule="auto"/>
      <w:ind w:left="720"/>
      <w:contextualSpacing/>
    </w:pPr>
    <w:rPr>
      <w:rFonts w:eastAsiaTheme="minorEastAsia"/>
      <w:color w:val="auto"/>
    </w:rPr>
  </w:style>
  <w:style w:type="paragraph" w:styleId="BodyText">
    <w:name w:val="Body Text"/>
    <w:basedOn w:val="Normal"/>
    <w:link w:val="BodyTextChar"/>
    <w:autoRedefine/>
    <w:rsid w:val="008F2159"/>
    <w:pPr>
      <w:spacing w:after="120" w:line="276" w:lineRule="auto"/>
      <w:jc w:val="both"/>
    </w:pPr>
    <w:rPr>
      <w:rFonts w:eastAsiaTheme="majorEastAsia"/>
      <w:color w:val="auto"/>
    </w:rPr>
  </w:style>
  <w:style w:type="character" w:customStyle="1" w:styleId="BodyTextChar">
    <w:name w:val="Body Text Char"/>
    <w:basedOn w:val="DefaultParagraphFont"/>
    <w:link w:val="BodyText"/>
    <w:rsid w:val="008F2159"/>
    <w:rPr>
      <w:rFonts w:ascii="Helvetica Neue" w:eastAsiaTheme="majorEastAsia" w:hAnsi="Helvetica Neue"/>
      <w:sz w:val="28"/>
    </w:rPr>
  </w:style>
  <w:style w:type="paragraph" w:styleId="TOCHeading">
    <w:name w:val="TOC Heading"/>
    <w:basedOn w:val="Heading1"/>
    <w:next w:val="Normal"/>
    <w:uiPriority w:val="39"/>
    <w:unhideWhenUsed/>
    <w:qFormat/>
    <w:rsid w:val="008F2159"/>
    <w:pPr>
      <w:outlineLvl w:val="9"/>
    </w:pPr>
    <w:rPr>
      <w:rFonts w:asciiTheme="majorHAnsi" w:hAnsiTheme="majorHAnsi"/>
      <w:sz w:val="32"/>
      <w:lang w:val="en-US"/>
    </w:rPr>
  </w:style>
  <w:style w:type="paragraph" w:styleId="TOC1">
    <w:name w:val="toc 1"/>
    <w:basedOn w:val="Normal"/>
    <w:next w:val="Normal"/>
    <w:autoRedefine/>
    <w:uiPriority w:val="39"/>
    <w:unhideWhenUsed/>
    <w:rsid w:val="008F2159"/>
    <w:pPr>
      <w:spacing w:after="100"/>
    </w:pPr>
  </w:style>
  <w:style w:type="paragraph" w:styleId="TOC2">
    <w:name w:val="toc 2"/>
    <w:basedOn w:val="Normal"/>
    <w:next w:val="Normal"/>
    <w:autoRedefine/>
    <w:uiPriority w:val="39"/>
    <w:unhideWhenUsed/>
    <w:rsid w:val="008F2159"/>
    <w:pPr>
      <w:spacing w:after="100"/>
      <w:ind w:left="280"/>
    </w:pPr>
  </w:style>
  <w:style w:type="table" w:styleId="TableGrid">
    <w:name w:val="Table Grid"/>
    <w:basedOn w:val="TableNormal"/>
    <w:uiPriority w:val="39"/>
    <w:rsid w:val="00DA3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13F18"/>
    <w:rPr>
      <w:color w:val="954F72" w:themeColor="followedHyperlink"/>
      <w:u w:val="single"/>
    </w:rPr>
  </w:style>
  <w:style w:type="character" w:styleId="UnresolvedMention">
    <w:name w:val="Unresolved Mention"/>
    <w:basedOn w:val="DefaultParagraphFont"/>
    <w:uiPriority w:val="99"/>
    <w:semiHidden/>
    <w:unhideWhenUsed/>
    <w:rsid w:val="00513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5381D-EC43-44F7-9178-D1914FF74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9</Pages>
  <Words>1026</Words>
  <Characters>5850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anorrie</dc:creator>
  <cp:keywords/>
  <dc:description/>
  <cp:lastModifiedBy>Andrew M. Norrie</cp:lastModifiedBy>
  <cp:revision>15</cp:revision>
  <cp:lastPrinted>2016-07-29T13:46:00Z</cp:lastPrinted>
  <dcterms:created xsi:type="dcterms:W3CDTF">2016-07-29T12:19:00Z</dcterms:created>
  <dcterms:modified xsi:type="dcterms:W3CDTF">2023-01-30T13:14:00Z</dcterms:modified>
</cp:coreProperties>
</file>