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bookmarkStart w:id="0" w:name="__DdeLink__7_2669600098"/>
      <w:r>
        <w:rPr/>
        <w:t xml:space="preserve">Ich behandele zwei Themen im Video: </w:t>
      </w:r>
    </w:p>
    <w:p>
      <w:pPr>
        <w:pStyle w:val="Normal"/>
        <w:bidi w:val="0"/>
        <w:jc w:val="start"/>
        <w:rPr/>
      </w:pPr>
      <w:r>
        <w:rPr/>
        <w:t>Minuten 0-ca. 18Min: Konfiguration des Mikrocontrollers für das Motorumrichterprojekt (Thema 2) meine Projekte</w:t>
      </w:r>
    </w:p>
    <w:p>
      <w:pPr>
        <w:pStyle w:val="Normal"/>
        <w:bidi w:val="0"/>
        <w:jc w:val="start"/>
        <w:rPr/>
      </w:pPr>
      <w:r>
        <w:rPr/>
        <w:t xml:space="preserve">An Minute 18: </w:t>
        <w:br/>
        <w:t>Projekt BMT mit CAN-Schnittstelle, Nutzung eines Timers2 (für zyklische Tasks), I2C-Schnittstelle zur Ansteuerung eines ADCs, Konfiguration von IO-Pins,</w:t>
      </w:r>
    </w:p>
    <w:p>
      <w:pPr>
        <w:pStyle w:val="Normal"/>
        <w:bidi w:val="0"/>
        <w:jc w:val="start"/>
        <w:rPr/>
      </w:pPr>
      <w:bookmarkStart w:id="1" w:name="__DdeLink__7_2669600098"/>
      <w:r>
        <w:rPr/>
        <w:t>Das BMT-Projekt ist lauffähig.</w:t>
      </w:r>
      <w:bookmarkEnd w:id="1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SC" w:cs="Noto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rlito" w:hAnsi="Carlito" w:eastAsia="Noto Serif SC" w:cs="Noto Sans"/>
      <w:color w:val="auto"/>
      <w:kern w:val="2"/>
      <w:sz w:val="24"/>
      <w:szCs w:val="24"/>
      <w:lang w:val="de-D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Collabora_Office/24.04.13.3$Linux_X86_64 LibreOffice_project/cdcd03782bd25d2386546eda84b673742c8c8916</Application>
  <AppVersion>15.0000</AppVersion>
  <Pages>1</Pages>
  <Words>44</Words>
  <Characters>301</Characters>
  <CharactersWithSpaces>343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2025-12-17T14:06:32Z</dcterms:created>
  <dc:creator/>
  <dc:description/>
  <dc:language>de-DE</dc:language>
  <cp:lastModifiedBy/>
  <dcterms:modified xsi:type="dcterms:W3CDTF">2025-12-17T14:10:57Z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