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A77DC" w14:textId="77777777" w:rsidR="00653463" w:rsidRDefault="00653463">
      <w:bookmarkStart w:id="0" w:name="_GoBack"/>
      <w:bookmarkEnd w:id="0"/>
    </w:p>
    <w:p w14:paraId="333FC143" w14:textId="7E1D5F36" w:rsidR="000C5BC9" w:rsidRDefault="00653463">
      <w:r>
        <w:t>All of these files were created via summer internships at CERN.</w:t>
      </w:r>
      <w:r>
        <w:br/>
      </w:r>
      <w:r>
        <w:br/>
      </w:r>
      <w:hyperlink r:id="rId5" w:history="1">
        <w:r w:rsidRPr="00A93B1F">
          <w:rPr>
            <w:rStyle w:val="Hyperlink"/>
          </w:rPr>
          <w:t>https://github.com/cms-opendata-education/cms-jupyter-materials-english</w:t>
        </w:r>
      </w:hyperlink>
    </w:p>
    <w:p w14:paraId="2FE5E801" w14:textId="49D91575" w:rsidR="000C5BC9" w:rsidRDefault="00653463">
      <w:r>
        <w:t>TO ACCESS OF THE THEIR WORK, YOU ONLY NEED THE INITIAL LINK …</w:t>
      </w:r>
    </w:p>
    <w:p w14:paraId="52F83996" w14:textId="77777777" w:rsidR="00B45115" w:rsidRDefault="000C5BC9" w:rsidP="00B45115">
      <w:r>
        <w:t xml:space="preserve">The link is here …  </w:t>
      </w:r>
      <w:hyperlink r:id="rId6" w:history="1">
        <w:r w:rsidRPr="005B7CAB">
          <w:rPr>
            <w:rStyle w:val="Hyperlink"/>
          </w:rPr>
          <w:t>https://beta.mybinder.org/v2/gh/cms-opendata-education/cms-jupyter-materials-english/master?filepath=Introduction-to-jupyter/Welcome-to-Jupyter-Notebooks-intro.ipynb</w:t>
        </w:r>
      </w:hyperlink>
      <w:r w:rsidR="00331468">
        <w:rPr>
          <w:rStyle w:val="Hyperlink"/>
        </w:rPr>
        <w:br/>
      </w:r>
      <w:r w:rsidR="00331468">
        <w:rPr>
          <w:rStyle w:val="Hyperlink"/>
        </w:rPr>
        <w:br/>
      </w:r>
      <w:r w:rsidR="00331468">
        <w:t>It will work from any computer.  I tried it with my Mac.</w:t>
      </w:r>
      <w:r w:rsidR="00331468">
        <w:br/>
        <w:t xml:space="preserve">From this </w:t>
      </w:r>
      <w:proofErr w:type="spellStart"/>
      <w:r w:rsidR="00331468">
        <w:t>Jupyter</w:t>
      </w:r>
      <w:proofErr w:type="spellEnd"/>
      <w:r w:rsidR="00331468">
        <w:t xml:space="preserve"> Notebook set-up you can get to all of the files AND EXERCISE via the imported directory.  </w:t>
      </w:r>
    </w:p>
    <w:p w14:paraId="35B3F426" w14:textId="3B97A45A" w:rsidR="00331468" w:rsidRDefault="00B45115" w:rsidP="00B45115">
      <w:pPr>
        <w:pStyle w:val="ListParagraph"/>
        <w:numPr>
          <w:ilvl w:val="0"/>
          <w:numId w:val="5"/>
        </w:numPr>
      </w:pPr>
      <w:r>
        <w:t xml:space="preserve">The above link will take you to the initial introduction to Python and </w:t>
      </w:r>
      <w:proofErr w:type="spellStart"/>
      <w:r>
        <w:t>Jupyter</w:t>
      </w:r>
      <w:proofErr w:type="spellEnd"/>
      <w:r>
        <w:t xml:space="preserve"> programing Notebook.  You can access all of the other Notebooks and Exercises right from this initial link.</w:t>
      </w:r>
    </w:p>
    <w:p w14:paraId="5F76FC1C" w14:textId="77777777" w:rsidR="00B45115" w:rsidRDefault="00B45115" w:rsidP="00B45115">
      <w:pPr>
        <w:pStyle w:val="ListParagraph"/>
        <w:numPr>
          <w:ilvl w:val="0"/>
          <w:numId w:val="5"/>
        </w:numPr>
      </w:pPr>
    </w:p>
    <w:p w14:paraId="3D03F7F5" w14:textId="78E6C125" w:rsidR="00331468" w:rsidRDefault="00331468" w:rsidP="00331468">
      <w:pPr>
        <w:pStyle w:val="ListParagraph"/>
        <w:numPr>
          <w:ilvl w:val="0"/>
          <w:numId w:val="1"/>
        </w:numPr>
      </w:pPr>
      <w:r>
        <w:t xml:space="preserve"> First click on the “File” link and then select “Open”</w:t>
      </w:r>
    </w:p>
    <w:p w14:paraId="0BA27FD4" w14:textId="77777777" w:rsidR="00331468" w:rsidRDefault="00331468" w:rsidP="00331468">
      <w:pPr>
        <w:ind w:left="1080"/>
      </w:pPr>
      <w:r>
        <w:rPr>
          <w:noProof/>
        </w:rPr>
        <w:drawing>
          <wp:inline distT="0" distB="0" distL="0" distR="0" wp14:anchorId="347DDB0A" wp14:editId="31D6036E">
            <wp:extent cx="1824327" cy="1679742"/>
            <wp:effectExtent l="0" t="0" r="5080" b="0"/>
            <wp:docPr id="1502013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340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36" cy="17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26C4" w14:textId="6EF4DE2C" w:rsidR="00331468" w:rsidRDefault="00331468" w:rsidP="00331468">
      <w:pPr>
        <w:pStyle w:val="ListParagraph"/>
        <w:numPr>
          <w:ilvl w:val="0"/>
          <w:numId w:val="1"/>
        </w:numPr>
      </w:pPr>
      <w:r>
        <w:t xml:space="preserve">Then click on the folder icon </w:t>
      </w:r>
      <w:r>
        <w:rPr>
          <w:noProof/>
        </w:rPr>
        <w:drawing>
          <wp:inline distT="0" distB="0" distL="0" distR="0" wp14:anchorId="4352024C" wp14:editId="3C2EEADC">
            <wp:extent cx="296779" cy="304800"/>
            <wp:effectExtent l="0" t="0" r="0" b="0"/>
            <wp:docPr id="296843435" name="Picture 3" descr="A blue and black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43435" name="Picture 3" descr="A blue and black symbo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41" cy="3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it will open up the main CERN projects.  </w:t>
      </w:r>
    </w:p>
    <w:p w14:paraId="0AD90556" w14:textId="740EAB86" w:rsidR="00331468" w:rsidRDefault="00331468" w:rsidP="00331468">
      <w:pPr>
        <w:pStyle w:val="ListParagraph"/>
        <w:ind w:left="1080"/>
      </w:pPr>
      <w:r>
        <w:rPr>
          <w:noProof/>
        </w:rPr>
        <w:drawing>
          <wp:inline distT="0" distB="0" distL="0" distR="0" wp14:anchorId="5288B40B" wp14:editId="07AA0BCA">
            <wp:extent cx="1876926" cy="1697356"/>
            <wp:effectExtent l="0" t="0" r="3175" b="4445"/>
            <wp:docPr id="421023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336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57" cy="17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0408" w14:textId="2BBFEA86" w:rsidR="000C5BC9" w:rsidRDefault="00331468" w:rsidP="00B45115">
      <w:pPr>
        <w:pStyle w:val="ListParagraph"/>
      </w:pPr>
      <w:r>
        <w:t xml:space="preserve"> I went through the document is great.  Starts with basic documentation from the link.</w:t>
      </w:r>
      <w:r>
        <w:br/>
      </w:r>
      <w:r>
        <w:br/>
        <w:t xml:space="preserve">From there </w:t>
      </w:r>
      <w:r w:rsidR="00432ABF">
        <w:t xml:space="preserve">went the </w:t>
      </w:r>
      <w:hyperlink r:id="rId10" w:history="1">
        <w:r w:rsidR="00432ABF">
          <w:rPr>
            <w:rStyle w:val="itemname"/>
            <w:color w:val="0000FF"/>
            <w:u w:val="single"/>
          </w:rPr>
          <w:t>Exercises-with-open-data</w:t>
        </w:r>
      </w:hyperlink>
      <w:r w:rsidR="00432ABF">
        <w:t xml:space="preserve"> which start with Basic, Advanced, Other and Warm-ups.  These are all great.</w:t>
      </w:r>
      <w:r w:rsidR="00432ABF">
        <w:br/>
      </w:r>
      <w:r w:rsidR="00432ABF">
        <w:br/>
        <w:t xml:space="preserve">The </w:t>
      </w:r>
      <w:hyperlink r:id="rId11" w:history="1">
        <w:r w:rsidR="00432ABF">
          <w:rPr>
            <w:rStyle w:val="itemname"/>
            <w:color w:val="0000FF"/>
            <w:u w:val="single"/>
          </w:rPr>
          <w:t>Data</w:t>
        </w:r>
      </w:hyperlink>
      <w:r w:rsidR="00432ABF">
        <w:t xml:space="preserve"> folder has all of the runs in CSV format for reference and possible analysis outside of </w:t>
      </w:r>
      <w:r w:rsidR="00432ABF">
        <w:lastRenderedPageBreak/>
        <w:t xml:space="preserve">the </w:t>
      </w:r>
      <w:proofErr w:type="spellStart"/>
      <w:r w:rsidR="00432ABF">
        <w:t>Jupyter</w:t>
      </w:r>
      <w:proofErr w:type="spellEnd"/>
      <w:r w:rsidR="00432ABF">
        <w:t xml:space="preserve"> Notebooks</w:t>
      </w:r>
      <w:r w:rsidR="0006729D">
        <w:br/>
      </w:r>
    </w:p>
    <w:p w14:paraId="7D9E5460" w14:textId="578515DC" w:rsidR="0006729D" w:rsidRDefault="00B45115" w:rsidP="00B45115">
      <w:pPr>
        <w:pStyle w:val="ListParagraph"/>
        <w:numPr>
          <w:ilvl w:val="0"/>
          <w:numId w:val="6"/>
        </w:numPr>
      </w:pPr>
      <w:r>
        <w:t>If you disrupt your internet connection or close your laptop … all of you work is lost.</w:t>
      </w:r>
      <w:r>
        <w:br/>
      </w:r>
      <w:r>
        <w:br/>
        <w:t>The work around for this is to s</w:t>
      </w:r>
      <w:r w:rsidR="0006729D">
        <w:t xml:space="preserve">aving work local computer and uploading </w:t>
      </w:r>
      <w:proofErr w:type="spellStart"/>
      <w:r w:rsidR="0006729D">
        <w:t>Jupyter</w:t>
      </w:r>
      <w:proofErr w:type="spellEnd"/>
      <w:r w:rsidR="0006729D">
        <w:t xml:space="preserve"> Notebook files.</w:t>
      </w:r>
    </w:p>
    <w:p w14:paraId="7181C342" w14:textId="77777777" w:rsidR="0006729D" w:rsidRDefault="0006729D" w:rsidP="0006729D">
      <w:pPr>
        <w:pStyle w:val="ListParagraph"/>
      </w:pPr>
    </w:p>
    <w:p w14:paraId="40EA8753" w14:textId="6F51BFFE" w:rsidR="0006729D" w:rsidRDefault="0006729D" w:rsidP="00201440">
      <w:pPr>
        <w:pStyle w:val="ListParagraph"/>
        <w:numPr>
          <w:ilvl w:val="0"/>
          <w:numId w:val="4"/>
        </w:numPr>
        <w:ind w:left="1080"/>
      </w:pPr>
      <w:r>
        <w:t>To save work from “</w:t>
      </w:r>
      <w:proofErr w:type="spellStart"/>
      <w:r>
        <w:t>MyBinder</w:t>
      </w:r>
      <w:proofErr w:type="spellEnd"/>
      <w:r>
        <w:t xml:space="preserve">” </w:t>
      </w:r>
      <w:proofErr w:type="spellStart"/>
      <w:r>
        <w:t>Jupyter</w:t>
      </w:r>
      <w:proofErr w:type="spellEnd"/>
      <w:r>
        <w:t xml:space="preserve"> instance you need to use the </w:t>
      </w:r>
      <w:r w:rsidR="00201440">
        <w:t>“Download as” tab.  Select the “Notebook (.</w:t>
      </w:r>
      <w:proofErr w:type="spellStart"/>
      <w:r w:rsidR="00201440">
        <w:t>ipynb</w:t>
      </w:r>
      <w:proofErr w:type="spellEnd"/>
      <w:r w:rsidR="00201440">
        <w:t>) format.</w:t>
      </w:r>
      <w:r w:rsidR="00201440">
        <w:br/>
      </w:r>
    </w:p>
    <w:p w14:paraId="4906E43E" w14:textId="1F0752F5" w:rsidR="00201440" w:rsidRDefault="00201440" w:rsidP="00201440">
      <w:pPr>
        <w:pStyle w:val="ListParagraph"/>
        <w:ind w:left="1080"/>
      </w:pPr>
      <w:r>
        <w:rPr>
          <w:noProof/>
        </w:rPr>
        <w:drawing>
          <wp:inline distT="0" distB="0" distL="0" distR="0" wp14:anchorId="01122F77" wp14:editId="31B38F45">
            <wp:extent cx="2029769" cy="2233830"/>
            <wp:effectExtent l="0" t="0" r="2540" b="1905"/>
            <wp:docPr id="17580920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92086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63" cy="228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Follow the instructions to save.</w:t>
      </w:r>
      <w:r>
        <w:br/>
      </w:r>
    </w:p>
    <w:p w14:paraId="03796692" w14:textId="22D27543" w:rsidR="00201440" w:rsidRDefault="00201440" w:rsidP="00201440">
      <w:pPr>
        <w:pStyle w:val="ListParagraph"/>
        <w:numPr>
          <w:ilvl w:val="0"/>
          <w:numId w:val="4"/>
        </w:numPr>
        <w:ind w:left="1080"/>
      </w:pPr>
      <w:r>
        <w:t>To upload locally saved .</w:t>
      </w:r>
      <w:proofErr w:type="spellStart"/>
      <w:r>
        <w:t>ipynb</w:t>
      </w:r>
      <w:proofErr w:type="spellEnd"/>
      <w:r>
        <w:t xml:space="preserve"> files and run them in the “</w:t>
      </w:r>
      <w:proofErr w:type="spellStart"/>
      <w:r>
        <w:t>MyBinder</w:t>
      </w:r>
      <w:proofErr w:type="spellEnd"/>
      <w:r>
        <w:t xml:space="preserve">” </w:t>
      </w:r>
      <w:proofErr w:type="spellStart"/>
      <w:r>
        <w:t>Jupyter</w:t>
      </w:r>
      <w:proofErr w:type="spellEnd"/>
      <w:r>
        <w:t xml:space="preserve"> instance</w:t>
      </w:r>
      <w:r>
        <w:br/>
      </w:r>
      <w:r>
        <w:br/>
        <w:t>First click on the “File” link and then select “Open”</w:t>
      </w:r>
    </w:p>
    <w:p w14:paraId="5EDFFDCC" w14:textId="169F59A6" w:rsidR="00201440" w:rsidRDefault="00201440" w:rsidP="00201440">
      <w:pPr>
        <w:pStyle w:val="ListParagraph"/>
        <w:ind w:left="1080"/>
      </w:pPr>
      <w:r>
        <w:rPr>
          <w:noProof/>
        </w:rPr>
        <w:drawing>
          <wp:inline distT="0" distB="0" distL="0" distR="0" wp14:anchorId="7F2CB1C4" wp14:editId="70AC9866">
            <wp:extent cx="1824327" cy="1679742"/>
            <wp:effectExtent l="0" t="0" r="5080" b="0"/>
            <wp:docPr id="1954102590" name="Picture 19541025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1340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36" cy="170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In the “Open” Menu …. Click on the “Upload” button</w:t>
      </w:r>
    </w:p>
    <w:p w14:paraId="5AA31042" w14:textId="77777777" w:rsidR="00201440" w:rsidRDefault="00201440" w:rsidP="00201440">
      <w:pPr>
        <w:pStyle w:val="ListParagraph"/>
        <w:ind w:left="1080"/>
      </w:pPr>
    </w:p>
    <w:p w14:paraId="50E10AC0" w14:textId="67E9CC94" w:rsidR="00201440" w:rsidRDefault="00201440" w:rsidP="0020144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F5A46F9" wp14:editId="6EABD367">
            <wp:extent cx="5943600" cy="1315085"/>
            <wp:effectExtent l="0" t="0" r="0" b="5715"/>
            <wp:docPr id="1504959258" name="Picture 5" descr="A whit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59258" name="Picture 5" descr="A white line on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BB49" w14:textId="77777777" w:rsidR="00201440" w:rsidRDefault="00201440" w:rsidP="00201440">
      <w:pPr>
        <w:pStyle w:val="ListParagraph"/>
        <w:ind w:left="1080"/>
      </w:pPr>
    </w:p>
    <w:p w14:paraId="34F0A17B" w14:textId="43A1E7DF" w:rsidR="00201440" w:rsidRDefault="00201440" w:rsidP="00201440">
      <w:pPr>
        <w:pStyle w:val="ListParagraph"/>
        <w:ind w:left="1080"/>
      </w:pPr>
      <w:r>
        <w:t>Select your file from your local computer as normal …. You will then need to verify the upload by clicking the “Upload” button again.</w:t>
      </w:r>
    </w:p>
    <w:p w14:paraId="7A0D6764" w14:textId="1ADD3EA7" w:rsidR="00201440" w:rsidRDefault="00201440" w:rsidP="00201440">
      <w:pPr>
        <w:pStyle w:val="ListParagraph"/>
        <w:ind w:left="1080"/>
      </w:pPr>
      <w:r>
        <w:rPr>
          <w:noProof/>
        </w:rPr>
        <w:drawing>
          <wp:inline distT="0" distB="0" distL="0" distR="0" wp14:anchorId="34B94C0F" wp14:editId="61665393">
            <wp:extent cx="5943600" cy="1407160"/>
            <wp:effectExtent l="0" t="0" r="0" b="2540"/>
            <wp:docPr id="1454940538" name="Picture 6" descr="A whit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40538" name="Picture 6" descr="A white line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42E2" w14:textId="77777777" w:rsidR="00201440" w:rsidRDefault="00201440" w:rsidP="00201440">
      <w:pPr>
        <w:pStyle w:val="ListParagraph"/>
        <w:ind w:left="1080"/>
      </w:pPr>
    </w:p>
    <w:p w14:paraId="6E1DD16E" w14:textId="77777777" w:rsidR="00201440" w:rsidRDefault="00201440" w:rsidP="00201440">
      <w:pPr>
        <w:pStyle w:val="ListParagraph"/>
        <w:ind w:left="1080"/>
      </w:pPr>
    </w:p>
    <w:p w14:paraId="3AA29C21" w14:textId="57A90B0F" w:rsidR="00201440" w:rsidRDefault="00201440" w:rsidP="00201440">
      <w:pPr>
        <w:pStyle w:val="ListParagraph"/>
        <w:ind w:left="1080"/>
      </w:pPr>
      <w:r>
        <w:t>Then run the Notebook as normal.</w:t>
      </w:r>
    </w:p>
    <w:p w14:paraId="20806CFC" w14:textId="77777777" w:rsidR="00201440" w:rsidRDefault="00201440" w:rsidP="00201440">
      <w:pPr>
        <w:pStyle w:val="ListParagraph"/>
        <w:ind w:left="1080"/>
      </w:pPr>
    </w:p>
    <w:p w14:paraId="65F37871" w14:textId="77777777" w:rsidR="00201440" w:rsidRDefault="00201440" w:rsidP="00201440">
      <w:pPr>
        <w:pStyle w:val="ListParagraph"/>
        <w:ind w:left="1080"/>
      </w:pPr>
    </w:p>
    <w:sectPr w:rsidR="0020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D6515"/>
    <w:multiLevelType w:val="hybridMultilevel"/>
    <w:tmpl w:val="130873A6"/>
    <w:lvl w:ilvl="0" w:tplc="647A1D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772465"/>
    <w:multiLevelType w:val="hybridMultilevel"/>
    <w:tmpl w:val="04766650"/>
    <w:lvl w:ilvl="0" w:tplc="341EF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52CC2"/>
    <w:multiLevelType w:val="hybridMultilevel"/>
    <w:tmpl w:val="B524AE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13D9F"/>
    <w:multiLevelType w:val="hybridMultilevel"/>
    <w:tmpl w:val="E63E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93A1B"/>
    <w:multiLevelType w:val="hybridMultilevel"/>
    <w:tmpl w:val="8D5A60C2"/>
    <w:lvl w:ilvl="0" w:tplc="2D14D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20B77"/>
    <w:multiLevelType w:val="hybridMultilevel"/>
    <w:tmpl w:val="A402538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C9"/>
    <w:rsid w:val="0006729D"/>
    <w:rsid w:val="000C5BC9"/>
    <w:rsid w:val="00201440"/>
    <w:rsid w:val="00331468"/>
    <w:rsid w:val="00432ABF"/>
    <w:rsid w:val="00653463"/>
    <w:rsid w:val="00932580"/>
    <w:rsid w:val="00AD17DC"/>
    <w:rsid w:val="00B4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8205"/>
  <w15:chartTrackingRefBased/>
  <w15:docId w15:val="{3315C7DD-A84E-4F9D-8B99-D4BF06C4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BC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14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1468"/>
    <w:pPr>
      <w:ind w:left="720"/>
      <w:contextualSpacing/>
    </w:pPr>
  </w:style>
  <w:style w:type="character" w:customStyle="1" w:styleId="itemname">
    <w:name w:val="item_name"/>
    <w:basedOn w:val="DefaultParagraphFont"/>
    <w:rsid w:val="00432AB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53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ta.mybinder.org/v2/gh/cms-opendata-education/cms-jupyter-materials-english/master?filepath=Introduction-to-jupyter/Welcome-to-Jupyter-Notebooks-intro.ipynb" TargetMode="External"/><Relationship Id="rId11" Type="http://schemas.openxmlformats.org/officeDocument/2006/relationships/hyperlink" Target="https://notebooks.gesis.org/binder/jupyter/user/cms-opendata-ed-terials-english-tuvj8f7y/tree/Data" TargetMode="External"/><Relationship Id="rId5" Type="http://schemas.openxmlformats.org/officeDocument/2006/relationships/hyperlink" Target="https://github.com/cms-opendata-education/cms-jupyter-materials-english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otebooks.gesis.org/binder/jupyter/user/cms-opendata-ed-terials-english-tuvj8f7y/tree/Exercises-with-open-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QuarkNetCC</dc:creator>
  <cp:keywords/>
  <dc:description/>
  <cp:lastModifiedBy>QuarkNetCC</cp:lastModifiedBy>
  <cp:revision>2</cp:revision>
  <dcterms:created xsi:type="dcterms:W3CDTF">2023-07-19T17:45:00Z</dcterms:created>
  <dcterms:modified xsi:type="dcterms:W3CDTF">2023-07-19T17:45:00Z</dcterms:modified>
</cp:coreProperties>
</file>