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Rhythm and 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Squeezing my way through the hurdle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listening to someone else's rhythm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wove a part for myself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Thinking I knew my rhythm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Playing with the melody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Strings got strained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But I kept plucking them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Thinking I knew my rhythm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Almost halfway through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tried tuning harmony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 borrowed strings could not withstand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new rhythm had to be found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Performance at a halt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For I shall find my own rhythm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New strings were weaving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new rhythm forging its way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Savoring the melody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Harmony in its bliss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rejoiced and danced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 rhythm was singing along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