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Relatório - Upd docs policies ornament to style - 12/03/2020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Responsável: Fernando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Contextualização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Temos um grupo de prefixos pré-definidos para facilitar a identificação dos objetivos de um branch. Entre eles temos o “upd-ornament” e o “add-ornament”. O primeiro serve para identificar um branch que vai ser usado para fazer uma modificação em um estilo já utilizado. E o último seria para um elemento visual recém inserido no site.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Problema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Existe um outro prefixo chamado “add-feat” que indica a inserção de um novo componente em uma ou mais páginas. Ao adicionar um novo componente no site, um novo estilo será adicionado para ele, o que é exatamente a finalidade de um branch com o prefixo “add-ornament”.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Outro problema seria o nome “ornament” usado em ambos prefixos. Ele é grande, e não expressa totalmente a importância dos estilos para um site. A estilização não é apenas algo para deixar a apresentação do </w:t>
      </w:r>
      <w:r>
        <w:rPr>
          <w:rFonts w:hint="default"/>
          <w:b/>
          <w:bCs/>
          <w:lang w:val="pt-BR"/>
        </w:rPr>
        <w:t>website</w:t>
      </w:r>
      <w:r>
        <w:rPr>
          <w:rFonts w:hint="default"/>
          <w:lang w:val="pt-BR"/>
        </w:rPr>
        <w:t xml:space="preserve"> mais amigável, como a ideia de “ornament” ou enfeite pode insinuar.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Solução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Desconsiderar o prefixo “add-ornament” por 20 dias (02/04/2020) até que ele seja excluído de vez.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Renomear o prefixo “upd-ornament” para “upd-style”. Assim, qualquer branch criado somente para editar os estilos aplicados no site, serão devidamente identificados.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16BD2"/>
    <w:multiLevelType w:val="singleLevel"/>
    <w:tmpl w:val="CF816B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15B5D"/>
    <w:rsid w:val="0185060B"/>
    <w:rsid w:val="03024664"/>
    <w:rsid w:val="08143557"/>
    <w:rsid w:val="0A227DBE"/>
    <w:rsid w:val="0BAF2AC4"/>
    <w:rsid w:val="0C0A65F1"/>
    <w:rsid w:val="0DC40F28"/>
    <w:rsid w:val="131252F2"/>
    <w:rsid w:val="143D53BC"/>
    <w:rsid w:val="195E4F6E"/>
    <w:rsid w:val="1C7E2259"/>
    <w:rsid w:val="1FC87673"/>
    <w:rsid w:val="21A54AA3"/>
    <w:rsid w:val="2C303BF0"/>
    <w:rsid w:val="2F227CAD"/>
    <w:rsid w:val="305D7F65"/>
    <w:rsid w:val="3552295C"/>
    <w:rsid w:val="369F4593"/>
    <w:rsid w:val="3742704B"/>
    <w:rsid w:val="3A493E08"/>
    <w:rsid w:val="3A515325"/>
    <w:rsid w:val="3AD15B5D"/>
    <w:rsid w:val="4BAD1C7A"/>
    <w:rsid w:val="4BF81087"/>
    <w:rsid w:val="4C2B5E53"/>
    <w:rsid w:val="4E1A0E6C"/>
    <w:rsid w:val="528D58EC"/>
    <w:rsid w:val="56DD58E2"/>
    <w:rsid w:val="586B481E"/>
    <w:rsid w:val="5DEC5A00"/>
    <w:rsid w:val="625D79C4"/>
    <w:rsid w:val="68032756"/>
    <w:rsid w:val="6E6D077E"/>
    <w:rsid w:val="6F424CF3"/>
    <w:rsid w:val="6F9940C3"/>
    <w:rsid w:val="76200B06"/>
    <w:rsid w:val="78E55978"/>
    <w:rsid w:val="79452CDF"/>
    <w:rsid w:val="7B3A6BC1"/>
    <w:rsid w:val="7C3C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Theme="minorEastAsia" w:cstheme="minorBidi"/>
      <w:sz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537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2020-03-07T23:36:00Z</dcterms:created>
  <dc:creator>elementary173</dc:creator>
  <cp:lastModifiedBy>elementary173</cp:lastModifiedBy>
  <dcterms:modified xsi:type="dcterms:W3CDTF">2020-03-13T11:54:12Z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1046-11.2.0.9169</vt:lpwstr>
  </property>
</Properties>
</file>