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pt-BR"/>
        </w:rPr>
      </w:pPr>
      <w:r>
        <w:rPr>
          <w:rFonts w:hint="default"/>
          <w:lang w:val="pt-BR"/>
        </w:rPr>
        <w:t>Report - Update Feature Toggle Search - 2021-12-08</w:t>
      </w:r>
    </w:p>
    <w:p>
      <w:pPr>
        <w:rPr>
          <w:rFonts w:hint="default"/>
          <w:lang w:val="pt-BR"/>
        </w:rPr>
      </w:pPr>
      <w:r>
        <w:rPr>
          <w:rFonts w:hint="default"/>
          <w:lang w:val="pt-BR"/>
        </w:rPr>
        <w:t>Accountable: Fernando</w:t>
      </w:r>
    </w:p>
    <w:p>
      <w:pPr>
        <w:rPr>
          <w:rFonts w:hint="default"/>
          <w:lang w:val="pt-BR"/>
        </w:rPr>
      </w:pPr>
    </w:p>
    <w:p>
      <w:pPr>
        <w:rPr>
          <w:rFonts w:hint="default"/>
          <w:lang w:val="pt-BR"/>
        </w:rPr>
      </w:pPr>
      <w:r>
        <w:rPr>
          <w:rFonts w:hint="default"/>
          <w:b/>
          <w:bCs/>
          <w:lang w:val="pt-BR"/>
        </w:rPr>
        <w:t>Contextualization</w:t>
      </w:r>
    </w:p>
    <w:p>
      <w:pPr>
        <w:rPr>
          <w:rFonts w:hint="default"/>
          <w:lang w:val="pt-BR"/>
        </w:rPr>
      </w:pPr>
      <w:r>
        <w:rPr>
          <w:rFonts w:hint="default"/>
          <w:lang w:val="pt-BR"/>
        </w:rPr>
        <w:t xml:space="preserve">Responsive design is an important concept on web design. This is the art of making a website look good regardless of the devices. </w:t>
      </w:r>
    </w:p>
    <w:p>
      <w:pPr>
        <w:rPr>
          <w:rFonts w:hint="default"/>
          <w:lang w:val="pt-BR"/>
        </w:rPr>
      </w:pPr>
    </w:p>
    <w:p>
      <w:pPr>
        <w:rPr>
          <w:rFonts w:hint="default"/>
          <w:lang w:val="pt-BR"/>
        </w:rPr>
      </w:pPr>
      <w:r>
        <w:rPr>
          <w:rFonts w:hint="default"/>
          <w:lang w:val="pt-BR"/>
        </w:rPr>
        <w:t>The adoption of this approach means we adjust website elements, like menu, search box, images, videos, text size, etc., to fit the most important screen sizes used to view the site’s content. The different elements on the screen will require different mechanisms.</w:t>
      </w:r>
    </w:p>
    <w:p>
      <w:pPr>
        <w:rPr>
          <w:rFonts w:hint="default"/>
          <w:lang w:val="pt-BR"/>
        </w:rPr>
      </w:pPr>
    </w:p>
    <w:p>
      <w:pPr>
        <w:rPr>
          <w:rFonts w:hint="default"/>
          <w:lang w:val="pt-BR"/>
        </w:rPr>
      </w:pPr>
      <w:r>
        <w:rPr>
          <w:rFonts w:hint="default"/>
          <w:lang w:val="pt-BR"/>
        </w:rPr>
        <w:t>We use the resize event listener to detect when the screen dimension is modified. When a specific screen width is reached, we hide some page elements, such as the menu, so we may leverage the canvas in smaller devices more appropriately. For this, we hide some elements, and implement toggles to show and hide them. Currently, it happens when the width is less or equal to 980px. Whenever the viewport’s width is less then 980px, we hide some elements and show their toggles.</w:t>
      </w:r>
    </w:p>
    <w:p>
      <w:pPr>
        <w:rPr>
          <w:rFonts w:hint="default"/>
          <w:lang w:val="pt-BR"/>
        </w:rPr>
      </w:pPr>
    </w:p>
    <w:p>
      <w:pPr>
        <w:rPr>
          <w:rFonts w:hint="default"/>
          <w:lang w:val="pt-BR"/>
        </w:rPr>
      </w:pPr>
      <w:r>
        <w:rPr>
          <w:rFonts w:hint="default"/>
          <w:lang w:val="pt-BR"/>
        </w:rPr>
        <w:t>That dynamic also requires the way back, i.e, show the elements and hide their togglers when the width is higher than 980px. For this, we still use the resize event handler to detect the when the viewport is more then 980px wider.</w:t>
      </w:r>
    </w:p>
    <w:p>
      <w:pPr>
        <w:rPr>
          <w:rFonts w:hint="default"/>
          <w:lang w:val="pt-BR"/>
        </w:rPr>
      </w:pPr>
    </w:p>
    <w:p>
      <w:pPr>
        <w:rPr>
          <w:rFonts w:hint="default"/>
          <w:lang w:val="pt-BR"/>
        </w:rPr>
      </w:pPr>
      <w:r>
        <w:rPr>
          <w:rFonts w:hint="default"/>
          <w:lang w:val="pt-BR"/>
        </w:rPr>
        <w:t>The following script takes place to make that dynamic happen</w:t>
      </w:r>
    </w:p>
    <w:p>
      <w:pPr>
        <w:rPr>
          <w:rFonts w:hint="default"/>
          <w:lang w:val="pt-BR"/>
        </w:rPr>
      </w:pPr>
      <w:r>
        <w:rPr>
          <w:rFonts w:hint="default"/>
          <w:lang w:val="pt-BR"/>
        </w:rPr>
        <w:t>let toggles = Array.from(document.getElementsByClassName('toggle'));</w:t>
      </w:r>
    </w:p>
    <w:p>
      <w:pPr>
        <w:rPr>
          <w:rFonts w:hint="default"/>
          <w:lang w:val="pt-BR"/>
        </w:rPr>
      </w:pPr>
      <w:r>
        <w:rPr>
          <w:rFonts w:hint="default"/>
          <w:lang w:val="pt-BR"/>
        </w:rPr>
        <w:t>if (window.innerWidth &gt; 980) {</w:t>
      </w:r>
    </w:p>
    <w:p>
      <w:pPr>
        <w:rPr>
          <w:rFonts w:hint="default"/>
          <w:lang w:val="pt-BR"/>
        </w:rPr>
      </w:pPr>
      <w:r>
        <w:rPr>
          <w:rFonts w:hint="default"/>
          <w:lang w:val="pt-BR"/>
        </w:rPr>
        <w:t xml:space="preserve">   toggles.forEach(function(toggle){</w:t>
      </w:r>
    </w:p>
    <w:p>
      <w:pPr>
        <w:rPr>
          <w:rFonts w:hint="default"/>
          <w:lang w:val="pt-BR"/>
        </w:rPr>
      </w:pPr>
      <w:r>
        <w:rPr>
          <w:rFonts w:hint="default"/>
          <w:lang w:val="pt-BR"/>
        </w:rPr>
        <w:t xml:space="preserve">       toggle.classList.remove('change');</w:t>
      </w:r>
    </w:p>
    <w:p>
      <w:pPr>
        <w:rPr>
          <w:rFonts w:hint="default"/>
          <w:lang w:val="pt-BR"/>
        </w:rPr>
      </w:pPr>
      <w:r>
        <w:rPr>
          <w:rFonts w:hint="default"/>
          <w:lang w:val="pt-BR"/>
        </w:rPr>
        <w:t xml:space="preserve">       document.getElementById(toggle.dataset.target).classList.add('show');</w:t>
      </w:r>
    </w:p>
    <w:p>
      <w:pPr>
        <w:rPr>
          <w:rFonts w:hint="default"/>
          <w:lang w:val="pt-BR"/>
        </w:rPr>
      </w:pPr>
      <w:r>
        <w:rPr>
          <w:rFonts w:hint="default"/>
          <w:lang w:val="pt-BR"/>
        </w:rPr>
        <w:t xml:space="preserve">   })</w:t>
      </w:r>
    </w:p>
    <w:p>
      <w:pPr>
        <w:rPr>
          <w:rFonts w:hint="default"/>
          <w:lang w:val="pt-BR"/>
        </w:rPr>
      </w:pPr>
      <w:r>
        <w:rPr>
          <w:rFonts w:hint="default"/>
          <w:lang w:val="pt-BR"/>
        </w:rPr>
        <w:t>} else {</w:t>
      </w:r>
    </w:p>
    <w:p>
      <w:pPr>
        <w:ind w:firstLine="440" w:firstLineChars="200"/>
        <w:rPr>
          <w:rFonts w:hint="default"/>
          <w:lang w:val="pt-BR"/>
        </w:rPr>
      </w:pPr>
      <w:r>
        <w:rPr>
          <w:rFonts w:hint="default"/>
          <w:lang w:val="pt-BR"/>
        </w:rPr>
        <w:t>// Hide panels and remove toggler active-button flag</w:t>
      </w:r>
    </w:p>
    <w:p>
      <w:pPr>
        <w:rPr>
          <w:rFonts w:hint="default"/>
          <w:lang w:val="pt-BR"/>
        </w:rPr>
      </w:pPr>
      <w:r>
        <w:rPr>
          <w:rFonts w:hint="default"/>
          <w:lang w:val="pt-BR"/>
        </w:rPr>
        <w:t xml:space="preserve">      let toggles = Array.from(document.getElementsByClassName('toggle'));</w:t>
      </w:r>
    </w:p>
    <w:p>
      <w:pPr>
        <w:rPr>
          <w:rFonts w:hint="default"/>
          <w:lang w:val="pt-BR"/>
        </w:rPr>
      </w:pPr>
      <w:r>
        <w:rPr>
          <w:rFonts w:hint="default"/>
          <w:lang w:val="pt-BR"/>
        </w:rPr>
        <w:t xml:space="preserve">      toggles.forEach(function(toggle){</w:t>
      </w:r>
    </w:p>
    <w:p>
      <w:pPr>
        <w:rPr>
          <w:rFonts w:hint="default"/>
          <w:lang w:val="pt-BR"/>
        </w:rPr>
      </w:pPr>
      <w:r>
        <w:rPr>
          <w:rFonts w:hint="default"/>
          <w:lang w:val="pt-BR"/>
        </w:rPr>
        <w:t xml:space="preserve">          toggle.classList.remove('change');</w:t>
      </w:r>
    </w:p>
    <w:p>
      <w:pPr>
        <w:rPr>
          <w:rFonts w:hint="default"/>
          <w:lang w:val="pt-BR"/>
        </w:rPr>
      </w:pPr>
      <w:r>
        <w:rPr>
          <w:rFonts w:hint="default"/>
          <w:lang w:val="pt-BR"/>
        </w:rPr>
        <w:t xml:space="preserve">          document.getElementById(toggle.dataset.target).classList.remove('show');</w:t>
      </w:r>
    </w:p>
    <w:p>
      <w:pPr>
        <w:rPr>
          <w:rFonts w:hint="default"/>
          <w:lang w:val="pt-BR"/>
        </w:rPr>
      </w:pPr>
      <w:r>
        <w:rPr>
          <w:rFonts w:hint="default"/>
          <w:lang w:val="pt-BR"/>
        </w:rPr>
        <w:t xml:space="preserve">      })</w:t>
      </w:r>
    </w:p>
    <w:p>
      <w:pPr>
        <w:rPr>
          <w:rFonts w:hint="default"/>
          <w:lang w:val="pt-BR"/>
        </w:rPr>
      </w:pPr>
      <w:r>
        <w:rPr>
          <w:rFonts w:hint="default"/>
          <w:lang w:val="pt-BR"/>
        </w:rPr>
        <w:t>}</w:t>
      </w:r>
    </w:p>
    <w:p>
      <w:pPr>
        <w:rPr>
          <w:rFonts w:hint="default"/>
          <w:b/>
          <w:bCs/>
          <w:lang w:val="pt-BR"/>
        </w:rPr>
      </w:pPr>
      <w:r>
        <w:rPr>
          <w:rFonts w:hint="default"/>
          <w:b/>
          <w:bCs/>
          <w:lang w:val="pt-BR"/>
        </w:rPr>
        <w:t>Problem</w:t>
      </w:r>
    </w:p>
    <w:p>
      <w:pPr>
        <w:rPr>
          <w:rFonts w:hint="default"/>
          <w:lang w:val="pt-BR"/>
        </w:rPr>
      </w:pPr>
      <w:r>
        <w:rPr>
          <w:rFonts w:hint="default"/>
          <w:lang w:val="pt-BR"/>
        </w:rPr>
        <w:t xml:space="preserve">The resize event is fired in unappropriated moments. When the use clicks on the search box on android smartphones, a virtual keyboard is displayed. But as it happens, this feature causes the resize event to fire. </w:t>
      </w:r>
    </w:p>
    <w:p>
      <w:pPr>
        <w:rPr>
          <w:rFonts w:hint="default"/>
          <w:lang w:val="pt-BR"/>
        </w:rPr>
      </w:pPr>
    </w:p>
    <w:p>
      <w:pPr>
        <w:rPr>
          <w:rFonts w:hint="default"/>
          <w:lang w:val="pt-BR"/>
        </w:rPr>
      </w:pPr>
      <w:r>
        <w:rPr>
          <w:rFonts w:hint="default"/>
          <w:lang w:val="pt-BR"/>
        </w:rPr>
        <w:t>As the resize event fires, and the android smartphone usually offer a viewport that is less or equal to 980px, the instruction is to close all elements and show their toggles. The search box is one of the elements that gets hidden, and thus it disappears when the user tries to type anything on it.</w:t>
      </w:r>
    </w:p>
    <w:p>
      <w:pPr>
        <w:rPr>
          <w:rFonts w:hint="default"/>
          <w:lang w:val="pt-BR"/>
        </w:rPr>
      </w:pPr>
    </w:p>
    <w:p>
      <w:pPr>
        <w:rPr>
          <w:rFonts w:hint="default"/>
          <w:b/>
          <w:bCs/>
          <w:lang w:val="pt-BR"/>
        </w:rPr>
      </w:pPr>
      <w:r>
        <w:rPr>
          <w:rFonts w:hint="default"/>
          <w:b/>
          <w:bCs/>
          <w:lang w:val="pt-BR"/>
        </w:rPr>
        <w:t>Solution</w:t>
      </w:r>
    </w:p>
    <w:p>
      <w:pPr>
        <w:rPr>
          <w:rFonts w:hint="default"/>
          <w:lang w:val="pt-BR"/>
        </w:rPr>
      </w:pPr>
      <w:r>
        <w:rPr>
          <w:rFonts w:hint="default"/>
          <w:lang w:val="pt-BR"/>
        </w:rPr>
        <w:t xml:space="preserve">I implemented a mechanism that will not hide the elements when the resize event will not hide the elements while the viewport width is less or equal to 980px. Now, it only happens once when the viewport width gets smaller than 981px for the first time. </w:t>
      </w:r>
    </w:p>
    <w:p>
      <w:pPr>
        <w:rPr>
          <w:rFonts w:hint="default"/>
          <w:lang w:val="pt-BR"/>
        </w:rPr>
      </w:pPr>
    </w:p>
    <w:p>
      <w:pPr>
        <w:rPr>
          <w:rFonts w:hint="default"/>
          <w:lang w:val="pt-BR"/>
        </w:rPr>
      </w:pPr>
      <w:r>
        <w:rPr>
          <w:rFonts w:hint="default"/>
          <w:lang w:val="pt-BR"/>
        </w:rPr>
        <w:t xml:space="preserve">Now, the following script takes place: </w:t>
      </w:r>
    </w:p>
    <w:p>
      <w:pPr>
        <w:rPr>
          <w:rFonts w:hint="default"/>
          <w:lang w:val="pt-BR"/>
        </w:rPr>
      </w:pPr>
    </w:p>
    <w:p>
      <w:pPr>
        <w:rPr>
          <w:rFonts w:hint="default"/>
          <w:lang w:val="pt-BR"/>
        </w:rPr>
      </w:pPr>
      <w:r>
        <w:rPr>
          <w:rFonts w:hint="default"/>
          <w:lang w:val="pt-BR"/>
        </w:rPr>
        <w:t>window.addEventListener("load", function(){</w:t>
      </w:r>
    </w:p>
    <w:p>
      <w:pPr>
        <w:rPr>
          <w:rFonts w:hint="default"/>
          <w:lang w:val="pt-BR"/>
        </w:rPr>
      </w:pPr>
      <w:r>
        <w:rPr>
          <w:rFonts w:hint="default"/>
          <w:lang w:val="pt-BR"/>
        </w:rPr>
        <w:t xml:space="preserve">    if (window.innerWidth &gt; 980) {</w:t>
      </w:r>
    </w:p>
    <w:p>
      <w:pPr>
        <w:rPr>
          <w:rFonts w:hint="default"/>
          <w:lang w:val="pt-BR"/>
        </w:rPr>
      </w:pPr>
      <w:r>
        <w:rPr>
          <w:rFonts w:hint="default"/>
          <w:lang w:val="pt-BR"/>
        </w:rPr>
        <w:t xml:space="preserve">        // Detect when it is not over 980 anymore, then add any class</w:t>
      </w:r>
    </w:p>
    <w:p>
      <w:pPr>
        <w:rPr>
          <w:rFonts w:hint="default"/>
          <w:lang w:val="pt-BR"/>
        </w:rPr>
      </w:pPr>
      <w:r>
        <w:rPr>
          <w:rFonts w:hint="default"/>
          <w:lang w:val="pt-BR"/>
        </w:rPr>
        <w:t xml:space="preserve">        // that keeps the panels visible and remove toggler class </w:t>
      </w:r>
    </w:p>
    <w:p>
      <w:pPr>
        <w:rPr>
          <w:rFonts w:hint="default"/>
          <w:lang w:val="pt-BR"/>
        </w:rPr>
      </w:pPr>
      <w:r>
        <w:rPr>
          <w:rFonts w:hint="default"/>
          <w:lang w:val="pt-BR"/>
        </w:rPr>
        <w:t xml:space="preserve">        // that indicates it's active.</w:t>
      </w:r>
    </w:p>
    <w:p>
      <w:pPr>
        <w:rPr>
          <w:rFonts w:hint="default"/>
          <w:lang w:val="pt-BR"/>
        </w:rPr>
      </w:pPr>
      <w:r>
        <w:rPr>
          <w:rFonts w:hint="default"/>
          <w:lang w:val="pt-BR"/>
        </w:rPr>
        <w:t xml:space="preserve">        window.addEventListener("resize", hidePanels, false);</w:t>
      </w:r>
    </w:p>
    <w:p>
      <w:pPr>
        <w:rPr>
          <w:rFonts w:hint="default"/>
          <w:lang w:val="pt-BR"/>
        </w:rPr>
      </w:pPr>
      <w:r>
        <w:rPr>
          <w:rFonts w:hint="default"/>
          <w:lang w:val="pt-BR"/>
        </w:rPr>
        <w:t xml:space="preserve">    } else {</w:t>
      </w:r>
    </w:p>
    <w:p>
      <w:pPr>
        <w:rPr>
          <w:rFonts w:hint="default"/>
          <w:lang w:val="pt-BR"/>
        </w:rPr>
      </w:pPr>
      <w:r>
        <w:rPr>
          <w:rFonts w:hint="default"/>
          <w:lang w:val="pt-BR"/>
        </w:rPr>
        <w:t xml:space="preserve">        // Detect when it is not equal or less than 980 anymore, </w:t>
      </w:r>
    </w:p>
    <w:p>
      <w:pPr>
        <w:rPr>
          <w:rFonts w:hint="default"/>
          <w:lang w:val="pt-BR"/>
        </w:rPr>
      </w:pPr>
      <w:r>
        <w:rPr>
          <w:rFonts w:hint="default"/>
          <w:lang w:val="pt-BR"/>
        </w:rPr>
        <w:t xml:space="preserve">        // then remove any class that keeps the panels visible </w:t>
      </w:r>
    </w:p>
    <w:p>
      <w:pPr>
        <w:rPr>
          <w:rFonts w:hint="default"/>
          <w:lang w:val="pt-BR"/>
        </w:rPr>
      </w:pPr>
      <w:r>
        <w:rPr>
          <w:rFonts w:hint="default"/>
          <w:lang w:val="pt-BR"/>
        </w:rPr>
        <w:t xml:space="preserve">        // or that indicates that its toggler is active.</w:t>
      </w:r>
    </w:p>
    <w:p>
      <w:pPr>
        <w:rPr>
          <w:rFonts w:hint="default"/>
          <w:lang w:val="pt-BR"/>
        </w:rPr>
      </w:pPr>
      <w:r>
        <w:rPr>
          <w:rFonts w:hint="default"/>
          <w:lang w:val="pt-BR"/>
        </w:rPr>
        <w:t xml:space="preserve">        window.addEventListener("resize", revealPanels, false);</w:t>
      </w:r>
    </w:p>
    <w:p>
      <w:pPr>
        <w:rPr>
          <w:rFonts w:hint="default"/>
          <w:lang w:val="pt-BR"/>
        </w:rPr>
      </w:pPr>
      <w:r>
        <w:rPr>
          <w:rFonts w:hint="default"/>
          <w:lang w:val="pt-BR"/>
        </w:rPr>
        <w:t xml:space="preserve">    }</w:t>
      </w:r>
    </w:p>
    <w:p>
      <w:pPr>
        <w:rPr>
          <w:rFonts w:hint="default"/>
          <w:lang w:val="pt-BR"/>
        </w:rPr>
      </w:pPr>
      <w:r>
        <w:rPr>
          <w:rFonts w:hint="default"/>
          <w:lang w:val="pt-BR"/>
        </w:rPr>
        <w:t>}, false)</w:t>
      </w:r>
    </w:p>
    <w:p>
      <w:pPr>
        <w:rPr>
          <w:rFonts w:hint="default"/>
          <w:lang w:val="pt-BR"/>
        </w:rPr>
      </w:pPr>
    </w:p>
    <w:p>
      <w:pPr>
        <w:rPr>
          <w:rFonts w:hint="default"/>
          <w:lang w:val="pt-BR"/>
        </w:rPr>
      </w:pPr>
      <w:r>
        <w:rPr>
          <w:rFonts w:hint="default"/>
          <w:lang w:val="pt-BR"/>
        </w:rPr>
        <w:t>function revealPanels() {</w:t>
      </w:r>
    </w:p>
    <w:p>
      <w:pPr>
        <w:rPr>
          <w:rFonts w:hint="default"/>
          <w:lang w:val="pt-BR"/>
        </w:rPr>
      </w:pPr>
      <w:r>
        <w:rPr>
          <w:rFonts w:hint="default"/>
          <w:lang w:val="pt-BR"/>
        </w:rPr>
        <w:t xml:space="preserve">    if (window.innerWidth &gt; 980) {</w:t>
      </w:r>
    </w:p>
    <w:p>
      <w:pPr>
        <w:rPr>
          <w:rFonts w:hint="default"/>
          <w:lang w:val="pt-BR"/>
        </w:rPr>
      </w:pPr>
      <w:r>
        <w:rPr>
          <w:rFonts w:hint="default"/>
          <w:lang w:val="pt-BR"/>
        </w:rPr>
        <w:t xml:space="preserve">        console.log("Show Panels")</w:t>
      </w:r>
    </w:p>
    <w:p>
      <w:pPr>
        <w:rPr>
          <w:rFonts w:hint="default"/>
          <w:lang w:val="pt-BR"/>
        </w:rPr>
      </w:pPr>
      <w:r>
        <w:rPr>
          <w:rFonts w:hint="default"/>
          <w:lang w:val="pt-BR"/>
        </w:rPr>
        <w:t xml:space="preserve">        let toggles = Array.from(document.getElementsByClassName('toggle'));</w:t>
      </w:r>
    </w:p>
    <w:p>
      <w:pPr>
        <w:rPr>
          <w:rFonts w:hint="default"/>
          <w:lang w:val="pt-BR"/>
        </w:rPr>
      </w:pPr>
      <w:r>
        <w:rPr>
          <w:rFonts w:hint="default"/>
          <w:lang w:val="pt-BR"/>
        </w:rPr>
        <w:t xml:space="preserve">        toggles.forEach(function(toggle){</w:t>
      </w:r>
    </w:p>
    <w:p>
      <w:pPr>
        <w:rPr>
          <w:rFonts w:hint="default"/>
          <w:lang w:val="pt-BR"/>
        </w:rPr>
      </w:pPr>
      <w:r>
        <w:rPr>
          <w:rFonts w:hint="default"/>
          <w:lang w:val="pt-BR"/>
        </w:rPr>
        <w:t xml:space="preserve">            toggle.classList.remove('change');</w:t>
      </w:r>
    </w:p>
    <w:p>
      <w:pPr>
        <w:rPr>
          <w:rFonts w:hint="default"/>
          <w:lang w:val="pt-BR"/>
        </w:rPr>
      </w:pPr>
      <w:r>
        <w:rPr>
          <w:rFonts w:hint="default"/>
          <w:lang w:val="pt-BR"/>
        </w:rPr>
        <w:t xml:space="preserve">            document.getElementById(toggle.dataset.target).classList.add('show');</w:t>
      </w:r>
    </w:p>
    <w:p>
      <w:pPr>
        <w:rPr>
          <w:rFonts w:hint="default"/>
          <w:lang w:val="pt-BR"/>
        </w:rPr>
      </w:pPr>
      <w:r>
        <w:rPr>
          <w:rFonts w:hint="default"/>
          <w:lang w:val="pt-BR"/>
        </w:rPr>
        <w:t xml:space="preserve">        })</w:t>
      </w:r>
    </w:p>
    <w:p>
      <w:pPr>
        <w:rPr>
          <w:rFonts w:hint="default"/>
          <w:lang w:val="pt-BR"/>
        </w:rPr>
      </w:pPr>
      <w:r>
        <w:rPr>
          <w:rFonts w:hint="default"/>
          <w:lang w:val="pt-BR"/>
        </w:rPr>
        <w:t xml:space="preserve">        window.removeEventListener("resize", revealPanels, false);</w:t>
      </w:r>
    </w:p>
    <w:p>
      <w:pPr>
        <w:rPr>
          <w:rFonts w:hint="default"/>
          <w:lang w:val="pt-BR"/>
        </w:rPr>
      </w:pPr>
      <w:r>
        <w:rPr>
          <w:rFonts w:hint="default"/>
          <w:lang w:val="pt-BR"/>
        </w:rPr>
        <w:t xml:space="preserve">        console.log('Event removed revealPanels removed.');</w:t>
      </w:r>
    </w:p>
    <w:p>
      <w:pPr>
        <w:rPr>
          <w:rFonts w:hint="default"/>
          <w:lang w:val="pt-BR"/>
        </w:rPr>
      </w:pPr>
      <w:r>
        <w:rPr>
          <w:rFonts w:hint="default"/>
          <w:lang w:val="pt-BR"/>
        </w:rPr>
        <w:t xml:space="preserve">        window.addEventListener('resize', hidePanels, false);</w:t>
      </w:r>
    </w:p>
    <w:p>
      <w:pPr>
        <w:rPr>
          <w:rFonts w:hint="default"/>
          <w:lang w:val="pt-BR"/>
        </w:rPr>
      </w:pPr>
      <w:r>
        <w:rPr>
          <w:rFonts w:hint="default"/>
          <w:lang w:val="pt-BR"/>
        </w:rPr>
        <w:t xml:space="preserve">    }</w:t>
      </w:r>
    </w:p>
    <w:p>
      <w:pPr>
        <w:rPr>
          <w:rFonts w:hint="default"/>
          <w:lang w:val="pt-BR"/>
        </w:rPr>
      </w:pPr>
      <w:r>
        <w:rPr>
          <w:rFonts w:hint="default"/>
          <w:lang w:val="pt-BR"/>
        </w:rPr>
        <w:t xml:space="preserve">    </w:t>
      </w:r>
    </w:p>
    <w:p>
      <w:pPr>
        <w:rPr>
          <w:rFonts w:hint="default"/>
          <w:lang w:val="pt-BR"/>
        </w:rPr>
      </w:pPr>
      <w:r>
        <w:rPr>
          <w:rFonts w:hint="default"/>
          <w:lang w:val="pt-BR"/>
        </w:rPr>
        <w:t>}</w:t>
      </w:r>
    </w:p>
    <w:p>
      <w:pPr>
        <w:rPr>
          <w:rFonts w:hint="default"/>
          <w:lang w:val="pt-BR"/>
        </w:rPr>
      </w:pPr>
    </w:p>
    <w:p>
      <w:pPr>
        <w:rPr>
          <w:rFonts w:hint="default"/>
          <w:lang w:val="pt-BR"/>
        </w:rPr>
      </w:pPr>
      <w:r>
        <w:rPr>
          <w:rFonts w:hint="default"/>
          <w:lang w:val="pt-BR"/>
        </w:rPr>
        <w:t>function hidePanels() {</w:t>
      </w:r>
    </w:p>
    <w:p>
      <w:pPr>
        <w:rPr>
          <w:rFonts w:hint="default"/>
          <w:lang w:val="pt-BR"/>
        </w:rPr>
      </w:pPr>
      <w:r>
        <w:rPr>
          <w:rFonts w:hint="default"/>
          <w:lang w:val="pt-BR"/>
        </w:rPr>
        <w:t xml:space="preserve">    if (window.innerWidth &lt;= 980 ) {</w:t>
      </w:r>
    </w:p>
    <w:p>
      <w:pPr>
        <w:rPr>
          <w:rFonts w:hint="default"/>
          <w:lang w:val="pt-BR"/>
        </w:rPr>
      </w:pPr>
      <w:r>
        <w:rPr>
          <w:rFonts w:hint="default"/>
          <w:lang w:val="pt-BR"/>
        </w:rPr>
        <w:t xml:space="preserve">        // Hide panels and remove toggler active-button flag</w:t>
      </w:r>
    </w:p>
    <w:p>
      <w:pPr>
        <w:rPr>
          <w:rFonts w:hint="default"/>
          <w:lang w:val="pt-BR"/>
        </w:rPr>
      </w:pPr>
      <w:r>
        <w:rPr>
          <w:rFonts w:hint="default"/>
          <w:lang w:val="pt-BR"/>
        </w:rPr>
        <w:t xml:space="preserve">        let toggles = Array.from(document.getElementsByClassName('toggle'));</w:t>
      </w:r>
    </w:p>
    <w:p>
      <w:pPr>
        <w:rPr>
          <w:rFonts w:hint="default"/>
          <w:lang w:val="pt-BR"/>
        </w:rPr>
      </w:pPr>
      <w:r>
        <w:rPr>
          <w:rFonts w:hint="default"/>
          <w:lang w:val="pt-BR"/>
        </w:rPr>
        <w:t xml:space="preserve">        toggles.forEach(function(toggle){</w:t>
      </w:r>
    </w:p>
    <w:p>
      <w:pPr>
        <w:rPr>
          <w:rFonts w:hint="default"/>
          <w:lang w:val="pt-BR"/>
        </w:rPr>
      </w:pPr>
      <w:r>
        <w:rPr>
          <w:rFonts w:hint="default"/>
          <w:lang w:val="pt-BR"/>
        </w:rPr>
        <w:t xml:space="preserve">            toggle.classList.remove('change');</w:t>
      </w:r>
    </w:p>
    <w:p>
      <w:pPr>
        <w:rPr>
          <w:rFonts w:hint="default"/>
          <w:lang w:val="pt-BR"/>
        </w:rPr>
      </w:pPr>
      <w:r>
        <w:rPr>
          <w:rFonts w:hint="default"/>
          <w:lang w:val="pt-BR"/>
        </w:rPr>
        <w:t xml:space="preserve">            document.getElementById(toggle.dataset.target).classList.remove('show');</w:t>
      </w:r>
    </w:p>
    <w:p>
      <w:pPr>
        <w:rPr>
          <w:rFonts w:hint="default"/>
          <w:lang w:val="pt-BR"/>
        </w:rPr>
      </w:pPr>
      <w:r>
        <w:rPr>
          <w:rFonts w:hint="default"/>
          <w:lang w:val="pt-BR"/>
        </w:rPr>
        <w:t xml:space="preserve">        })</w:t>
      </w:r>
    </w:p>
    <w:p>
      <w:pPr>
        <w:rPr>
          <w:rFonts w:hint="default"/>
          <w:lang w:val="pt-BR"/>
        </w:rPr>
      </w:pPr>
    </w:p>
    <w:p>
      <w:pPr>
        <w:rPr>
          <w:rFonts w:hint="default"/>
          <w:lang w:val="pt-BR"/>
        </w:rPr>
      </w:pPr>
      <w:r>
        <w:rPr>
          <w:rFonts w:hint="default"/>
          <w:lang w:val="pt-BR"/>
        </w:rPr>
        <w:t xml:space="preserve">        window.removeEventListener("resize", hidePanels, false);</w:t>
      </w:r>
    </w:p>
    <w:p>
      <w:pPr>
        <w:rPr>
          <w:rFonts w:hint="default"/>
          <w:lang w:val="pt-BR"/>
        </w:rPr>
      </w:pPr>
      <w:r>
        <w:rPr>
          <w:rFonts w:hint="default"/>
          <w:lang w:val="pt-BR"/>
        </w:rPr>
        <w:t xml:space="preserve">        window.addEventListener('resize', revealPanels, false)</w:t>
      </w:r>
    </w:p>
    <w:p>
      <w:pPr>
        <w:rPr>
          <w:rFonts w:hint="default"/>
          <w:lang w:val="pt-BR"/>
        </w:rPr>
      </w:pPr>
      <w:r>
        <w:rPr>
          <w:rFonts w:hint="default"/>
          <w:lang w:val="pt-BR"/>
        </w:rPr>
        <w:t xml:space="preserve">    }</w:t>
      </w:r>
    </w:p>
    <w:p>
      <w:r>
        <w:rPr>
          <w:rFonts w:hint="default"/>
          <w:lang w:val="pt-BR"/>
        </w:rPr>
        <w:t>}</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7"/>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103"/>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88"/>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62"/>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45"/>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89"/>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47"/>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50"/>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102"/>
      <w:lvlText w:val="%1."/>
      <w:lvlJc w:val="left"/>
      <w:pPr>
        <w:tabs>
          <w:tab w:val="left" w:pos="360"/>
        </w:tabs>
        <w:ind w:left="360" w:hanging="360"/>
      </w:pPr>
      <w:rPr>
        <w:rFonts w:hint="default"/>
      </w:rPr>
    </w:lvl>
  </w:abstractNum>
  <w:abstractNum w:abstractNumId="9">
    <w:nsid w:val="FFFFFF89"/>
    <w:multiLevelType w:val="singleLevel"/>
    <w:tmpl w:val="FFFFFF89"/>
    <w:lvl w:ilvl="0" w:tentative="0">
      <w:start w:val="1"/>
      <w:numFmt w:val="bullet"/>
      <w:pStyle w:val="97"/>
      <w:lvlText w:val=""/>
      <w:lvlJc w:val="left"/>
      <w:pPr>
        <w:tabs>
          <w:tab w:val="left" w:pos="360"/>
        </w:tabs>
        <w:ind w:left="360" w:hanging="360"/>
      </w:pPr>
      <w:rPr>
        <w:rFonts w:hint="default" w:ascii="Symbol" w:hAnsi="Symbol"/>
      </w:r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5"/>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doNotValidateAgainstSchema/>
  <w:doNotDemarcateInvalidXml/>
  <w:compat>
    <w:spaceForUL/>
    <w:doNotLeaveBackslashAlone/>
    <w:ulTrailSpace/>
    <w:doNotExpandShiftReturn/>
    <w:shapeLayoutLikeWW8/>
    <w:alignTablesRowByRow/>
    <w:adjustLineHeightInTable/>
    <w:doNotUseHTMLParagraphAutoSpacing/>
    <w:useWord97LineBreakRules/>
    <w:doNotBreakWrappedTables/>
    <w:doNotWrapTextWithPunct/>
    <w:doNotUseEastAsianBreak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32641C"/>
    <w:rsid w:val="00037DFE"/>
    <w:rsid w:val="000408D9"/>
    <w:rsid w:val="00050A31"/>
    <w:rsid w:val="000716D2"/>
    <w:rsid w:val="00071AAB"/>
    <w:rsid w:val="000B259C"/>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A629E"/>
    <w:rsid w:val="001A7B8E"/>
    <w:rsid w:val="001B34FD"/>
    <w:rsid w:val="00201333"/>
    <w:rsid w:val="00210FA7"/>
    <w:rsid w:val="00216417"/>
    <w:rsid w:val="00221840"/>
    <w:rsid w:val="002263CE"/>
    <w:rsid w:val="0026631D"/>
    <w:rsid w:val="0028105B"/>
    <w:rsid w:val="0028508B"/>
    <w:rsid w:val="002C2F53"/>
    <w:rsid w:val="002D4A07"/>
    <w:rsid w:val="0033518C"/>
    <w:rsid w:val="003437C2"/>
    <w:rsid w:val="0036428A"/>
    <w:rsid w:val="00377186"/>
    <w:rsid w:val="003A1C03"/>
    <w:rsid w:val="003E765A"/>
    <w:rsid w:val="00411BF7"/>
    <w:rsid w:val="00414627"/>
    <w:rsid w:val="00425D63"/>
    <w:rsid w:val="004308B3"/>
    <w:rsid w:val="004643D8"/>
    <w:rsid w:val="00476AE6"/>
    <w:rsid w:val="00497C24"/>
    <w:rsid w:val="004C7BA5"/>
    <w:rsid w:val="004E7628"/>
    <w:rsid w:val="004F48F2"/>
    <w:rsid w:val="00511417"/>
    <w:rsid w:val="005149B1"/>
    <w:rsid w:val="00552936"/>
    <w:rsid w:val="005647F2"/>
    <w:rsid w:val="005662D1"/>
    <w:rsid w:val="00573A09"/>
    <w:rsid w:val="005A4526"/>
    <w:rsid w:val="005C1B16"/>
    <w:rsid w:val="005D6CCA"/>
    <w:rsid w:val="005E53D0"/>
    <w:rsid w:val="006002EB"/>
    <w:rsid w:val="006128EF"/>
    <w:rsid w:val="006264B4"/>
    <w:rsid w:val="006318CD"/>
    <w:rsid w:val="00643033"/>
    <w:rsid w:val="00644CC3"/>
    <w:rsid w:val="00661468"/>
    <w:rsid w:val="006649F0"/>
    <w:rsid w:val="006716B7"/>
    <w:rsid w:val="0067245D"/>
    <w:rsid w:val="0068470E"/>
    <w:rsid w:val="006957CB"/>
    <w:rsid w:val="00695DCD"/>
    <w:rsid w:val="006A05CC"/>
    <w:rsid w:val="006A35A7"/>
    <w:rsid w:val="006A4E15"/>
    <w:rsid w:val="006D5108"/>
    <w:rsid w:val="007152D7"/>
    <w:rsid w:val="007333E1"/>
    <w:rsid w:val="00746C14"/>
    <w:rsid w:val="007C2C59"/>
    <w:rsid w:val="007C7003"/>
    <w:rsid w:val="00801F23"/>
    <w:rsid w:val="008020D4"/>
    <w:rsid w:val="00837632"/>
    <w:rsid w:val="008409BE"/>
    <w:rsid w:val="0085640F"/>
    <w:rsid w:val="008567AA"/>
    <w:rsid w:val="00892712"/>
    <w:rsid w:val="008A680A"/>
    <w:rsid w:val="008B0BB0"/>
    <w:rsid w:val="008C4BEC"/>
    <w:rsid w:val="008E6C4B"/>
    <w:rsid w:val="008F18C0"/>
    <w:rsid w:val="00907648"/>
    <w:rsid w:val="00930FDE"/>
    <w:rsid w:val="0093526A"/>
    <w:rsid w:val="00943754"/>
    <w:rsid w:val="0094391A"/>
    <w:rsid w:val="00984C93"/>
    <w:rsid w:val="00987CE1"/>
    <w:rsid w:val="009906A4"/>
    <w:rsid w:val="0099405C"/>
    <w:rsid w:val="009C600F"/>
    <w:rsid w:val="009D3723"/>
    <w:rsid w:val="009E04F2"/>
    <w:rsid w:val="00A03B7B"/>
    <w:rsid w:val="00A200C9"/>
    <w:rsid w:val="00A250D5"/>
    <w:rsid w:val="00A32F56"/>
    <w:rsid w:val="00A36028"/>
    <w:rsid w:val="00A42B73"/>
    <w:rsid w:val="00A6596A"/>
    <w:rsid w:val="00A825CA"/>
    <w:rsid w:val="00A91424"/>
    <w:rsid w:val="00AA2C77"/>
    <w:rsid w:val="00AC3FB9"/>
    <w:rsid w:val="00AC702A"/>
    <w:rsid w:val="00AD226F"/>
    <w:rsid w:val="00AD2CA7"/>
    <w:rsid w:val="00AE41C8"/>
    <w:rsid w:val="00B13A52"/>
    <w:rsid w:val="00B24CF4"/>
    <w:rsid w:val="00B26993"/>
    <w:rsid w:val="00B4570C"/>
    <w:rsid w:val="00B5208C"/>
    <w:rsid w:val="00B74876"/>
    <w:rsid w:val="00BB3A9B"/>
    <w:rsid w:val="00BB7C2B"/>
    <w:rsid w:val="00BC1664"/>
    <w:rsid w:val="00BC2546"/>
    <w:rsid w:val="00BD2FE4"/>
    <w:rsid w:val="00C04849"/>
    <w:rsid w:val="00C05085"/>
    <w:rsid w:val="00C11270"/>
    <w:rsid w:val="00C1593D"/>
    <w:rsid w:val="00C56C7E"/>
    <w:rsid w:val="00C73368"/>
    <w:rsid w:val="00C776A4"/>
    <w:rsid w:val="00C9393C"/>
    <w:rsid w:val="00CA2C6C"/>
    <w:rsid w:val="00CB4E5A"/>
    <w:rsid w:val="00CC0600"/>
    <w:rsid w:val="00CC78AC"/>
    <w:rsid w:val="00CF346E"/>
    <w:rsid w:val="00CF7953"/>
    <w:rsid w:val="00D07232"/>
    <w:rsid w:val="00D10245"/>
    <w:rsid w:val="00D21BDD"/>
    <w:rsid w:val="00D65F07"/>
    <w:rsid w:val="00D86641"/>
    <w:rsid w:val="00D92BB7"/>
    <w:rsid w:val="00DC76D2"/>
    <w:rsid w:val="00DD30ED"/>
    <w:rsid w:val="00E6404D"/>
    <w:rsid w:val="00E64C21"/>
    <w:rsid w:val="00E922C6"/>
    <w:rsid w:val="00EC24C6"/>
    <w:rsid w:val="00EE6444"/>
    <w:rsid w:val="00EF2933"/>
    <w:rsid w:val="00F05146"/>
    <w:rsid w:val="00F1115D"/>
    <w:rsid w:val="00F3513C"/>
    <w:rsid w:val="00F465C5"/>
    <w:rsid w:val="00F5180D"/>
    <w:rsid w:val="00F51B21"/>
    <w:rsid w:val="00F51D87"/>
    <w:rsid w:val="00F534DB"/>
    <w:rsid w:val="00F76337"/>
    <w:rsid w:val="00F8455C"/>
    <w:rsid w:val="00FE1EC4"/>
    <w:rsid w:val="00FF2C93"/>
    <w:rsid w:val="4532641C"/>
    <w:rsid w:val="60A22D9C"/>
    <w:rsid w:val="617F76F8"/>
    <w:rsid w:val="705C0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jc w:val="both"/>
    </w:pPr>
    <w:rPr>
      <w:rFonts w:ascii="Malgun Gothic" w:hAnsi="Malgun Gothic" w:eastAsiaTheme="minorEastAsia" w:cstheme="minorBidi"/>
      <w:sz w:val="22"/>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basedOn w:val="1"/>
    <w:next w:val="1"/>
    <w:semiHidden/>
    <w:unhideWhenUsed/>
    <w:qFormat/>
    <w:uiPriority w:val="0"/>
    <w:pPr>
      <w:keepNext/>
      <w:spacing w:before="240" w:after="60"/>
      <w:outlineLvl w:val="1"/>
    </w:pPr>
    <w:rPr>
      <w:rFonts w:ascii="Arial" w:hAnsi="Arial"/>
      <w:b/>
      <w:i/>
      <w:sz w:val="28"/>
    </w:rPr>
  </w:style>
  <w:style w:type="paragraph" w:styleId="4">
    <w:name w:val="heading 3"/>
    <w:basedOn w:val="1"/>
    <w:next w:val="1"/>
    <w:semiHidden/>
    <w:unhideWhenUsed/>
    <w:qFormat/>
    <w:uiPriority w:val="0"/>
    <w:pPr>
      <w:keepNext/>
      <w:snapToGrid w:val="0"/>
      <w:spacing w:before="90"/>
      <w:outlineLvl w:val="2"/>
    </w:pPr>
    <w:rPr>
      <w:rFonts w:ascii="Microsoft JhengHei" w:hAnsi="Microsoft JhengHei"/>
      <w:sz w:val="24"/>
    </w:rPr>
  </w:style>
  <w:style w:type="paragraph" w:styleId="5">
    <w:name w:val="heading 4"/>
    <w:basedOn w:val="1"/>
    <w:next w:val="1"/>
    <w:semiHidden/>
    <w:unhideWhenUsed/>
    <w:qFormat/>
    <w:uiPriority w:val="0"/>
    <w:pPr>
      <w:keepNext/>
      <w:spacing w:before="240" w:after="60"/>
      <w:outlineLvl w:val="3"/>
    </w:pPr>
    <w:rPr>
      <w:b/>
      <w:sz w:val="28"/>
    </w:rPr>
  </w:style>
  <w:style w:type="paragraph" w:styleId="6">
    <w:name w:val="heading 5"/>
    <w:basedOn w:val="1"/>
    <w:next w:val="1"/>
    <w:semiHidden/>
    <w:unhideWhenUsed/>
    <w:qFormat/>
    <w:uiPriority w:val="0"/>
    <w:pPr>
      <w:spacing w:before="240" w:after="60"/>
      <w:outlineLvl w:val="4"/>
    </w:pPr>
    <w:rPr>
      <w:b/>
      <w:i/>
      <w:sz w:val="26"/>
    </w:rPr>
  </w:style>
  <w:style w:type="paragraph" w:styleId="7">
    <w:name w:val="heading 6"/>
    <w:basedOn w:val="1"/>
    <w:next w:val="1"/>
    <w:semiHidden/>
    <w:unhideWhenUsed/>
    <w:qFormat/>
    <w:uiPriority w:val="0"/>
    <w:pPr>
      <w:spacing w:before="240" w:after="60"/>
      <w:outlineLvl w:val="5"/>
    </w:pPr>
    <w:rPr>
      <w:b/>
      <w:sz w:val="22"/>
    </w:rPr>
  </w:style>
  <w:style w:type="paragraph" w:styleId="8">
    <w:name w:val="heading 7"/>
    <w:basedOn w:val="1"/>
    <w:next w:val="1"/>
    <w:semiHidden/>
    <w:unhideWhenUsed/>
    <w:qFormat/>
    <w:uiPriority w:val="0"/>
    <w:pPr>
      <w:spacing w:before="240" w:after="60"/>
      <w:outlineLvl w:val="6"/>
    </w:pPr>
  </w:style>
  <w:style w:type="paragraph" w:styleId="9">
    <w:name w:val="heading 8"/>
    <w:basedOn w:val="1"/>
    <w:next w:val="1"/>
    <w:semiHidden/>
    <w:unhideWhenUsed/>
    <w:qFormat/>
    <w:uiPriority w:val="0"/>
    <w:pPr>
      <w:spacing w:before="240" w:after="60"/>
      <w:outlineLvl w:val="7"/>
    </w:pPr>
    <w:rPr>
      <w:i/>
    </w:rPr>
  </w:style>
  <w:style w:type="paragraph" w:styleId="10">
    <w:name w:val="heading 9"/>
    <w:basedOn w:val="1"/>
    <w:next w:val="1"/>
    <w:semiHidden/>
    <w:unhideWhenUsed/>
    <w:qFormat/>
    <w:uiPriority w:val="0"/>
    <w:pPr>
      <w:spacing w:before="240" w:after="60"/>
      <w:outlineLvl w:val="8"/>
    </w:pPr>
    <w:rPr>
      <w:rFonts w:ascii="Arial" w:hAnsi="Arial"/>
      <w:sz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endnote reference"/>
    <w:basedOn w:val="11"/>
    <w:qFormat/>
    <w:uiPriority w:val="0"/>
    <w:rPr>
      <w:vertAlign w:val="superscript"/>
    </w:rPr>
  </w:style>
  <w:style w:type="character" w:styleId="14">
    <w:name w:val="Strong"/>
    <w:basedOn w:val="11"/>
    <w:qFormat/>
    <w:uiPriority w:val="0"/>
    <w:rPr>
      <w:b/>
      <w:bCs/>
    </w:rPr>
  </w:style>
  <w:style w:type="character" w:styleId="15">
    <w:name w:val="HTML Variable"/>
    <w:basedOn w:val="11"/>
    <w:uiPriority w:val="0"/>
    <w:rPr>
      <w:i/>
      <w:iCs/>
    </w:rPr>
  </w:style>
  <w:style w:type="character" w:styleId="16">
    <w:name w:val="annotation reference"/>
    <w:basedOn w:val="11"/>
    <w:uiPriority w:val="0"/>
    <w:rPr>
      <w:sz w:val="21"/>
      <w:szCs w:val="21"/>
    </w:rPr>
  </w:style>
  <w:style w:type="character" w:styleId="17">
    <w:name w:val="FollowedHyperlink"/>
    <w:basedOn w:val="11"/>
    <w:qFormat/>
    <w:uiPriority w:val="0"/>
    <w:rPr>
      <w:color w:val="800080"/>
      <w:u w:val="single"/>
    </w:rPr>
  </w:style>
  <w:style w:type="character" w:styleId="18">
    <w:name w:val="HTML Code"/>
    <w:basedOn w:val="11"/>
    <w:uiPriority w:val="0"/>
    <w:rPr>
      <w:rFonts w:ascii="Courier New" w:hAnsi="Courier New" w:cs="Courier New"/>
      <w:sz w:val="20"/>
      <w:szCs w:val="20"/>
    </w:rPr>
  </w:style>
  <w:style w:type="character" w:styleId="19">
    <w:name w:val="HTML Acronym"/>
    <w:basedOn w:val="11"/>
    <w:qFormat/>
    <w:uiPriority w:val="0"/>
  </w:style>
  <w:style w:type="character" w:styleId="20">
    <w:name w:val="Emphasis"/>
    <w:basedOn w:val="11"/>
    <w:qFormat/>
    <w:uiPriority w:val="0"/>
    <w:rPr>
      <w:i/>
      <w:iCs/>
    </w:rPr>
  </w:style>
  <w:style w:type="character" w:styleId="21">
    <w:name w:val="line number"/>
    <w:basedOn w:val="11"/>
    <w:qFormat/>
    <w:uiPriority w:val="0"/>
  </w:style>
  <w:style w:type="character" w:styleId="22">
    <w:name w:val="HTML Sample"/>
    <w:basedOn w:val="11"/>
    <w:qFormat/>
    <w:uiPriority w:val="0"/>
    <w:rPr>
      <w:rFonts w:ascii="Courier New" w:hAnsi="Courier New" w:cs="Courier New"/>
    </w:rPr>
  </w:style>
  <w:style w:type="character" w:styleId="23">
    <w:name w:val="HTML Typewriter"/>
    <w:basedOn w:val="11"/>
    <w:uiPriority w:val="0"/>
    <w:rPr>
      <w:rFonts w:ascii="Courier New" w:hAnsi="Courier New" w:cs="Courier New"/>
      <w:sz w:val="20"/>
      <w:szCs w:val="20"/>
    </w:rPr>
  </w:style>
  <w:style w:type="character" w:styleId="24">
    <w:name w:val="footnote reference"/>
    <w:basedOn w:val="11"/>
    <w:qFormat/>
    <w:uiPriority w:val="0"/>
    <w:rPr>
      <w:vertAlign w:val="superscript"/>
    </w:rPr>
  </w:style>
  <w:style w:type="character" w:styleId="25">
    <w:name w:val="HTML Cite"/>
    <w:basedOn w:val="11"/>
    <w:qFormat/>
    <w:uiPriority w:val="0"/>
    <w:rPr>
      <w:i/>
      <w:iCs/>
    </w:rPr>
  </w:style>
  <w:style w:type="character" w:styleId="26">
    <w:name w:val="HTML Definition"/>
    <w:basedOn w:val="11"/>
    <w:qFormat/>
    <w:uiPriority w:val="0"/>
    <w:rPr>
      <w:i/>
      <w:iCs/>
    </w:rPr>
  </w:style>
  <w:style w:type="character" w:styleId="27">
    <w:name w:val="Hyperlink"/>
    <w:basedOn w:val="11"/>
    <w:uiPriority w:val="0"/>
    <w:rPr>
      <w:color w:val="0000FF"/>
      <w:u w:val="single"/>
    </w:rPr>
  </w:style>
  <w:style w:type="character" w:styleId="28">
    <w:name w:val="page number"/>
    <w:basedOn w:val="11"/>
    <w:qFormat/>
    <w:uiPriority w:val="0"/>
  </w:style>
  <w:style w:type="character" w:styleId="29">
    <w:name w:val="HTML Keyboard"/>
    <w:basedOn w:val="11"/>
    <w:qFormat/>
    <w:uiPriority w:val="0"/>
    <w:rPr>
      <w:rFonts w:ascii="Courier New" w:hAnsi="Courier New" w:cs="Courier New"/>
      <w:sz w:val="20"/>
      <w:szCs w:val="20"/>
    </w:rPr>
  </w:style>
  <w:style w:type="paragraph" w:styleId="30">
    <w:name w:val="toc 2"/>
    <w:basedOn w:val="1"/>
    <w:next w:val="1"/>
    <w:uiPriority w:val="0"/>
    <w:pPr>
      <w:ind w:left="420" w:leftChars="200"/>
    </w:pPr>
  </w:style>
  <w:style w:type="paragraph" w:styleId="31">
    <w:name w:val="List"/>
    <w:basedOn w:val="1"/>
    <w:uiPriority w:val="0"/>
    <w:pPr>
      <w:ind w:left="283" w:hanging="283"/>
    </w:pPr>
  </w:style>
  <w:style w:type="paragraph" w:styleId="32">
    <w:name w:val="Body Text First Indent 2"/>
    <w:basedOn w:val="33"/>
    <w:uiPriority w:val="0"/>
    <w:pPr>
      <w:ind w:firstLine="210"/>
    </w:pPr>
  </w:style>
  <w:style w:type="paragraph" w:styleId="33">
    <w:name w:val="Body Text Indent"/>
    <w:basedOn w:val="1"/>
    <w:uiPriority w:val="0"/>
    <w:pPr>
      <w:spacing w:after="120"/>
      <w:ind w:left="283"/>
    </w:pPr>
  </w:style>
  <w:style w:type="paragraph" w:styleId="34">
    <w:name w:val="toc 9"/>
    <w:basedOn w:val="1"/>
    <w:next w:val="1"/>
    <w:qFormat/>
    <w:uiPriority w:val="0"/>
    <w:pPr>
      <w:ind w:left="3360" w:leftChars="1600"/>
    </w:pPr>
  </w:style>
  <w:style w:type="paragraph" w:styleId="35">
    <w:name w:val="Body Text"/>
    <w:basedOn w:val="1"/>
    <w:uiPriority w:val="0"/>
    <w:pPr>
      <w:spacing w:after="120"/>
    </w:pPr>
  </w:style>
  <w:style w:type="paragraph" w:styleId="36">
    <w:name w:val="toc 6"/>
    <w:basedOn w:val="1"/>
    <w:next w:val="1"/>
    <w:qFormat/>
    <w:uiPriority w:val="0"/>
    <w:pPr>
      <w:ind w:left="2100" w:leftChars="1000"/>
    </w:pPr>
  </w:style>
  <w:style w:type="paragraph" w:styleId="37">
    <w:name w:val="Block Text"/>
    <w:basedOn w:val="1"/>
    <w:qFormat/>
    <w:uiPriority w:val="0"/>
    <w:pPr>
      <w:spacing w:after="120"/>
      <w:ind w:left="1440" w:right="1440"/>
    </w:pPr>
  </w:style>
  <w:style w:type="paragraph" w:styleId="38">
    <w:name w:val="annotation text"/>
    <w:basedOn w:val="1"/>
    <w:qFormat/>
    <w:uiPriority w:val="0"/>
    <w:pPr>
      <w:jc w:val="left"/>
    </w:pPr>
  </w:style>
  <w:style w:type="paragraph" w:styleId="39">
    <w:name w:val="toc 5"/>
    <w:basedOn w:val="1"/>
    <w:next w:val="1"/>
    <w:qFormat/>
    <w:uiPriority w:val="0"/>
    <w:pPr>
      <w:ind w:left="1680" w:leftChars="800"/>
    </w:pPr>
  </w:style>
  <w:style w:type="paragraph" w:styleId="40">
    <w:name w:val="Body Text Indent 2"/>
    <w:basedOn w:val="1"/>
    <w:qFormat/>
    <w:uiPriority w:val="0"/>
    <w:pPr>
      <w:spacing w:after="120" w:line="480" w:lineRule="auto"/>
      <w:ind w:left="283"/>
    </w:pPr>
  </w:style>
  <w:style w:type="paragraph" w:styleId="41">
    <w:name w:val="index 8"/>
    <w:basedOn w:val="1"/>
    <w:next w:val="1"/>
    <w:uiPriority w:val="0"/>
    <w:pPr>
      <w:ind w:left="1400" w:leftChars="1400"/>
    </w:pPr>
  </w:style>
  <w:style w:type="paragraph" w:styleId="42">
    <w:name w:val="table of figures"/>
    <w:basedOn w:val="1"/>
    <w:next w:val="1"/>
    <w:qFormat/>
    <w:uiPriority w:val="0"/>
    <w:pPr>
      <w:ind w:leftChars="200" w:hanging="200" w:hangingChars="200"/>
    </w:pPr>
  </w:style>
  <w:style w:type="paragraph" w:styleId="43">
    <w:name w:val="Title"/>
    <w:basedOn w:val="1"/>
    <w:qFormat/>
    <w:uiPriority w:val="0"/>
    <w:pPr>
      <w:spacing w:before="240" w:after="60"/>
      <w:jc w:val="center"/>
      <w:outlineLvl w:val="0"/>
    </w:pPr>
    <w:rPr>
      <w:rFonts w:ascii="Arial" w:hAnsi="Arial" w:cs="Arial"/>
      <w:b/>
      <w:bCs/>
      <w:kern w:val="28"/>
      <w:sz w:val="32"/>
      <w:szCs w:val="32"/>
    </w:rPr>
  </w:style>
  <w:style w:type="paragraph" w:styleId="44">
    <w:name w:val="List 4"/>
    <w:basedOn w:val="1"/>
    <w:uiPriority w:val="0"/>
    <w:pPr>
      <w:ind w:left="1132" w:hanging="283"/>
    </w:pPr>
  </w:style>
  <w:style w:type="paragraph" w:styleId="45">
    <w:name w:val="List Bullet 5"/>
    <w:basedOn w:val="1"/>
    <w:qFormat/>
    <w:uiPriority w:val="0"/>
    <w:pPr>
      <w:numPr>
        <w:ilvl w:val="0"/>
        <w:numId w:val="1"/>
      </w:numPr>
    </w:pPr>
  </w:style>
  <w:style w:type="paragraph" w:styleId="46">
    <w:name w:val="endnote text"/>
    <w:basedOn w:val="1"/>
    <w:uiPriority w:val="0"/>
    <w:pPr>
      <w:snapToGrid w:val="0"/>
      <w:jc w:val="left"/>
    </w:pPr>
  </w:style>
  <w:style w:type="paragraph" w:styleId="47">
    <w:name w:val="List Bullet 3"/>
    <w:basedOn w:val="1"/>
    <w:uiPriority w:val="0"/>
    <w:pPr>
      <w:numPr>
        <w:ilvl w:val="0"/>
        <w:numId w:val="2"/>
      </w:numPr>
    </w:pPr>
  </w:style>
  <w:style w:type="paragraph" w:styleId="48">
    <w:name w:val="Normal (Web)"/>
    <w:basedOn w:val="1"/>
    <w:uiPriority w:val="0"/>
    <w:rPr>
      <w:szCs w:val="24"/>
    </w:rPr>
  </w:style>
  <w:style w:type="paragraph" w:styleId="49">
    <w:name w:val="index 2"/>
    <w:basedOn w:val="1"/>
    <w:next w:val="1"/>
    <w:uiPriority w:val="0"/>
    <w:pPr>
      <w:ind w:left="200" w:leftChars="200"/>
    </w:pPr>
  </w:style>
  <w:style w:type="paragraph" w:styleId="50">
    <w:name w:val="List Bullet 2"/>
    <w:basedOn w:val="1"/>
    <w:uiPriority w:val="0"/>
    <w:pPr>
      <w:numPr>
        <w:ilvl w:val="0"/>
        <w:numId w:val="3"/>
      </w:numPr>
    </w:pPr>
  </w:style>
  <w:style w:type="paragraph" w:styleId="51">
    <w:name w:val="Salutation"/>
    <w:basedOn w:val="1"/>
    <w:next w:val="1"/>
    <w:uiPriority w:val="0"/>
  </w:style>
  <w:style w:type="paragraph" w:styleId="52">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53">
    <w:name w:val="index 7"/>
    <w:basedOn w:val="1"/>
    <w:next w:val="1"/>
    <w:uiPriority w:val="0"/>
    <w:pPr>
      <w:ind w:left="1200" w:leftChars="1200"/>
    </w:pPr>
  </w:style>
  <w:style w:type="paragraph" w:styleId="54">
    <w:name w:val="Plain Text"/>
    <w:basedOn w:val="1"/>
    <w:uiPriority w:val="0"/>
    <w:rPr>
      <w:rFonts w:ascii="Courier New" w:hAnsi="Courier New" w:cs="Courier New"/>
      <w:sz w:val="20"/>
    </w:rPr>
  </w:style>
  <w:style w:type="paragraph" w:styleId="55">
    <w:name w:val="toc 4"/>
    <w:basedOn w:val="1"/>
    <w:next w:val="1"/>
    <w:qFormat/>
    <w:uiPriority w:val="0"/>
    <w:pPr>
      <w:ind w:left="1260" w:leftChars="600"/>
    </w:pPr>
  </w:style>
  <w:style w:type="paragraph" w:styleId="56">
    <w:name w:val="List Continue"/>
    <w:basedOn w:val="1"/>
    <w:uiPriority w:val="0"/>
    <w:pPr>
      <w:spacing w:after="120"/>
      <w:ind w:left="283"/>
    </w:pPr>
  </w:style>
  <w:style w:type="paragraph" w:styleId="57">
    <w:name w:val="envelope address"/>
    <w:basedOn w:val="1"/>
    <w:uiPriority w:val="0"/>
    <w:pPr>
      <w:framePr w:w="7938" w:h="1984" w:hRule="exact" w:hSpace="141" w:wrap="around" w:vAnchor="margin" w:hAnchor="page" w:xAlign="center" w:yAlign="bottom"/>
      <w:ind w:left="2835"/>
    </w:pPr>
    <w:rPr>
      <w:rFonts w:ascii="Arial" w:hAnsi="Arial" w:cs="Arial"/>
      <w:szCs w:val="24"/>
    </w:rPr>
  </w:style>
  <w:style w:type="paragraph" w:styleId="58">
    <w:name w:val="toc 8"/>
    <w:basedOn w:val="1"/>
    <w:next w:val="1"/>
    <w:uiPriority w:val="0"/>
    <w:pPr>
      <w:ind w:left="2940" w:leftChars="1400"/>
    </w:pPr>
  </w:style>
  <w:style w:type="paragraph" w:styleId="59">
    <w:name w:val="Body Text 3"/>
    <w:basedOn w:val="1"/>
    <w:uiPriority w:val="0"/>
    <w:pPr>
      <w:spacing w:after="120"/>
    </w:pPr>
    <w:rPr>
      <w:sz w:val="16"/>
      <w:szCs w:val="16"/>
    </w:rPr>
  </w:style>
  <w:style w:type="paragraph" w:styleId="60">
    <w:name w:val="Signature"/>
    <w:basedOn w:val="1"/>
    <w:uiPriority w:val="0"/>
    <w:pPr>
      <w:ind w:left="4252"/>
    </w:pPr>
  </w:style>
  <w:style w:type="paragraph" w:styleId="61">
    <w:name w:val="HTML Preformatted"/>
    <w:basedOn w:val="1"/>
    <w:uiPriority w:val="0"/>
    <w:rPr>
      <w:rFonts w:ascii="Courier New" w:hAnsi="Courier New" w:cs="Courier New"/>
      <w:sz w:val="20"/>
    </w:rPr>
  </w:style>
  <w:style w:type="paragraph" w:styleId="62">
    <w:name w:val="List Number 2"/>
    <w:basedOn w:val="1"/>
    <w:uiPriority w:val="0"/>
    <w:pPr>
      <w:numPr>
        <w:ilvl w:val="0"/>
        <w:numId w:val="4"/>
      </w:numPr>
    </w:pPr>
  </w:style>
  <w:style w:type="paragraph" w:styleId="63">
    <w:name w:val="index heading"/>
    <w:basedOn w:val="1"/>
    <w:next w:val="64"/>
    <w:uiPriority w:val="0"/>
    <w:rPr>
      <w:rFonts w:ascii="Arial" w:hAnsi="Arial" w:cs="Arial"/>
      <w:b/>
      <w:bCs/>
    </w:rPr>
  </w:style>
  <w:style w:type="paragraph" w:styleId="64">
    <w:name w:val="index 1"/>
    <w:basedOn w:val="1"/>
    <w:next w:val="1"/>
    <w:qFormat/>
    <w:uiPriority w:val="0"/>
  </w:style>
  <w:style w:type="paragraph" w:styleId="65">
    <w:name w:val="Body Text 2"/>
    <w:basedOn w:val="1"/>
    <w:uiPriority w:val="0"/>
    <w:pPr>
      <w:spacing w:after="120" w:line="480" w:lineRule="auto"/>
    </w:pPr>
  </w:style>
  <w:style w:type="paragraph" w:styleId="66">
    <w:name w:val="header"/>
    <w:basedOn w:val="1"/>
    <w:qFormat/>
    <w:uiPriority w:val="0"/>
    <w:pPr>
      <w:tabs>
        <w:tab w:val="center" w:pos="4252"/>
        <w:tab w:val="right" w:pos="8504"/>
      </w:tabs>
    </w:pPr>
  </w:style>
  <w:style w:type="paragraph" w:styleId="67">
    <w:name w:val="List Number 5"/>
    <w:basedOn w:val="1"/>
    <w:uiPriority w:val="0"/>
    <w:pPr>
      <w:numPr>
        <w:ilvl w:val="0"/>
        <w:numId w:val="5"/>
      </w:numPr>
    </w:pPr>
  </w:style>
  <w:style w:type="paragraph" w:styleId="68">
    <w:name w:val="index 6"/>
    <w:basedOn w:val="1"/>
    <w:next w:val="1"/>
    <w:uiPriority w:val="0"/>
    <w:pPr>
      <w:ind w:left="1000" w:leftChars="1000"/>
    </w:pPr>
  </w:style>
  <w:style w:type="paragraph" w:styleId="69">
    <w:name w:val="index 9"/>
    <w:basedOn w:val="1"/>
    <w:next w:val="1"/>
    <w:uiPriority w:val="0"/>
    <w:pPr>
      <w:ind w:left="1600" w:leftChars="1600"/>
    </w:pPr>
  </w:style>
  <w:style w:type="paragraph" w:styleId="70">
    <w:name w:val="annotation subject"/>
    <w:basedOn w:val="38"/>
    <w:next w:val="38"/>
    <w:uiPriority w:val="0"/>
    <w:rPr>
      <w:b/>
      <w:bCs/>
    </w:rPr>
  </w:style>
  <w:style w:type="paragraph" w:styleId="71">
    <w:name w:val="List Continue 3"/>
    <w:basedOn w:val="1"/>
    <w:uiPriority w:val="0"/>
    <w:pPr>
      <w:spacing w:after="120"/>
      <w:ind w:left="849"/>
    </w:pPr>
  </w:style>
  <w:style w:type="paragraph" w:styleId="72">
    <w:name w:val="footer"/>
    <w:basedOn w:val="1"/>
    <w:uiPriority w:val="0"/>
    <w:pPr>
      <w:tabs>
        <w:tab w:val="center" w:pos="4252"/>
        <w:tab w:val="right" w:pos="8504"/>
      </w:tabs>
    </w:pPr>
  </w:style>
  <w:style w:type="paragraph" w:styleId="73">
    <w:name w:val="HTML Address"/>
    <w:basedOn w:val="1"/>
    <w:uiPriority w:val="0"/>
    <w:rPr>
      <w:i/>
      <w:iCs/>
    </w:rPr>
  </w:style>
  <w:style w:type="paragraph" w:styleId="74">
    <w:name w:val="index 4"/>
    <w:basedOn w:val="1"/>
    <w:next w:val="1"/>
    <w:qFormat/>
    <w:uiPriority w:val="0"/>
    <w:pPr>
      <w:ind w:left="600" w:leftChars="600"/>
    </w:pPr>
  </w:style>
  <w:style w:type="paragraph" w:styleId="7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szCs w:val="24"/>
    </w:rPr>
  </w:style>
  <w:style w:type="paragraph" w:styleId="76">
    <w:name w:val="Document Map"/>
    <w:basedOn w:val="1"/>
    <w:uiPriority w:val="0"/>
    <w:pPr>
      <w:shd w:val="clear" w:color="auto" w:fill="000080"/>
    </w:pPr>
  </w:style>
  <w:style w:type="paragraph" w:styleId="77">
    <w:name w:val="caption"/>
    <w:basedOn w:val="1"/>
    <w:next w:val="1"/>
    <w:semiHidden/>
    <w:unhideWhenUsed/>
    <w:qFormat/>
    <w:uiPriority w:val="0"/>
    <w:rPr>
      <w:rFonts w:ascii="Arial" w:hAnsi="Arial" w:eastAsia="SimHei" w:cs="Arial"/>
      <w:sz w:val="20"/>
    </w:rPr>
  </w:style>
  <w:style w:type="paragraph" w:styleId="78">
    <w:name w:val="toc 7"/>
    <w:basedOn w:val="1"/>
    <w:next w:val="1"/>
    <w:uiPriority w:val="0"/>
    <w:pPr>
      <w:ind w:left="2520" w:leftChars="1200"/>
    </w:pPr>
  </w:style>
  <w:style w:type="paragraph" w:styleId="79">
    <w:name w:val="List Continue 2"/>
    <w:basedOn w:val="1"/>
    <w:qFormat/>
    <w:uiPriority w:val="0"/>
    <w:pPr>
      <w:spacing w:after="120"/>
      <w:ind w:left="566"/>
    </w:pPr>
  </w:style>
  <w:style w:type="paragraph" w:styleId="80">
    <w:name w:val="toa heading"/>
    <w:basedOn w:val="1"/>
    <w:next w:val="1"/>
    <w:uiPriority w:val="0"/>
    <w:pPr>
      <w:spacing w:before="120"/>
    </w:pPr>
    <w:rPr>
      <w:rFonts w:ascii="Arial" w:hAnsi="Arial" w:cs="Arial"/>
      <w:sz w:val="24"/>
      <w:szCs w:val="24"/>
    </w:rPr>
  </w:style>
  <w:style w:type="paragraph" w:styleId="81">
    <w:name w:val="List 3"/>
    <w:basedOn w:val="1"/>
    <w:qFormat/>
    <w:uiPriority w:val="0"/>
    <w:pPr>
      <w:ind w:left="849" w:hanging="283"/>
    </w:pPr>
  </w:style>
  <w:style w:type="paragraph" w:styleId="82">
    <w:name w:val="Body Text Indent 3"/>
    <w:basedOn w:val="1"/>
    <w:uiPriority w:val="0"/>
    <w:pPr>
      <w:spacing w:after="120"/>
      <w:ind w:left="283"/>
    </w:pPr>
    <w:rPr>
      <w:sz w:val="16"/>
      <w:szCs w:val="16"/>
    </w:rPr>
  </w:style>
  <w:style w:type="paragraph" w:styleId="83">
    <w:name w:val="table of authorities"/>
    <w:basedOn w:val="1"/>
    <w:next w:val="1"/>
    <w:uiPriority w:val="0"/>
    <w:pPr>
      <w:ind w:left="420" w:leftChars="200"/>
    </w:pPr>
  </w:style>
  <w:style w:type="paragraph" w:styleId="84">
    <w:name w:val="Date"/>
    <w:basedOn w:val="1"/>
    <w:next w:val="1"/>
    <w:uiPriority w:val="0"/>
  </w:style>
  <w:style w:type="paragraph" w:styleId="85">
    <w:name w:val="toc 3"/>
    <w:basedOn w:val="1"/>
    <w:next w:val="1"/>
    <w:uiPriority w:val="0"/>
    <w:pPr>
      <w:ind w:left="840" w:leftChars="400"/>
    </w:pPr>
  </w:style>
  <w:style w:type="paragraph" w:styleId="86">
    <w:name w:val="List 5"/>
    <w:basedOn w:val="1"/>
    <w:uiPriority w:val="0"/>
    <w:pPr>
      <w:ind w:left="1415" w:hanging="283"/>
    </w:pPr>
  </w:style>
  <w:style w:type="paragraph" w:styleId="87">
    <w:name w:val="Closing"/>
    <w:basedOn w:val="1"/>
    <w:uiPriority w:val="0"/>
    <w:pPr>
      <w:ind w:left="4252"/>
    </w:pPr>
  </w:style>
  <w:style w:type="paragraph" w:styleId="88">
    <w:name w:val="List Number 3"/>
    <w:basedOn w:val="1"/>
    <w:uiPriority w:val="0"/>
    <w:pPr>
      <w:numPr>
        <w:ilvl w:val="0"/>
        <w:numId w:val="6"/>
      </w:numPr>
    </w:pPr>
  </w:style>
  <w:style w:type="paragraph" w:styleId="89">
    <w:name w:val="List Bullet 4"/>
    <w:basedOn w:val="1"/>
    <w:qFormat/>
    <w:uiPriority w:val="0"/>
    <w:pPr>
      <w:numPr>
        <w:ilvl w:val="0"/>
        <w:numId w:val="7"/>
      </w:numPr>
    </w:pPr>
  </w:style>
  <w:style w:type="paragraph" w:styleId="90">
    <w:name w:val="E-mail Signature"/>
    <w:basedOn w:val="1"/>
    <w:uiPriority w:val="0"/>
  </w:style>
  <w:style w:type="paragraph" w:styleId="91">
    <w:name w:val="Balloon Text"/>
    <w:basedOn w:val="1"/>
    <w:uiPriority w:val="0"/>
    <w:rPr>
      <w:sz w:val="16"/>
      <w:szCs w:val="16"/>
    </w:rPr>
  </w:style>
  <w:style w:type="paragraph" w:styleId="92">
    <w:name w:val="List Continue 4"/>
    <w:basedOn w:val="1"/>
    <w:qFormat/>
    <w:uiPriority w:val="0"/>
    <w:pPr>
      <w:spacing w:after="120"/>
      <w:ind w:left="1132"/>
    </w:pPr>
  </w:style>
  <w:style w:type="paragraph" w:styleId="93">
    <w:name w:val="Subtitle"/>
    <w:basedOn w:val="1"/>
    <w:qFormat/>
    <w:uiPriority w:val="0"/>
    <w:pPr>
      <w:spacing w:after="60"/>
      <w:jc w:val="center"/>
      <w:outlineLvl w:val="1"/>
    </w:pPr>
    <w:rPr>
      <w:rFonts w:ascii="Arial" w:hAnsi="Arial" w:cs="Arial"/>
      <w:szCs w:val="24"/>
    </w:rPr>
  </w:style>
  <w:style w:type="paragraph" w:styleId="94">
    <w:name w:val="index 3"/>
    <w:basedOn w:val="1"/>
    <w:next w:val="1"/>
    <w:uiPriority w:val="0"/>
    <w:pPr>
      <w:ind w:left="400" w:leftChars="400"/>
    </w:pPr>
  </w:style>
  <w:style w:type="paragraph" w:styleId="95">
    <w:name w:val="List 2"/>
    <w:basedOn w:val="1"/>
    <w:uiPriority w:val="0"/>
    <w:pPr>
      <w:ind w:left="566" w:hanging="283"/>
    </w:pPr>
  </w:style>
  <w:style w:type="paragraph" w:styleId="96">
    <w:name w:val="footnote text"/>
    <w:basedOn w:val="1"/>
    <w:uiPriority w:val="0"/>
    <w:pPr>
      <w:snapToGrid w:val="0"/>
      <w:jc w:val="left"/>
    </w:pPr>
    <w:rPr>
      <w:sz w:val="18"/>
      <w:szCs w:val="18"/>
    </w:rPr>
  </w:style>
  <w:style w:type="paragraph" w:styleId="97">
    <w:name w:val="List Bullet"/>
    <w:basedOn w:val="1"/>
    <w:uiPriority w:val="0"/>
    <w:pPr>
      <w:numPr>
        <w:ilvl w:val="0"/>
        <w:numId w:val="8"/>
      </w:numPr>
    </w:pPr>
  </w:style>
  <w:style w:type="paragraph" w:styleId="98">
    <w:name w:val="Normal Indent"/>
    <w:basedOn w:val="1"/>
    <w:qFormat/>
    <w:uiPriority w:val="0"/>
    <w:pPr>
      <w:ind w:left="708"/>
    </w:pPr>
  </w:style>
  <w:style w:type="paragraph" w:styleId="99">
    <w:name w:val="index 5"/>
    <w:basedOn w:val="1"/>
    <w:next w:val="1"/>
    <w:uiPriority w:val="0"/>
    <w:pPr>
      <w:ind w:left="800" w:leftChars="800"/>
    </w:pPr>
  </w:style>
  <w:style w:type="paragraph" w:styleId="100">
    <w:name w:val="toc 1"/>
    <w:basedOn w:val="1"/>
    <w:next w:val="1"/>
    <w:uiPriority w:val="0"/>
  </w:style>
  <w:style w:type="paragraph" w:styleId="101">
    <w:name w:val="List Continue 5"/>
    <w:basedOn w:val="1"/>
    <w:uiPriority w:val="0"/>
    <w:pPr>
      <w:spacing w:after="120"/>
      <w:ind w:left="1415"/>
    </w:pPr>
  </w:style>
  <w:style w:type="paragraph" w:styleId="102">
    <w:name w:val="List Number"/>
    <w:basedOn w:val="1"/>
    <w:uiPriority w:val="0"/>
    <w:pPr>
      <w:numPr>
        <w:ilvl w:val="0"/>
        <w:numId w:val="9"/>
      </w:numPr>
    </w:pPr>
  </w:style>
  <w:style w:type="paragraph" w:styleId="103">
    <w:name w:val="List Number 4"/>
    <w:basedOn w:val="1"/>
    <w:qFormat/>
    <w:uiPriority w:val="0"/>
    <w:pPr>
      <w:numPr>
        <w:ilvl w:val="0"/>
        <w:numId w:val="10"/>
      </w:numPr>
    </w:pPr>
  </w:style>
  <w:style w:type="paragraph" w:styleId="104">
    <w:name w:val="Body Text First Indent"/>
    <w:basedOn w:val="35"/>
    <w:uiPriority w:val="0"/>
    <w:pPr>
      <w:ind w:firstLine="210"/>
    </w:pPr>
  </w:style>
  <w:style w:type="paragraph" w:styleId="105">
    <w:name w:val="envelope return"/>
    <w:basedOn w:val="1"/>
    <w:qFormat/>
    <w:uiPriority w:val="0"/>
    <w:rPr>
      <w:rFonts w:ascii="Arial" w:hAnsi="Arial" w:cs="Arial"/>
      <w:sz w:val="20"/>
    </w:rPr>
  </w:style>
  <w:style w:type="paragraph" w:styleId="106">
    <w:name w:val="Note Heading"/>
    <w:basedOn w:val="1"/>
    <w:next w:val="1"/>
    <w:uiPriority w:val="0"/>
  </w:style>
  <w:style w:type="table" w:styleId="107">
    <w:name w:val="Table Classic 1"/>
    <w:basedOn w:val="12"/>
    <w:uiPriority w:val="0"/>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8">
    <w:name w:val="Table Classic 2"/>
    <w:basedOn w:val="12"/>
    <w:uiPriority w:val="0"/>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09">
    <w:name w:val="Table Grid 7"/>
    <w:basedOn w:val="12"/>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0">
    <w:name w:val="Table Classic 3"/>
    <w:basedOn w:val="12"/>
    <w:uiPriority w:val="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1">
    <w:name w:val="Table Contemporary"/>
    <w:basedOn w:val="12"/>
    <w:uiPriority w:val="0"/>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12">
    <w:name w:val="Table Classic 4"/>
    <w:basedOn w:val="12"/>
    <w:qFormat/>
    <w:uiPriority w:val="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Web 1"/>
    <w:basedOn w:val="12"/>
    <w:qFormat/>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4">
    <w:name w:val="Table Colorful 1"/>
    <w:basedOn w:val="12"/>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5">
    <w:name w:val="Table Web 2"/>
    <w:basedOn w:val="12"/>
    <w:uiPriority w:val="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6">
    <w:name w:val="Table Colorful 2"/>
    <w:basedOn w:val="12"/>
    <w:uiPriority w:val="0"/>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7">
    <w:name w:val="Table Grid 8"/>
    <w:basedOn w:val="12"/>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18">
    <w:name w:val="Table Colorful 3"/>
    <w:basedOn w:val="12"/>
    <w:uiPriority w:val="0"/>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9">
    <w:name w:val="Table 3D effects 1"/>
    <w:basedOn w:val="12"/>
    <w:uiPriority w:val="0"/>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20">
    <w:name w:val="Table Elegant"/>
    <w:basedOn w:val="12"/>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1">
    <w:name w:val="Table 3D effects 2"/>
    <w:basedOn w:val="12"/>
    <w:uiPriority w:val="0"/>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3D effects 3"/>
    <w:basedOn w:val="12"/>
    <w:uiPriority w:val="0"/>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4">
    <w:name w:val="Table Grid 1"/>
    <w:basedOn w:val="12"/>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Grid 2"/>
    <w:basedOn w:val="12"/>
    <w:uiPriority w:val="0"/>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6">
    <w:name w:val="Table Grid 3"/>
    <w:basedOn w:val="12"/>
    <w:uiPriority w:val="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4"/>
    <w:basedOn w:val="12"/>
    <w:uiPriority w:val="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28">
    <w:name w:val="Table Grid 5"/>
    <w:basedOn w:val="12"/>
    <w:qFormat/>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9">
    <w:name w:val="Table Grid 6"/>
    <w:basedOn w:val="12"/>
    <w:uiPriority w:val="0"/>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0">
    <w:name w:val="Table Theme"/>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1">
    <w:name w:val="Table Web 3"/>
    <w:basedOn w:val="12"/>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2">
    <w:name w:val="Table Columns 1"/>
    <w:basedOn w:val="12"/>
    <w:uiPriority w:val="0"/>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3">
    <w:name w:val="Table Columns 2"/>
    <w:basedOn w:val="12"/>
    <w:qFormat/>
    <w:uiPriority w:val="0"/>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4">
    <w:name w:val="Table Columns 3"/>
    <w:basedOn w:val="12"/>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35">
    <w:name w:val="Table Columns 4"/>
    <w:basedOn w:val="12"/>
    <w:uiPriority w:val="0"/>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36">
    <w:name w:val="Table Columns 5"/>
    <w:basedOn w:val="12"/>
    <w:uiPriority w:val="0"/>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37">
    <w:name w:val="Table List 1"/>
    <w:basedOn w:val="12"/>
    <w:uiPriority w:val="0"/>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2"/>
    <w:basedOn w:val="12"/>
    <w:uiPriority w:val="0"/>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9">
    <w:name w:val="Table List 3"/>
    <w:basedOn w:val="12"/>
    <w:uiPriority w:val="0"/>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0">
    <w:name w:val="Table List 4"/>
    <w:basedOn w:val="12"/>
    <w:uiPriority w:val="0"/>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1">
    <w:name w:val="Table List 5"/>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2">
    <w:name w:val="Table List 6"/>
    <w:basedOn w:val="12"/>
    <w:uiPriority w:val="0"/>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43">
    <w:name w:val="Table List 7"/>
    <w:basedOn w:val="12"/>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44">
    <w:name w:val="Table List 8"/>
    <w:basedOn w:val="12"/>
    <w:uiPriority w:val="0"/>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5">
    <w:name w:val="Table Professional"/>
    <w:basedOn w:val="12"/>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46">
    <w:name w:val="Table Simple 1"/>
    <w:basedOn w:val="12"/>
    <w:uiPriority w:val="0"/>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47">
    <w:name w:val="Table Simple 2"/>
    <w:basedOn w:val="12"/>
    <w:uiPriority w:val="0"/>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Subtle 1"/>
    <w:basedOn w:val="12"/>
    <w:uiPriority w:val="0"/>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50">
    <w:name w:val="Table Subtle 2"/>
    <w:basedOn w:val="12"/>
    <w:uiPriority w:val="0"/>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2021-12-08T12:53:00Z</dcterms:created>
  <dc:creator>ferna</dc:creator>
  <cp:lastModifiedBy>ferna</cp:lastModifiedBy>
  <dcterms:modified xsi:type="dcterms:W3CDTF">2021-12-08T12:54:45Z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1046-11.2.0.10382</vt:lpwstr>
  </property>
  <property fmtid="{D5CDD505-2E9C-101B-9397-08002B2CF9AE}" pid="3" name="ICV">
    <vt:lpwstr>612F479FF0B94041B17AC27CD02B2ECA</vt:lpwstr>
  </property>
</Properties>
</file>