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BC750" w14:textId="0C3C43B1" w:rsidR="0095680B" w:rsidRDefault="000D46DD" w:rsidP="008D0D9D">
      <w:pPr>
        <w:pStyle w:val="a5"/>
        <w:jc w:val="left"/>
        <w:rPr>
          <w:rFonts w:hint="eastAsia"/>
        </w:rPr>
      </w:pPr>
      <w:r>
        <w:rPr>
          <w:rFonts w:hint="eastAsia"/>
        </w:rPr>
        <w:t>五、</w:t>
      </w:r>
      <w:r w:rsidR="00AB1A02">
        <w:rPr>
          <w:rFonts w:hint="eastAsia"/>
        </w:rPr>
        <w:t>研究方法</w:t>
      </w:r>
    </w:p>
    <w:p w14:paraId="261D3196" w14:textId="58FB665A" w:rsidR="00D921D8" w:rsidRDefault="00D921D8" w:rsidP="008D0D9D">
      <w:pPr>
        <w:jc w:val="left"/>
        <w:rPr>
          <w:rStyle w:val="ae"/>
          <w:rFonts w:hint="eastAsia"/>
        </w:rPr>
      </w:pPr>
      <w:r w:rsidRPr="00D921D8">
        <w:rPr>
          <w:rStyle w:val="ae"/>
        </w:rPr>
        <w:t>（一）</w:t>
      </w:r>
      <w:r w:rsidR="00AB1A02">
        <w:rPr>
          <w:rStyle w:val="ae"/>
          <w:rFonts w:hint="eastAsia"/>
        </w:rPr>
        <w:t>卷积神经网络</w:t>
      </w:r>
      <w:r w:rsidR="00EA2387">
        <w:rPr>
          <w:rStyle w:val="ae"/>
          <w:rFonts w:hint="eastAsia"/>
        </w:rPr>
        <w:t>（Convolution Neural Network）</w:t>
      </w:r>
    </w:p>
    <w:p w14:paraId="0697DE40" w14:textId="485BE197" w:rsidR="003E5093" w:rsidRDefault="003E5093" w:rsidP="00925511">
      <w:pPr>
        <w:jc w:val="left"/>
        <w:rPr>
          <w:rFonts w:hint="eastAsia"/>
        </w:rPr>
      </w:pPr>
      <w:r w:rsidRPr="003E5093">
        <w:rPr>
          <w:rStyle w:val="ae"/>
          <w:b w:val="0"/>
          <w:bCs w:val="0"/>
        </w:rPr>
        <w:tab/>
      </w:r>
      <w:r w:rsidRPr="003E5093">
        <w:rPr>
          <w:rStyle w:val="ae"/>
          <w:rFonts w:hint="eastAsia"/>
          <w:b w:val="0"/>
          <w:bCs w:val="0"/>
        </w:rPr>
        <w:t>在</w:t>
      </w:r>
      <w:r>
        <w:rPr>
          <w:rStyle w:val="ae"/>
          <w:rFonts w:hint="eastAsia"/>
          <w:b w:val="0"/>
          <w:bCs w:val="0"/>
        </w:rPr>
        <w:t>过去的几年内，深度学习（DL）逐渐成为机器学习领域（ML）中应用最广泛的计算方法。深度学习模型在众多复杂的认知任务中取得了很好的效果，在很多时候其表现甚至超越人类，图像识别与处理便是深度学习模型的一个重要应用场景。卷积神经网络是计算机视觉领域最常用的深度学习模型</w:t>
      </w:r>
      <w:r w:rsidR="006A0662">
        <w:rPr>
          <w:rStyle w:val="ae"/>
          <w:rFonts w:hint="eastAsia"/>
          <w:b w:val="0"/>
          <w:bCs w:val="0"/>
        </w:rPr>
        <w:t>，其在包括</w:t>
      </w:r>
      <w:r w:rsidR="006A0662" w:rsidRPr="006A0662">
        <w:t>图像分类和分割、目标检测、视频处理、自然语言处理和语音识别</w:t>
      </w:r>
      <w:r w:rsidR="006A0662">
        <w:rPr>
          <w:rFonts w:hint="eastAsia"/>
        </w:rPr>
        <w:t>等领域应用广泛。本次研究主要使用用于图像分类的卷积神经网络，这种神经网络的基本结构如图所示：</w:t>
      </w:r>
    </w:p>
    <w:p w14:paraId="05B0BE07" w14:textId="008486F9" w:rsidR="006048E8" w:rsidRDefault="006048E8" w:rsidP="00925511">
      <w:pPr>
        <w:jc w:val="left"/>
        <w:rPr>
          <w:rStyle w:val="ae"/>
          <w:rFonts w:hint="eastAsia"/>
          <w:b w:val="0"/>
          <w:bCs w:val="0"/>
        </w:rPr>
      </w:pPr>
      <w:r>
        <w:rPr>
          <w:noProof/>
        </w:rPr>
        <w:drawing>
          <wp:inline distT="0" distB="0" distL="0" distR="0" wp14:anchorId="38039403" wp14:editId="175EC370">
            <wp:extent cx="5273675" cy="1991995"/>
            <wp:effectExtent l="0" t="0" r="0" b="0"/>
            <wp:docPr id="4702717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3675" cy="1991995"/>
                    </a:xfrm>
                    <a:prstGeom prst="rect">
                      <a:avLst/>
                    </a:prstGeom>
                    <a:noFill/>
                    <a:ln>
                      <a:noFill/>
                    </a:ln>
                  </pic:spPr>
                </pic:pic>
              </a:graphicData>
            </a:graphic>
          </wp:inline>
        </w:drawing>
      </w:r>
    </w:p>
    <w:p w14:paraId="781EC373" w14:textId="2A5A1E9A" w:rsidR="00C86DEC" w:rsidRDefault="00C86DEC" w:rsidP="00925511">
      <w:pPr>
        <w:pStyle w:val="a9"/>
        <w:numPr>
          <w:ilvl w:val="0"/>
          <w:numId w:val="2"/>
        </w:numPr>
        <w:jc w:val="left"/>
        <w:rPr>
          <w:rStyle w:val="ae"/>
          <w:rFonts w:hint="eastAsia"/>
          <w:b w:val="0"/>
          <w:bCs w:val="0"/>
        </w:rPr>
      </w:pPr>
      <w:r>
        <w:rPr>
          <w:rStyle w:val="ae"/>
          <w:rFonts w:hint="eastAsia"/>
          <w:b w:val="0"/>
          <w:bCs w:val="0"/>
        </w:rPr>
        <w:t>感知层</w:t>
      </w:r>
      <w:r w:rsidR="00EA2387">
        <w:rPr>
          <w:rStyle w:val="ae"/>
          <w:rFonts w:hint="eastAsia"/>
          <w:b w:val="0"/>
          <w:bCs w:val="0"/>
        </w:rPr>
        <w:t>（Perception Layer</w:t>
      </w:r>
      <w:r w:rsidR="00EA2387">
        <w:rPr>
          <w:rStyle w:val="ae"/>
          <w:b w:val="0"/>
          <w:bCs w:val="0"/>
        </w:rPr>
        <w:t>）</w:t>
      </w:r>
    </w:p>
    <w:p w14:paraId="3D5F2517" w14:textId="7D5688C5" w:rsidR="00FF0E7E" w:rsidRDefault="00FF0E7E" w:rsidP="00925511">
      <w:pPr>
        <w:pStyle w:val="a9"/>
        <w:ind w:left="360"/>
        <w:jc w:val="left"/>
        <w:rPr>
          <w:rStyle w:val="ae"/>
          <w:rFonts w:hint="eastAsia"/>
          <w:b w:val="0"/>
          <w:bCs w:val="0"/>
        </w:rPr>
      </w:pPr>
      <w:r>
        <w:rPr>
          <w:rStyle w:val="ae"/>
          <w:rFonts w:hint="eastAsia"/>
          <w:b w:val="0"/>
          <w:bCs w:val="0"/>
        </w:rPr>
        <w:t>在本模型中，感知层输入图像，使之可以用于模型训练的结构。</w:t>
      </w:r>
      <w:r w:rsidR="00606A69">
        <w:rPr>
          <w:rStyle w:val="ae"/>
          <w:rFonts w:hint="eastAsia"/>
          <w:b w:val="0"/>
          <w:bCs w:val="0"/>
        </w:rPr>
        <w:t>这个结构通常会对图像进行随机旋转、平移、伸缩、翻转、对比度调整，并将像素数据按通道归一化，调整图像大小至目标尺寸</w:t>
      </w:r>
      <w:r w:rsidR="00752FB0">
        <w:rPr>
          <w:rStyle w:val="ae"/>
          <w:rFonts w:hint="eastAsia"/>
          <w:b w:val="0"/>
          <w:bCs w:val="0"/>
        </w:rPr>
        <w:t>，最终转化为张量形式</w:t>
      </w:r>
      <w:r w:rsidR="00606A69">
        <w:rPr>
          <w:rStyle w:val="ae"/>
          <w:rFonts w:hint="eastAsia"/>
          <w:b w:val="0"/>
          <w:bCs w:val="0"/>
        </w:rPr>
        <w:t>。本模型图像输入尺寸是224×224像素，格式是有RGB三通道的.jpg格式图像。</w:t>
      </w:r>
    </w:p>
    <w:p w14:paraId="2189B258" w14:textId="7D8FA864" w:rsidR="006048E8" w:rsidRDefault="006048E8" w:rsidP="00925511">
      <w:pPr>
        <w:pStyle w:val="a9"/>
        <w:numPr>
          <w:ilvl w:val="0"/>
          <w:numId w:val="2"/>
        </w:numPr>
        <w:jc w:val="left"/>
        <w:rPr>
          <w:rStyle w:val="ae"/>
          <w:rFonts w:hint="eastAsia"/>
          <w:b w:val="0"/>
          <w:bCs w:val="0"/>
        </w:rPr>
      </w:pPr>
      <w:r>
        <w:rPr>
          <w:rStyle w:val="ae"/>
          <w:rFonts w:hint="eastAsia"/>
          <w:b w:val="0"/>
          <w:bCs w:val="0"/>
        </w:rPr>
        <w:t>卷积层</w:t>
      </w:r>
      <w:r w:rsidR="00046F38">
        <w:rPr>
          <w:rStyle w:val="ae"/>
          <w:rFonts w:hint="eastAsia"/>
          <w:b w:val="0"/>
          <w:bCs w:val="0"/>
        </w:rPr>
        <w:t>（Convolution Layer）</w:t>
      </w:r>
    </w:p>
    <w:p w14:paraId="167F35A6" w14:textId="1B4F3EA9" w:rsidR="00606A69" w:rsidRDefault="00606A69" w:rsidP="00925511">
      <w:pPr>
        <w:pStyle w:val="a9"/>
        <w:ind w:left="360"/>
        <w:jc w:val="left"/>
        <w:rPr>
          <w:rStyle w:val="ae"/>
          <w:rFonts w:hint="eastAsia"/>
          <w:b w:val="0"/>
          <w:bCs w:val="0"/>
        </w:rPr>
      </w:pPr>
      <w:r>
        <w:rPr>
          <w:rStyle w:val="ae"/>
          <w:rFonts w:hint="eastAsia"/>
          <w:b w:val="0"/>
          <w:bCs w:val="0"/>
        </w:rPr>
        <w:t>卷积层是卷积神经网络的核心，也是整个网络</w:t>
      </w:r>
      <w:r w:rsidR="00F32521">
        <w:rPr>
          <w:rStyle w:val="ae"/>
          <w:rFonts w:hint="eastAsia"/>
          <w:b w:val="0"/>
          <w:bCs w:val="0"/>
        </w:rPr>
        <w:t>学习图像形状、纹理的基础。</w:t>
      </w:r>
      <w:r w:rsidR="004C7BB2">
        <w:rPr>
          <w:rStyle w:val="ae"/>
          <w:rFonts w:hint="eastAsia"/>
          <w:b w:val="0"/>
          <w:bCs w:val="0"/>
        </w:rPr>
        <w:t>卷积层的工作原理是二维数据的卷积操作，其过程可以用以下公式描述：</w:t>
      </w:r>
    </w:p>
    <w:p w14:paraId="34C11EFD" w14:textId="369B9E41" w:rsidR="00E27C51" w:rsidRPr="00B8438F" w:rsidRDefault="00000000" w:rsidP="00925511">
      <w:pPr>
        <w:pStyle w:val="a9"/>
        <w:ind w:left="360"/>
        <w:jc w:val="left"/>
        <w:rPr>
          <w:rStyle w:val="ae"/>
          <w:rFonts w:hint="eastAsia"/>
          <w:b w:val="0"/>
          <w:bCs w:val="0"/>
          <w:i/>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I*K</m:t>
                  </m:r>
                </m:e>
              </m:d>
            </m:e>
            <m:sub>
              <m:sSup>
                <m:sSupPr>
                  <m:ctrlPr>
                    <w:rPr>
                      <w:rFonts w:ascii="Cambria Math" w:hAnsi="Cambria Math"/>
                      <w:i/>
                    </w:rPr>
                  </m:ctrlPr>
                </m:sSupPr>
                <m:e>
                  <m:r>
                    <w:rPr>
                      <w:rFonts w:ascii="Cambria Math" w:hAnsi="Cambria Math"/>
                    </w:rPr>
                    <m:t>c</m:t>
                  </m:r>
                </m:e>
                <m:sup>
                  <m:r>
                    <w:rPr>
                      <w:rFonts w:ascii="Cambria Math" w:hAnsi="Cambria Math"/>
                    </w:rPr>
                    <m:t>'</m:t>
                  </m:r>
                </m:sup>
              </m:sSup>
            </m:sub>
          </m:sSub>
          <m:d>
            <m:dPr>
              <m:ctrlPr>
                <w:rPr>
                  <w:rFonts w:ascii="Cambria Math" w:hAnsi="Cambria Math"/>
                  <w:i/>
                </w:rPr>
              </m:ctrlPr>
            </m:dPr>
            <m:e>
              <m:r>
                <w:rPr>
                  <w:rFonts w:ascii="Cambria Math" w:hAnsi="Cambria Math"/>
                </w:rPr>
                <m:t>x,y</m:t>
              </m:r>
            </m:e>
          </m:d>
          <m:r>
            <w:rPr>
              <w:rFonts w:ascii="Cambria Math" w:hAnsi="Cambria Math"/>
            </w:rPr>
            <m:t>=</m:t>
          </m:r>
          <m:nary>
            <m:naryPr>
              <m:chr m:val="∑"/>
              <m:supHide m:val="1"/>
              <m:ctrlPr>
                <w:rPr>
                  <w:rFonts w:ascii="Cambria Math" w:hAnsi="Cambria Math"/>
                  <w:i/>
                </w:rPr>
              </m:ctrlPr>
            </m:naryPr>
            <m:sub>
              <m:r>
                <w:rPr>
                  <w:rFonts w:ascii="Cambria Math" w:hAnsi="Cambria Math"/>
                </w:rPr>
                <m:t>c</m:t>
              </m:r>
            </m:sub>
            <m:sup/>
            <m:e>
              <m:nary>
                <m:naryPr>
                  <m:chr m:val="∑"/>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1,1</m:t>
                      </m:r>
                    </m:e>
                  </m:d>
                </m:sub>
                <m:sup>
                  <m:d>
                    <m:dPr>
                      <m:ctrlPr>
                        <w:rPr>
                          <w:rFonts w:ascii="Cambria Math" w:hAnsi="Cambria Math"/>
                          <w:i/>
                        </w:rPr>
                      </m:ctrlPr>
                    </m:dPr>
                    <m:e>
                      <m:r>
                        <w:rPr>
                          <w:rFonts w:ascii="Cambria Math" w:hAnsi="Cambria Math"/>
                        </w:rPr>
                        <m:t>k,k</m:t>
                      </m:r>
                    </m:e>
                  </m:d>
                </m:sup>
                <m:e>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x-</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+i,y-</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+j</m:t>
                      </m:r>
                    </m:e>
                  </m:d>
                </m:e>
              </m:nary>
            </m:e>
          </m:nary>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d>
            <m:dPr>
              <m:ctrlPr>
                <w:rPr>
                  <w:rFonts w:ascii="Cambria Math" w:hAnsi="Cambria Math"/>
                  <w:i/>
                </w:rPr>
              </m:ctrlPr>
            </m:dPr>
            <m:e>
              <m:r>
                <w:rPr>
                  <w:rFonts w:ascii="Cambria Math" w:hAnsi="Cambria Math"/>
                </w:rPr>
                <m:t>i,j</m:t>
              </m:r>
            </m:e>
          </m:d>
        </m:oMath>
      </m:oMathPara>
    </w:p>
    <w:p w14:paraId="659C18A9" w14:textId="743B67AC" w:rsidR="004C7BB2" w:rsidRDefault="00D1564F" w:rsidP="00925511">
      <w:pPr>
        <w:pStyle w:val="a9"/>
        <w:ind w:left="360"/>
        <w:jc w:val="left"/>
        <w:rPr>
          <w:rFonts w:hint="eastAsia"/>
        </w:rPr>
      </w:pPr>
      <w:r>
        <w:rPr>
          <w:rStyle w:val="ae"/>
          <w:rFonts w:hint="eastAsia"/>
          <w:b w:val="0"/>
          <w:bCs w:val="0"/>
        </w:rPr>
        <w:t>上述公式中</w:t>
      </w:r>
      <w:r w:rsidR="00B8438F">
        <w:rPr>
          <w:rStyle w:val="ae"/>
          <w:rFonts w:hint="eastAsia"/>
          <w:b w:val="0"/>
          <w:bCs w:val="0"/>
        </w:rPr>
        <w:t>，</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B8438F">
        <w:rPr>
          <w:rFonts w:hint="eastAsia"/>
        </w:rPr>
        <w:t>代表当前被卷积</w:t>
      </w:r>
      <w:proofErr w:type="gramStart"/>
      <w:r w:rsidR="00B8438F">
        <w:rPr>
          <w:rFonts w:hint="eastAsia"/>
        </w:rPr>
        <w:t>图像第</w:t>
      </w:r>
      <w:proofErr w:type="gramEnd"/>
      <m:oMath>
        <m:r>
          <w:rPr>
            <w:rFonts w:ascii="Cambria Math" w:hAnsi="Cambria Math"/>
          </w:rPr>
          <m:t>c</m:t>
        </m:r>
      </m:oMath>
      <w:proofErr w:type="gramStart"/>
      <w:r w:rsidR="00B8438F">
        <w:rPr>
          <w:rFonts w:hint="eastAsia"/>
        </w:rPr>
        <w:t>个</w:t>
      </w:r>
      <w:proofErr w:type="gramEnd"/>
      <w:r w:rsidR="00B8438F">
        <w:rPr>
          <w:rFonts w:hint="eastAsia"/>
        </w:rPr>
        <w:t>通道的张量，</w:t>
      </w:r>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oMath>
      <w:r w:rsidR="00B8438F">
        <w:rPr>
          <w:rFonts w:hint="eastAsia"/>
        </w:rPr>
        <w:t>是第</w:t>
      </w:r>
      <m:oMath>
        <m:sSup>
          <m:sSupPr>
            <m:ctrlPr>
              <w:rPr>
                <w:rFonts w:ascii="Cambria Math" w:hAnsi="Cambria Math"/>
                <w:i/>
              </w:rPr>
            </m:ctrlPr>
          </m:sSupPr>
          <m:e>
            <m:r>
              <w:rPr>
                <w:rFonts w:ascii="Cambria Math" w:hAnsi="Cambria Math"/>
              </w:rPr>
              <m:t>c</m:t>
            </m:r>
          </m:e>
          <m:sup>
            <m:r>
              <w:rPr>
                <w:rFonts w:ascii="Cambria Math" w:hAnsi="Cambria Math"/>
              </w:rPr>
              <m:t>'</m:t>
            </m:r>
          </m:sup>
        </m:sSup>
      </m:oMath>
      <w:proofErr w:type="gramStart"/>
      <w:r w:rsidR="00B8438F">
        <w:rPr>
          <w:rFonts w:hint="eastAsia"/>
        </w:rPr>
        <w:t>个</w:t>
      </w:r>
      <w:proofErr w:type="gramEnd"/>
      <w:r w:rsidR="00B8438F">
        <w:rPr>
          <w:rFonts w:hint="eastAsia"/>
        </w:rPr>
        <w:t>边长为</w:t>
      </w:r>
      <m:oMath>
        <m:r>
          <w:rPr>
            <w:rFonts w:ascii="Cambria Math" w:hAnsi="Cambria Math"/>
          </w:rPr>
          <m:t>k</m:t>
        </m:r>
      </m:oMath>
      <w:r w:rsidR="00B8438F">
        <w:rPr>
          <w:rFonts w:hint="eastAsia"/>
        </w:rPr>
        <w:t>的卷积核，</w:t>
      </w:r>
      <m:oMath>
        <m:sSub>
          <m:sSubPr>
            <m:ctrlPr>
              <w:rPr>
                <w:rFonts w:ascii="Cambria Math" w:hAnsi="Cambria Math"/>
                <w:i/>
              </w:rPr>
            </m:ctrlPr>
          </m:sSubPr>
          <m:e>
            <m:d>
              <m:dPr>
                <m:ctrlPr>
                  <w:rPr>
                    <w:rFonts w:ascii="Cambria Math" w:hAnsi="Cambria Math"/>
                    <w:i/>
                  </w:rPr>
                </m:ctrlPr>
              </m:dPr>
              <m:e>
                <m:r>
                  <w:rPr>
                    <w:rFonts w:ascii="Cambria Math" w:hAnsi="Cambria Math"/>
                  </w:rPr>
                  <m:t>I*K</m:t>
                </m:r>
              </m:e>
            </m:d>
          </m:e>
          <m:sub>
            <m:sSup>
              <m:sSupPr>
                <m:ctrlPr>
                  <w:rPr>
                    <w:rFonts w:ascii="Cambria Math" w:hAnsi="Cambria Math"/>
                    <w:i/>
                  </w:rPr>
                </m:ctrlPr>
              </m:sSupPr>
              <m:e>
                <m:r>
                  <w:rPr>
                    <w:rFonts w:ascii="Cambria Math" w:hAnsi="Cambria Math"/>
                  </w:rPr>
                  <m:t>c</m:t>
                </m:r>
              </m:e>
              <m:sup>
                <m:r>
                  <w:rPr>
                    <w:rFonts w:ascii="Cambria Math" w:hAnsi="Cambria Math"/>
                  </w:rPr>
                  <m:t>'</m:t>
                </m:r>
              </m:sup>
            </m:sSup>
          </m:sub>
        </m:sSub>
      </m:oMath>
      <w:r w:rsidR="00B8438F">
        <w:rPr>
          <w:rFonts w:hint="eastAsia"/>
        </w:rPr>
        <w:t>就是卷积所得</w:t>
      </w:r>
      <w:proofErr w:type="gramStart"/>
      <w:r w:rsidR="00B8438F">
        <w:rPr>
          <w:rFonts w:hint="eastAsia"/>
        </w:rPr>
        <w:t>图像第</w:t>
      </w:r>
      <w:proofErr w:type="gramEnd"/>
      <m:oMath>
        <m:sSup>
          <m:sSupPr>
            <m:ctrlPr>
              <w:rPr>
                <w:rFonts w:ascii="Cambria Math" w:hAnsi="Cambria Math"/>
                <w:i/>
              </w:rPr>
            </m:ctrlPr>
          </m:sSupPr>
          <m:e>
            <m:r>
              <w:rPr>
                <w:rFonts w:ascii="Cambria Math" w:hAnsi="Cambria Math"/>
              </w:rPr>
              <m:t>c</m:t>
            </m:r>
          </m:e>
          <m:sup>
            <m:r>
              <w:rPr>
                <w:rFonts w:ascii="Cambria Math" w:hAnsi="Cambria Math"/>
              </w:rPr>
              <m:t>'</m:t>
            </m:r>
          </m:sup>
        </m:sSup>
      </m:oMath>
      <w:proofErr w:type="gramStart"/>
      <w:r w:rsidR="00B8438F">
        <w:rPr>
          <w:rFonts w:hint="eastAsia"/>
        </w:rPr>
        <w:t>个</w:t>
      </w:r>
      <w:proofErr w:type="gramEnd"/>
      <w:r w:rsidR="00B8438F">
        <w:rPr>
          <w:rFonts w:hint="eastAsia"/>
        </w:rPr>
        <w:t>通道的张量。对于生成的每个像素数据，其值相当于以其为中心的</w:t>
      </w:r>
      <m:oMath>
        <m:r>
          <w:rPr>
            <w:rFonts w:ascii="Cambria Math" w:hAnsi="Cambria Math"/>
          </w:rPr>
          <m:t>k</m:t>
        </m:r>
        <m:r>
          <w:rPr>
            <w:rFonts w:ascii="Cambria Math" w:hAnsi="Cambria Math" w:hint="eastAsia"/>
          </w:rPr>
          <m:t>×</m:t>
        </m:r>
        <m:r>
          <w:rPr>
            <w:rFonts w:ascii="Cambria Math" w:hAnsi="Cambria Math"/>
          </w:rPr>
          <m:t>k</m:t>
        </m:r>
      </m:oMath>
      <w:r w:rsidR="00B8438F">
        <w:rPr>
          <w:rFonts w:hint="eastAsia"/>
        </w:rPr>
        <w:t>范围内原图像数据与卷积核数据的元素积之</w:t>
      </w:r>
      <w:proofErr w:type="gramStart"/>
      <w:r w:rsidR="00B8438F">
        <w:rPr>
          <w:rFonts w:hint="eastAsia"/>
        </w:rPr>
        <w:t>和</w:t>
      </w:r>
      <w:proofErr w:type="gramEnd"/>
      <w:r w:rsidR="00B8438F">
        <w:rPr>
          <w:rFonts w:hint="eastAsia"/>
        </w:rPr>
        <w:t>。随着卷积核在被卷积图像上滑动，原图像的局部特征便会以卷积形式映射到新产生的图像上。</w:t>
      </w:r>
    </w:p>
    <w:p w14:paraId="587DD77F" w14:textId="3E085B95" w:rsidR="004F6401" w:rsidRDefault="004F6401" w:rsidP="00925511">
      <w:pPr>
        <w:pStyle w:val="a9"/>
        <w:ind w:left="360"/>
        <w:jc w:val="left"/>
        <w:rPr>
          <w:rFonts w:hint="eastAsia"/>
        </w:rPr>
      </w:pPr>
      <w:r>
        <w:rPr>
          <w:rFonts w:hint="eastAsia"/>
        </w:rPr>
        <w:t>通常，卷积操作不会改变输入张量的空间尺寸，但会扩展张量的通道数，使得模型能够学习到更多抽象的特征。对于正方形的输入图像，其空间</w:t>
      </w:r>
      <w:r w:rsidR="00925511">
        <w:rPr>
          <w:rFonts w:hint="eastAsia"/>
        </w:rPr>
        <w:t>尺寸</w:t>
      </w:r>
      <w:r>
        <w:rPr>
          <w:rFonts w:hint="eastAsia"/>
        </w:rPr>
        <w:t>满足以下公式：</w:t>
      </w:r>
    </w:p>
    <w:p w14:paraId="64FB91AD" w14:textId="511D7A10" w:rsidR="004F6401" w:rsidRPr="004F6401" w:rsidRDefault="004F6401" w:rsidP="00925511">
      <w:pPr>
        <w:pStyle w:val="a9"/>
        <w:ind w:left="360"/>
        <w:jc w:val="left"/>
        <w:rPr>
          <w:rStyle w:val="ae"/>
          <w:rFonts w:hint="eastAsia"/>
          <w:b w:val="0"/>
          <w:bCs w:val="0"/>
          <w:i/>
        </w:rPr>
      </w:pPr>
      <m:oMathPara>
        <m:oMath>
          <m:r>
            <w:rPr>
              <w:rStyle w:val="ae"/>
              <w:rFonts w:ascii="Cambria Math" w:hAnsi="Cambria Math" w:hint="eastAsia"/>
            </w:rPr>
            <m:t>O</m:t>
          </m:r>
          <m:r>
            <w:rPr>
              <w:rStyle w:val="ae"/>
              <w:rFonts w:ascii="Cambria Math" w:hAnsi="Cambria Math"/>
            </w:rPr>
            <m:t>=(W-k+2P)/S+1</m:t>
          </m:r>
        </m:oMath>
      </m:oMathPara>
    </w:p>
    <w:p w14:paraId="2BAB0C11" w14:textId="152C00BA" w:rsidR="004F6401" w:rsidRDefault="004F6401" w:rsidP="00925511">
      <w:pPr>
        <w:pStyle w:val="a9"/>
        <w:ind w:left="360"/>
        <w:jc w:val="left"/>
        <w:rPr>
          <w:rStyle w:val="ae"/>
          <w:rFonts w:hint="eastAsia"/>
          <w:b w:val="0"/>
          <w:bCs w:val="0"/>
        </w:rPr>
      </w:pPr>
      <w:r>
        <w:rPr>
          <w:rStyle w:val="ae"/>
          <w:rFonts w:hint="eastAsia"/>
          <w:b w:val="0"/>
          <w:bCs w:val="0"/>
          <w:iCs/>
        </w:rPr>
        <w:t>其中，</w:t>
      </w:r>
      <m:oMath>
        <m:r>
          <w:rPr>
            <w:rStyle w:val="ae"/>
            <w:rFonts w:ascii="Cambria Math" w:hAnsi="Cambria Math" w:hint="eastAsia"/>
          </w:rPr>
          <m:t>O</m:t>
        </m:r>
      </m:oMath>
      <w:r>
        <w:rPr>
          <w:rStyle w:val="ae"/>
          <w:rFonts w:hint="eastAsia"/>
          <w:b w:val="0"/>
          <w:bCs w:val="0"/>
        </w:rPr>
        <w:t>是输出图像的边长，</w:t>
      </w:r>
      <m:oMath>
        <m:r>
          <w:rPr>
            <w:rStyle w:val="ae"/>
            <w:rFonts w:ascii="Cambria Math" w:hAnsi="Cambria Math"/>
          </w:rPr>
          <m:t>W</m:t>
        </m:r>
      </m:oMath>
      <w:r>
        <w:rPr>
          <w:rStyle w:val="ae"/>
          <w:rFonts w:hint="eastAsia"/>
          <w:b w:val="0"/>
          <w:bCs w:val="0"/>
        </w:rPr>
        <w:t>是输入边长，</w:t>
      </w:r>
      <m:oMath>
        <m:r>
          <w:rPr>
            <w:rStyle w:val="ae"/>
            <w:rFonts w:ascii="Cambria Math" w:hAnsi="Cambria Math"/>
          </w:rPr>
          <m:t>P</m:t>
        </m:r>
      </m:oMath>
      <w:r>
        <w:rPr>
          <w:rStyle w:val="ae"/>
          <w:rFonts w:hint="eastAsia"/>
          <w:b w:val="0"/>
          <w:bCs w:val="0"/>
        </w:rPr>
        <w:t>是</w:t>
      </w:r>
      <w:r w:rsidR="008D0D9D">
        <w:rPr>
          <w:rStyle w:val="ae"/>
          <w:rFonts w:hint="eastAsia"/>
          <w:b w:val="0"/>
          <w:bCs w:val="0"/>
        </w:rPr>
        <w:t>边缘</w:t>
      </w:r>
      <w:r>
        <w:rPr>
          <w:rStyle w:val="ae"/>
          <w:rFonts w:hint="eastAsia"/>
          <w:b w:val="0"/>
          <w:bCs w:val="0"/>
        </w:rPr>
        <w:t>填充大小，</w:t>
      </w:r>
      <m:oMath>
        <m:r>
          <w:rPr>
            <w:rStyle w:val="ae"/>
            <w:rFonts w:ascii="Cambria Math" w:hAnsi="Cambria Math"/>
          </w:rPr>
          <m:t>S</m:t>
        </m:r>
      </m:oMath>
      <w:r>
        <w:rPr>
          <w:rStyle w:val="ae"/>
          <w:rFonts w:hint="eastAsia"/>
          <w:b w:val="0"/>
          <w:bCs w:val="0"/>
        </w:rPr>
        <w:t>是卷积核移动步长。</w:t>
      </w:r>
      <w:r w:rsidR="008D0D9D">
        <w:rPr>
          <w:rStyle w:val="ae"/>
          <w:rFonts w:hint="eastAsia"/>
          <w:b w:val="0"/>
          <w:bCs w:val="0"/>
        </w:rPr>
        <w:t>下图展示了一个对通道数为1的图像做空间尺寸不变卷积的例子：</w:t>
      </w:r>
      <w:r w:rsidR="008D0D9D">
        <w:rPr>
          <w:rStyle w:val="ae"/>
          <w:rFonts w:hint="eastAsia"/>
          <w:b w:val="0"/>
          <w:bCs w:val="0"/>
          <w:noProof/>
        </w:rPr>
        <w:lastRenderedPageBreak/>
        <w:drawing>
          <wp:inline distT="0" distB="0" distL="0" distR="0" wp14:anchorId="6FE5529D" wp14:editId="6F3B4A13">
            <wp:extent cx="5264785" cy="2593975"/>
            <wp:effectExtent l="0" t="0" r="0" b="0"/>
            <wp:docPr id="8108936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4785" cy="2593975"/>
                    </a:xfrm>
                    <a:prstGeom prst="rect">
                      <a:avLst/>
                    </a:prstGeom>
                    <a:noFill/>
                    <a:ln>
                      <a:noFill/>
                    </a:ln>
                  </pic:spPr>
                </pic:pic>
              </a:graphicData>
            </a:graphic>
          </wp:inline>
        </w:drawing>
      </w:r>
    </w:p>
    <w:p w14:paraId="291C1D0F" w14:textId="6B754A7F" w:rsidR="008D0D9D" w:rsidRDefault="008D0D9D" w:rsidP="008D0D9D">
      <w:pPr>
        <w:pStyle w:val="a9"/>
        <w:ind w:left="360"/>
        <w:jc w:val="left"/>
        <w:rPr>
          <w:rStyle w:val="ae"/>
          <w:rFonts w:hint="eastAsia"/>
          <w:b w:val="0"/>
          <w:bCs w:val="0"/>
        </w:rPr>
      </w:pPr>
      <w:r>
        <w:rPr>
          <w:rStyle w:val="ae"/>
          <w:rFonts w:hint="eastAsia"/>
          <w:b w:val="0"/>
          <w:bCs w:val="0"/>
        </w:rPr>
        <w:t>其中卷积核边长为3，移动步长为1，边缘填充大小为1（见Input四周虚线区域），填充数据为0</w:t>
      </w:r>
      <w:r w:rsidR="009F0462">
        <w:rPr>
          <w:rStyle w:val="ae"/>
          <w:rFonts w:hint="eastAsia"/>
          <w:b w:val="0"/>
          <w:bCs w:val="0"/>
        </w:rPr>
        <w:t>；图中Output中的灰色像素对应着Input中</w:t>
      </w:r>
      <m:oMath>
        <m:r>
          <w:rPr>
            <w:rStyle w:val="ae"/>
            <w:rFonts w:ascii="Cambria Math" w:hAnsi="Cambria Math"/>
          </w:rPr>
          <m:t>3</m:t>
        </m:r>
        <m:r>
          <w:rPr>
            <w:rStyle w:val="ae"/>
            <w:rFonts w:ascii="Cambria Math" w:hAnsi="Cambria Math" w:hint="eastAsia"/>
          </w:rPr>
          <m:t>×</m:t>
        </m:r>
        <m:r>
          <w:rPr>
            <w:rStyle w:val="ae"/>
            <w:rFonts w:ascii="Cambria Math" w:hAnsi="Cambria Math"/>
          </w:rPr>
          <m:t>3</m:t>
        </m:r>
      </m:oMath>
      <w:r w:rsidR="009F0462">
        <w:rPr>
          <w:rStyle w:val="ae"/>
          <w:rFonts w:hint="eastAsia"/>
          <w:b w:val="0"/>
          <w:bCs w:val="0"/>
        </w:rPr>
        <w:t>大小的灰色区域，该区域称为这个像素的感受野</w:t>
      </w:r>
      <w:r>
        <w:rPr>
          <w:rStyle w:val="ae"/>
          <w:rFonts w:hint="eastAsia"/>
          <w:b w:val="0"/>
          <w:bCs w:val="0"/>
        </w:rPr>
        <w:t>。</w:t>
      </w:r>
      <w:r w:rsidR="009F0462">
        <w:rPr>
          <w:rStyle w:val="ae"/>
          <w:rFonts w:hint="eastAsia"/>
          <w:b w:val="0"/>
          <w:bCs w:val="0"/>
        </w:rPr>
        <w:t>感受野的大小与卷积核空间尺寸匹配，决定了当前卷积层提取特征的局部性程度。</w:t>
      </w:r>
    </w:p>
    <w:p w14:paraId="2BCFA360" w14:textId="6E117AE9" w:rsidR="008D0D9D" w:rsidRDefault="008D0D9D" w:rsidP="008D0D9D">
      <w:pPr>
        <w:pStyle w:val="a9"/>
        <w:ind w:left="360"/>
        <w:jc w:val="left"/>
        <w:rPr>
          <w:rStyle w:val="ae"/>
          <w:rFonts w:hint="eastAsia"/>
          <w:b w:val="0"/>
          <w:bCs w:val="0"/>
        </w:rPr>
      </w:pPr>
      <w:r>
        <w:rPr>
          <w:rStyle w:val="ae"/>
          <w:rFonts w:hint="eastAsia"/>
          <w:b w:val="0"/>
          <w:bCs w:val="0"/>
        </w:rPr>
        <w:t>在卷积神经网络中，每一个卷积层输入张量的形状是</w:t>
      </w:r>
      <m:oMath>
        <m:r>
          <w:rPr>
            <w:rStyle w:val="ae"/>
            <w:rFonts w:ascii="Cambria Math" w:hAnsi="Cambria Math"/>
          </w:rPr>
          <m:t>[</m:t>
        </m:r>
        <m:r>
          <w:rPr>
            <w:rStyle w:val="ae"/>
            <w:rFonts w:ascii="Cambria Math" w:hAnsi="Cambria Math" w:hint="eastAsia"/>
          </w:rPr>
          <m:t>N</m:t>
        </m:r>
        <m:r>
          <w:rPr>
            <w:rStyle w:val="ae"/>
            <w:rFonts w:ascii="Cambria Math" w:hAnsi="Cambria Math"/>
          </w:rPr>
          <m:t xml:space="preserve">, </m:t>
        </m:r>
        <m:r>
          <w:rPr>
            <w:rStyle w:val="ae"/>
            <w:rFonts w:ascii="Cambria Math" w:hAnsi="Cambria Math" w:hint="eastAsia"/>
          </w:rPr>
          <m:t>C</m:t>
        </m:r>
        <m:r>
          <w:rPr>
            <w:rStyle w:val="ae"/>
            <w:rFonts w:ascii="Cambria Math" w:hAnsi="Cambria Math"/>
          </w:rPr>
          <m:t xml:space="preserve">, </m:t>
        </m:r>
        <m:r>
          <w:rPr>
            <w:rStyle w:val="ae"/>
            <w:rFonts w:ascii="Cambria Math" w:hAnsi="Cambria Math" w:hint="eastAsia"/>
          </w:rPr>
          <m:t>H</m:t>
        </m:r>
        <m:r>
          <w:rPr>
            <w:rStyle w:val="ae"/>
            <w:rFonts w:ascii="Cambria Math" w:hAnsi="Cambria Math"/>
          </w:rPr>
          <m:t xml:space="preserve">, </m:t>
        </m:r>
        <m:r>
          <w:rPr>
            <w:rStyle w:val="ae"/>
            <w:rFonts w:ascii="Cambria Math" w:hAnsi="Cambria Math" w:hint="eastAsia"/>
          </w:rPr>
          <m:t>W</m:t>
        </m:r>
        <m:r>
          <w:rPr>
            <w:rStyle w:val="ae"/>
            <w:rFonts w:ascii="Cambria Math" w:hAnsi="Cambria Math"/>
          </w:rPr>
          <m:t>]</m:t>
        </m:r>
      </m:oMath>
      <w:r>
        <w:rPr>
          <w:rStyle w:val="ae"/>
          <w:rFonts w:hint="eastAsia"/>
          <w:b w:val="0"/>
          <w:bCs w:val="0"/>
        </w:rPr>
        <w:t>，分别表示该批次样本个数、单个样本通道数、高度、宽度。在现代卷积神经网络的卷积层中，</w:t>
      </w:r>
      <m:oMath>
        <m:r>
          <w:rPr>
            <w:rStyle w:val="ae"/>
            <w:rFonts w:ascii="Cambria Math" w:hAnsi="Cambria Math"/>
          </w:rPr>
          <m:t>n</m:t>
        </m:r>
      </m:oMath>
      <w:r>
        <w:rPr>
          <w:rStyle w:val="ae"/>
          <w:rFonts w:hint="eastAsia"/>
          <w:b w:val="0"/>
          <w:bCs w:val="0"/>
        </w:rPr>
        <w:t>值也被称为batch size</w:t>
      </w:r>
      <w:r w:rsidR="005550B4">
        <w:rPr>
          <w:rStyle w:val="ae"/>
          <w:rFonts w:hint="eastAsia"/>
          <w:b w:val="0"/>
          <w:bCs w:val="0"/>
        </w:rPr>
        <w:t>，往往被设置为2的整数次</w:t>
      </w:r>
      <w:proofErr w:type="gramStart"/>
      <w:r w:rsidR="005550B4">
        <w:rPr>
          <w:rStyle w:val="ae"/>
          <w:rFonts w:hint="eastAsia"/>
          <w:b w:val="0"/>
          <w:bCs w:val="0"/>
        </w:rPr>
        <w:t>幂</w:t>
      </w:r>
      <w:proofErr w:type="gramEnd"/>
      <w:r>
        <w:rPr>
          <w:rStyle w:val="ae"/>
          <w:rFonts w:hint="eastAsia"/>
          <w:b w:val="0"/>
          <w:bCs w:val="0"/>
        </w:rPr>
        <w:t>，是模型的重要超参数，直接关系到模型训练时表现和模型最终效果。</w:t>
      </w:r>
      <w:r w:rsidR="005550B4">
        <w:rPr>
          <w:rStyle w:val="ae"/>
          <w:rFonts w:hint="eastAsia"/>
          <w:b w:val="0"/>
          <w:bCs w:val="0"/>
        </w:rPr>
        <w:t>对于每一个卷积层，卷积核上的权值是该层需要学习的参数。在模型训练过程中，经常发生模型过于复杂导致的过拟合现象，以及模型深度过大导致的梯度消失现象，这些现象往往会使得模型在陌生数据上表现不佳，或在训练时阻碍模型参数的进一步优化。为防止以上现象发生，我们在每一个卷积层后加入了批归一化（batch normalization）的正则化过程。</w:t>
      </w:r>
    </w:p>
    <w:p w14:paraId="63A8A5EC" w14:textId="03A14799" w:rsidR="005550B4" w:rsidRDefault="005550B4" w:rsidP="008D0D9D">
      <w:pPr>
        <w:pStyle w:val="a9"/>
        <w:ind w:left="360"/>
        <w:jc w:val="left"/>
        <w:rPr>
          <w:rStyle w:val="ae"/>
          <w:rFonts w:hint="eastAsia"/>
          <w:b w:val="0"/>
          <w:bCs w:val="0"/>
        </w:rPr>
      </w:pPr>
      <w:r>
        <w:rPr>
          <w:rStyle w:val="ae"/>
          <w:rFonts w:hint="eastAsia"/>
          <w:b w:val="0"/>
          <w:bCs w:val="0"/>
          <w:iCs/>
        </w:rPr>
        <w:t>在一个训练批次中，对形状为</w:t>
      </w:r>
      <m:oMath>
        <m:r>
          <w:rPr>
            <w:rStyle w:val="ae"/>
            <w:rFonts w:ascii="Cambria Math" w:hAnsi="Cambria Math"/>
          </w:rPr>
          <m:t xml:space="preserve">[n, 1, </m:t>
        </m:r>
        <m:r>
          <w:rPr>
            <w:rStyle w:val="ae"/>
            <w:rFonts w:ascii="Cambria Math" w:hAnsi="Cambria Math"/>
          </w:rPr>
          <m:t>h, w]</m:t>
        </m:r>
      </m:oMath>
      <w:r>
        <w:rPr>
          <w:rStyle w:val="ae"/>
          <w:rFonts w:hint="eastAsia"/>
          <w:b w:val="0"/>
          <w:bCs w:val="0"/>
        </w:rPr>
        <w:t>的张量</w:t>
      </w:r>
      <m:oMath>
        <m:r>
          <m:rPr>
            <m:sty m:val="bi"/>
          </m:rPr>
          <w:rPr>
            <w:rFonts w:ascii="Cambria Math" w:hAnsi="Cambria Math"/>
          </w:rPr>
          <m:t>X</m:t>
        </m:r>
        <w:bookmarkStart w:id="0" w:name="OLE_LINK1"/>
        <m:r>
          <m:rPr>
            <m:sty m:val="bi"/>
          </m:rP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N×C×H×W</m:t>
            </m:r>
          </m:sup>
        </m:sSup>
      </m:oMath>
      <w:bookmarkEnd w:id="0"/>
      <w:r>
        <w:rPr>
          <w:rStyle w:val="ae"/>
          <w:rFonts w:hint="eastAsia"/>
          <w:b w:val="0"/>
          <w:bCs w:val="0"/>
        </w:rPr>
        <w:t>。批归一化的计算过程如下</w:t>
      </w:r>
      <w:r w:rsidR="0052599E">
        <w:rPr>
          <w:rStyle w:val="ae"/>
          <w:rFonts w:hint="eastAsia"/>
          <w:b w:val="0"/>
          <w:bCs w:val="0"/>
        </w:rPr>
        <w:t>，其中</w:t>
      </w:r>
      <w:r>
        <w:rPr>
          <w:rStyle w:val="ae"/>
          <w:rFonts w:hint="eastAsia"/>
          <w:b w:val="0"/>
          <w:bCs w:val="0"/>
        </w:rPr>
        <w:t>：</w:t>
      </w:r>
    </w:p>
    <w:p w14:paraId="689D0E27" w14:textId="2E04B0A3" w:rsidR="005550B4" w:rsidRPr="0052599E" w:rsidRDefault="00000000" w:rsidP="008D0D9D">
      <w:pPr>
        <w:pStyle w:val="a9"/>
        <w:ind w:left="360"/>
        <w:jc w:val="left"/>
        <w:rPr>
          <w:rFonts w:hint="eastAsia"/>
          <w:i/>
          <w:iCs/>
        </w:rPr>
      </w:pPr>
      <m:oMathPara>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μ​</m:t>
                  </m:r>
                </m:e>
              </m:acc>
            </m:e>
            <m:sub>
              <m:r>
                <w:rPr>
                  <w:rFonts w:ascii="Cambria Math" w:hAnsi="Cambria Math" w:hint="eastAsia"/>
                </w:rPr>
                <m:t>c</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N⋅H⋅W</m:t>
              </m:r>
            </m:den>
          </m:f>
          <m:nary>
            <m:naryPr>
              <m:chr m:val="∑"/>
              <m:limLoc m:val="undOvr"/>
              <m:ctrlPr>
                <w:rPr>
                  <w:rFonts w:ascii="Cambria Math" w:hAnsi="Cambria Math"/>
                  <w:i/>
                  <w:iCs/>
                </w:rPr>
              </m:ctrlPr>
            </m:naryPr>
            <m:sub>
              <m:r>
                <w:rPr>
                  <w:rFonts w:ascii="Cambria Math" w:hAnsi="Cambria Math" w:hint="eastAsia"/>
                </w:rPr>
                <m:t>n</m:t>
              </m:r>
              <m:r>
                <w:rPr>
                  <w:rFonts w:ascii="Cambria Math" w:hAnsi="Cambria Math"/>
                </w:rPr>
                <m:t>=1</m:t>
              </m:r>
            </m:sub>
            <m:sup>
              <m:r>
                <w:rPr>
                  <w:rFonts w:ascii="Cambria Math" w:hAnsi="Cambria Math"/>
                </w:rPr>
                <m:t>N</m:t>
              </m:r>
            </m:sup>
            <m:e>
              <m:nary>
                <m:naryPr>
                  <m:chr m:val="∑"/>
                  <m:limLoc m:val="undOvr"/>
                  <m:ctrlPr>
                    <w:rPr>
                      <w:rFonts w:ascii="Cambria Math" w:hAnsi="Cambria Math"/>
                      <w:i/>
                      <w:iCs/>
                    </w:rPr>
                  </m:ctrlPr>
                </m:naryPr>
                <m:sub>
                  <m:r>
                    <w:rPr>
                      <w:rFonts w:ascii="Cambria Math" w:hAnsi="Cambria Math"/>
                    </w:rPr>
                    <m:t>h=1</m:t>
                  </m:r>
                </m:sub>
                <m:sup>
                  <m:r>
                    <w:rPr>
                      <w:rFonts w:ascii="Cambria Math" w:hAnsi="Cambria Math"/>
                    </w:rPr>
                    <m:t>H</m:t>
                  </m:r>
                </m:sup>
                <m:e>
                  <m:nary>
                    <m:naryPr>
                      <m:chr m:val="∑"/>
                      <m:limLoc m:val="undOvr"/>
                      <m:ctrlPr>
                        <w:rPr>
                          <w:rFonts w:ascii="Cambria Math" w:hAnsi="Cambria Math"/>
                          <w:i/>
                          <w:iCs/>
                        </w:rPr>
                      </m:ctrlPr>
                    </m:naryPr>
                    <m:sub>
                      <m:r>
                        <w:rPr>
                          <w:rFonts w:ascii="Cambria Math" w:hAnsi="Cambria Math"/>
                        </w:rPr>
                        <m:t>w=1</m:t>
                      </m:r>
                    </m:sub>
                    <m:sup>
                      <m:r>
                        <w:rPr>
                          <w:rFonts w:ascii="Cambria Math" w:hAnsi="Cambria Math"/>
                        </w:rPr>
                        <m:t>W</m:t>
                      </m:r>
                    </m:sup>
                    <m:e>
                      <m:sSub>
                        <m:sSubPr>
                          <m:ctrlPr>
                            <w:rPr>
                              <w:rFonts w:ascii="Cambria Math" w:hAnsi="Cambria Math"/>
                              <w:i/>
                              <w:iCs/>
                            </w:rPr>
                          </m:ctrlPr>
                        </m:sSubPr>
                        <m:e>
                          <m:r>
                            <m:rPr>
                              <m:sty m:val="bi"/>
                            </m:rPr>
                            <w:rPr>
                              <w:rFonts w:ascii="Cambria Math" w:hAnsi="Cambria Math" w:hint="eastAsia"/>
                            </w:rPr>
                            <m:t>X</m:t>
                          </m:r>
                        </m:e>
                        <m:sub>
                          <m:r>
                            <w:rPr>
                              <w:rFonts w:ascii="Cambria Math" w:hAnsi="Cambria Math"/>
                            </w:rPr>
                            <m:t>n,</m:t>
                          </m:r>
                          <m:r>
                            <w:rPr>
                              <w:rFonts w:ascii="Cambria Math" w:hAnsi="Cambria Math" w:hint="eastAsia"/>
                            </w:rPr>
                            <m:t>c</m:t>
                          </m:r>
                          <m:r>
                            <w:rPr>
                              <w:rFonts w:ascii="Cambria Math" w:hAnsi="Cambria Math"/>
                            </w:rPr>
                            <m:t>,h,w</m:t>
                          </m:r>
                        </m:sub>
                      </m:sSub>
                    </m:e>
                  </m:nary>
                </m:e>
              </m:nary>
            </m:e>
          </m:nary>
        </m:oMath>
      </m:oMathPara>
    </w:p>
    <w:p w14:paraId="03D64FB5" w14:textId="3683ACC8" w:rsidR="0052599E" w:rsidRDefault="00000000" w:rsidP="0052599E">
      <w:pPr>
        <w:pStyle w:val="a9"/>
        <w:ind w:left="360"/>
        <w:jc w:val="left"/>
        <w:rPr>
          <w:rStyle w:val="ae"/>
          <w:rFonts w:hint="eastAsia"/>
          <w:b w:val="0"/>
          <w:bCs w:val="0"/>
        </w:rPr>
      </w:pPr>
      <m:oMath>
        <m:acc>
          <m:accPr>
            <m:chr m:val="⃑"/>
            <m:ctrlPr>
              <w:rPr>
                <w:rFonts w:ascii="Cambria Math" w:hAnsi="Cambria Math"/>
                <w:i/>
                <w:iCs/>
              </w:rPr>
            </m:ctrlPr>
          </m:accPr>
          <m:e>
            <m:r>
              <w:rPr>
                <w:rFonts w:ascii="Cambria Math" w:hAnsi="Cambria Math"/>
              </w:rPr>
              <m:t>μ​</m:t>
            </m:r>
          </m:e>
        </m:acc>
      </m:oMath>
      <w:r w:rsidR="00305FF8">
        <w:rPr>
          <w:rFonts w:hint="eastAsia"/>
          <w:iCs/>
        </w:rPr>
        <w:t>为</w:t>
      </w:r>
      <w:r w:rsidR="0052599E">
        <w:rPr>
          <w:rStyle w:val="ae"/>
          <w:rFonts w:hint="eastAsia"/>
          <w:b w:val="0"/>
          <w:bCs w:val="0"/>
        </w:rPr>
        <w:t>单个通道内，所有样本的所有像素数据的均值，形状为</w:t>
      </w:r>
      <m:oMath>
        <m:r>
          <w:rPr>
            <w:rStyle w:val="ae"/>
            <w:rFonts w:ascii="Cambria Math" w:hAnsi="Cambria Math"/>
          </w:rPr>
          <m:t xml:space="preserve">[1, </m:t>
        </m:r>
        <m:r>
          <w:rPr>
            <w:rStyle w:val="ae"/>
            <w:rFonts w:ascii="Cambria Math" w:hAnsi="Cambria Math" w:hint="eastAsia"/>
          </w:rPr>
          <m:t>C</m:t>
        </m:r>
        <m:r>
          <w:rPr>
            <w:rStyle w:val="ae"/>
            <w:rFonts w:ascii="Cambria Math" w:hAnsi="Cambria Math"/>
          </w:rPr>
          <m:t>]</m:t>
        </m:r>
      </m:oMath>
      <w:r w:rsidR="0052599E">
        <w:rPr>
          <w:rStyle w:val="ae"/>
          <w:rFonts w:hint="eastAsia"/>
          <w:b w:val="0"/>
          <w:bCs w:val="0"/>
        </w:rPr>
        <w:t>；</w:t>
      </w:r>
    </w:p>
    <w:p w14:paraId="1E82B268" w14:textId="6C45B61E" w:rsidR="0052599E" w:rsidRPr="006D3CE8" w:rsidRDefault="00000000" w:rsidP="0052599E">
      <w:pPr>
        <w:pStyle w:val="a9"/>
        <w:ind w:left="360"/>
        <w:jc w:val="left"/>
        <w:rPr>
          <w:rFonts w:hint="eastAsia"/>
          <w:i/>
          <w:iCs/>
        </w:rPr>
      </w:pPr>
      <m:oMathPara>
        <m:oMath>
          <m:sSub>
            <m:sSubPr>
              <m:ctrlPr>
                <w:rPr>
                  <w:rFonts w:ascii="Cambria Math" w:hAnsi="Cambria Math"/>
                  <w:i/>
                  <w:iCs/>
                </w:rPr>
              </m:ctrlPr>
            </m:sSubPr>
            <m:e>
              <m:acc>
                <m:accPr>
                  <m:chr m:val="⃑"/>
                  <m:ctrlPr>
                    <w:rPr>
                      <w:rFonts w:ascii="Cambria Math" w:hAnsi="Cambria Math"/>
                      <w:i/>
                      <w:iCs/>
                    </w:rPr>
                  </m:ctrlPr>
                </m:accPr>
                <m:e>
                  <m:sSup>
                    <m:sSupPr>
                      <m:ctrlPr>
                        <w:rPr>
                          <w:rFonts w:ascii="Cambria Math" w:hAnsi="Cambria Math" w:hint="eastAsia"/>
                          <w:i/>
                          <w:iCs/>
                        </w:rPr>
                      </m:ctrlPr>
                    </m:sSupPr>
                    <m:e>
                      <m:r>
                        <w:rPr>
                          <w:rFonts w:ascii="Cambria Math" w:hAnsi="Cambria Math" w:hint="eastAsia"/>
                        </w:rPr>
                        <m:t>σ</m:t>
                      </m:r>
                      <m:r>
                        <w:rPr>
                          <w:rFonts w:ascii="Cambria Math" w:hAnsi="Cambria Math"/>
                        </w:rPr>
                        <m:t>​</m:t>
                      </m:r>
                      <m:ctrlPr>
                        <w:rPr>
                          <w:rFonts w:ascii="Cambria Math" w:hAnsi="Cambria Math"/>
                          <w:i/>
                          <w:iCs/>
                        </w:rPr>
                      </m:ctrlPr>
                    </m:e>
                    <m:sup>
                      <m:r>
                        <w:rPr>
                          <w:rFonts w:ascii="Cambria Math" w:hAnsi="Cambria Math"/>
                        </w:rPr>
                        <m:t>2</m:t>
                      </m:r>
                      <m:ctrlPr>
                        <w:rPr>
                          <w:rFonts w:ascii="Cambria Math" w:hAnsi="Cambria Math"/>
                          <w:i/>
                          <w:iCs/>
                        </w:rPr>
                      </m:ctrlPr>
                    </m:sup>
                  </m:sSup>
                </m:e>
              </m:acc>
            </m:e>
            <m:sub>
              <m:r>
                <w:rPr>
                  <w:rFonts w:ascii="Cambria Math" w:hAnsi="Cambria Math" w:hint="eastAsia"/>
                </w:rPr>
                <m:t>c</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N⋅H⋅W</m:t>
              </m:r>
            </m:den>
          </m:f>
          <m:nary>
            <m:naryPr>
              <m:chr m:val="∑"/>
              <m:limLoc m:val="undOvr"/>
              <m:ctrlPr>
                <w:rPr>
                  <w:rFonts w:ascii="Cambria Math" w:hAnsi="Cambria Math"/>
                  <w:i/>
                  <w:iCs/>
                </w:rPr>
              </m:ctrlPr>
            </m:naryPr>
            <m:sub>
              <m:r>
                <w:rPr>
                  <w:rFonts w:ascii="Cambria Math" w:hAnsi="Cambria Math" w:hint="eastAsia"/>
                </w:rPr>
                <m:t>n</m:t>
              </m:r>
              <m:r>
                <w:rPr>
                  <w:rFonts w:ascii="Cambria Math" w:hAnsi="Cambria Math"/>
                </w:rPr>
                <m:t>=1</m:t>
              </m:r>
            </m:sub>
            <m:sup>
              <m:r>
                <w:rPr>
                  <w:rFonts w:ascii="Cambria Math" w:hAnsi="Cambria Math"/>
                </w:rPr>
                <m:t>N</m:t>
              </m:r>
            </m:sup>
            <m:e>
              <m:nary>
                <m:naryPr>
                  <m:chr m:val="∑"/>
                  <m:limLoc m:val="undOvr"/>
                  <m:ctrlPr>
                    <w:rPr>
                      <w:rFonts w:ascii="Cambria Math" w:hAnsi="Cambria Math"/>
                      <w:i/>
                      <w:iCs/>
                    </w:rPr>
                  </m:ctrlPr>
                </m:naryPr>
                <m:sub>
                  <m:r>
                    <w:rPr>
                      <w:rFonts w:ascii="Cambria Math" w:hAnsi="Cambria Math"/>
                    </w:rPr>
                    <m:t>h=1</m:t>
                  </m:r>
                </m:sub>
                <m:sup>
                  <m:r>
                    <w:rPr>
                      <w:rFonts w:ascii="Cambria Math" w:hAnsi="Cambria Math"/>
                    </w:rPr>
                    <m:t>H</m:t>
                  </m:r>
                </m:sup>
                <m:e>
                  <m:nary>
                    <m:naryPr>
                      <m:chr m:val="∑"/>
                      <m:limLoc m:val="undOvr"/>
                      <m:ctrlPr>
                        <w:rPr>
                          <w:rFonts w:ascii="Cambria Math" w:hAnsi="Cambria Math"/>
                          <w:i/>
                          <w:iCs/>
                        </w:rPr>
                      </m:ctrlPr>
                    </m:naryPr>
                    <m:sub>
                      <m:r>
                        <w:rPr>
                          <w:rFonts w:ascii="Cambria Math" w:hAnsi="Cambria Math"/>
                        </w:rPr>
                        <m:t>w=1</m:t>
                      </m:r>
                    </m:sub>
                    <m:sup>
                      <m:r>
                        <w:rPr>
                          <w:rFonts w:ascii="Cambria Math" w:hAnsi="Cambria Math"/>
                        </w:rPr>
                        <m:t>W</m:t>
                      </m:r>
                    </m:sup>
                    <m:e>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m:rPr>
                                  <m:sty m:val="bi"/>
                                </m:rPr>
                                <w:rPr>
                                  <w:rFonts w:ascii="Cambria Math" w:hAnsi="Cambria Math" w:hint="eastAsia"/>
                                </w:rPr>
                                <m:t>X</m:t>
                              </m:r>
                            </m:e>
                            <m:sub>
                              <m:r>
                                <w:rPr>
                                  <w:rFonts w:ascii="Cambria Math" w:hAnsi="Cambria Math"/>
                                </w:rPr>
                                <m:t>n,</m:t>
                              </m:r>
                              <m:r>
                                <w:rPr>
                                  <w:rFonts w:ascii="Cambria Math" w:hAnsi="Cambria Math" w:hint="eastAsia"/>
                                </w:rPr>
                                <m:t>c</m:t>
                              </m:r>
                              <m:r>
                                <w:rPr>
                                  <w:rFonts w:ascii="Cambria Math" w:hAnsi="Cambria Math"/>
                                </w:rPr>
                                <m:t>,h,w</m:t>
                              </m:r>
                            </m:sub>
                          </m:sSub>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μ​</m:t>
                                  </m:r>
                                </m:e>
                              </m:acc>
                            </m:e>
                            <m:sub>
                              <m:r>
                                <w:rPr>
                                  <w:rFonts w:ascii="Cambria Math" w:hAnsi="Cambria Math" w:hint="eastAsia"/>
                                </w:rPr>
                                <m:t>c</m:t>
                              </m:r>
                            </m:sub>
                          </m:sSub>
                          <m:r>
                            <w:rPr>
                              <w:rFonts w:ascii="Cambria Math" w:hAnsi="Cambria Math"/>
                            </w:rPr>
                            <m:t>)</m:t>
                          </m:r>
                        </m:e>
                        <m:sup>
                          <m:r>
                            <w:rPr>
                              <w:rFonts w:ascii="Cambria Math" w:hAnsi="Cambria Math"/>
                            </w:rPr>
                            <m:t>2</m:t>
                          </m:r>
                        </m:sup>
                      </m:sSup>
                    </m:e>
                  </m:nary>
                </m:e>
              </m:nary>
            </m:e>
          </m:nary>
        </m:oMath>
      </m:oMathPara>
    </w:p>
    <w:p w14:paraId="5C1D5B00" w14:textId="45414E70" w:rsidR="006D3CE8" w:rsidRDefault="00000000" w:rsidP="006D3CE8">
      <w:pPr>
        <w:pStyle w:val="a9"/>
        <w:ind w:left="360"/>
        <w:jc w:val="left"/>
        <w:rPr>
          <w:rStyle w:val="ae"/>
          <w:rFonts w:hint="eastAsia"/>
          <w:b w:val="0"/>
          <w:bCs w:val="0"/>
        </w:rPr>
      </w:pPr>
      <m:oMath>
        <m:acc>
          <m:accPr>
            <m:chr m:val="⃑"/>
            <m:ctrlPr>
              <w:rPr>
                <w:rFonts w:ascii="Cambria Math" w:hAnsi="Cambria Math"/>
                <w:i/>
                <w:iCs/>
              </w:rPr>
            </m:ctrlPr>
          </m:accPr>
          <m:e>
            <m:sSup>
              <m:sSupPr>
                <m:ctrlPr>
                  <w:rPr>
                    <w:rFonts w:ascii="Cambria Math" w:hAnsi="Cambria Math" w:hint="eastAsia"/>
                    <w:i/>
                    <w:iCs/>
                  </w:rPr>
                </m:ctrlPr>
              </m:sSupPr>
              <m:e>
                <m:r>
                  <w:rPr>
                    <w:rFonts w:ascii="Cambria Math" w:hAnsi="Cambria Math" w:hint="eastAsia"/>
                  </w:rPr>
                  <m:t>σ</m:t>
                </m:r>
                <m:r>
                  <w:rPr>
                    <w:rFonts w:ascii="Cambria Math" w:hAnsi="Cambria Math"/>
                  </w:rPr>
                  <m:t>​</m:t>
                </m:r>
                <m:ctrlPr>
                  <w:rPr>
                    <w:rFonts w:ascii="Cambria Math" w:hAnsi="Cambria Math"/>
                    <w:i/>
                    <w:iCs/>
                  </w:rPr>
                </m:ctrlPr>
              </m:e>
              <m:sup>
                <m:r>
                  <w:rPr>
                    <w:rFonts w:ascii="Cambria Math" w:hAnsi="Cambria Math"/>
                  </w:rPr>
                  <m:t>2</m:t>
                </m:r>
                <m:ctrlPr>
                  <w:rPr>
                    <w:rFonts w:ascii="Cambria Math" w:hAnsi="Cambria Math"/>
                    <w:i/>
                    <w:iCs/>
                  </w:rPr>
                </m:ctrlPr>
              </m:sup>
            </m:sSup>
          </m:e>
        </m:acc>
      </m:oMath>
      <w:r w:rsidR="006D3CE8">
        <w:rPr>
          <w:rStyle w:val="ae"/>
          <w:rFonts w:hint="eastAsia"/>
          <w:b w:val="0"/>
          <w:bCs w:val="0"/>
        </w:rPr>
        <w:t>为单个通道内，所有样本的所有像素数据的方差，形状同样为</w:t>
      </w:r>
      <m:oMath>
        <m:r>
          <w:rPr>
            <w:rStyle w:val="ae"/>
            <w:rFonts w:ascii="Cambria Math" w:hAnsi="Cambria Math"/>
          </w:rPr>
          <m:t xml:space="preserve">[1, </m:t>
        </m:r>
        <m:r>
          <w:rPr>
            <w:rStyle w:val="ae"/>
            <w:rFonts w:ascii="Cambria Math" w:hAnsi="Cambria Math" w:hint="eastAsia"/>
          </w:rPr>
          <m:t>C</m:t>
        </m:r>
        <m:r>
          <w:rPr>
            <w:rStyle w:val="ae"/>
            <w:rFonts w:ascii="Cambria Math" w:hAnsi="Cambria Math"/>
          </w:rPr>
          <m:t>]</m:t>
        </m:r>
      </m:oMath>
      <w:r w:rsidR="006D3CE8">
        <w:rPr>
          <w:rStyle w:val="ae"/>
          <w:rFonts w:hint="eastAsia"/>
          <w:b w:val="0"/>
          <w:bCs w:val="0"/>
        </w:rPr>
        <w:t>。</w:t>
      </w:r>
    </w:p>
    <w:p w14:paraId="03754067" w14:textId="5B387D66" w:rsidR="006D3CE8" w:rsidRDefault="006D3CE8" w:rsidP="006D3CE8">
      <w:pPr>
        <w:pStyle w:val="a9"/>
        <w:ind w:left="360"/>
        <w:jc w:val="left"/>
        <w:rPr>
          <w:rStyle w:val="ae"/>
          <w:rFonts w:hint="eastAsia"/>
          <w:b w:val="0"/>
          <w:bCs w:val="0"/>
        </w:rPr>
      </w:pPr>
      <w:r>
        <w:rPr>
          <w:rStyle w:val="ae"/>
          <w:rFonts w:hint="eastAsia"/>
          <w:b w:val="0"/>
          <w:bCs w:val="0"/>
        </w:rPr>
        <w:t>对于单个通道内的每一个像素数据，做以下线性变换：</w:t>
      </w:r>
    </w:p>
    <w:p w14:paraId="3C49B17F" w14:textId="579F70C3" w:rsidR="006D3CE8" w:rsidRPr="006D3CE8" w:rsidRDefault="00000000" w:rsidP="006D3CE8">
      <w:pPr>
        <w:pStyle w:val="a9"/>
        <w:ind w:left="360"/>
        <w:jc w:val="left"/>
        <w:rPr>
          <w:rFonts w:hint="eastAsia"/>
          <w:iCs/>
        </w:rPr>
      </w:pPr>
      <m:oMathPara>
        <m:oMath>
          <m:sSub>
            <m:sSubPr>
              <m:ctrlPr>
                <w:rPr>
                  <w:rFonts w:ascii="Cambria Math" w:hAnsi="Cambria Math"/>
                  <w:i/>
                  <w:iCs/>
                </w:rPr>
              </m:ctrlPr>
            </m:sSubPr>
            <m:e>
              <m:acc>
                <m:accPr>
                  <m:ctrlPr>
                    <w:rPr>
                      <w:rFonts w:ascii="Cambria Math" w:hAnsi="Cambria Math"/>
                      <w:b/>
                      <w:bCs/>
                      <w:i/>
                      <w:iCs/>
                    </w:rPr>
                  </m:ctrlPr>
                </m:accPr>
                <m:e>
                  <m:r>
                    <m:rPr>
                      <m:sty m:val="bi"/>
                    </m:rPr>
                    <w:rPr>
                      <w:rFonts w:ascii="Cambria Math" w:hAnsi="Cambria Math" w:hint="eastAsia"/>
                    </w:rPr>
                    <m:t>X</m:t>
                  </m:r>
                </m:e>
              </m:acc>
            </m:e>
            <m:sub>
              <m:r>
                <w:rPr>
                  <w:rFonts w:ascii="Cambria Math" w:hAnsi="Cambria Math"/>
                </w:rPr>
                <m:t>n,</m:t>
              </m:r>
              <m:r>
                <w:rPr>
                  <w:rFonts w:ascii="Cambria Math" w:hAnsi="Cambria Math" w:hint="eastAsia"/>
                </w:rPr>
                <m:t>c</m:t>
              </m:r>
              <m:r>
                <w:rPr>
                  <w:rFonts w:ascii="Cambria Math" w:hAnsi="Cambria Math"/>
                </w:rPr>
                <m:t>,h,w</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m:rPr>
                      <m:sty m:val="bi"/>
                    </m:rPr>
                    <w:rPr>
                      <w:rFonts w:ascii="Cambria Math" w:hAnsi="Cambria Math" w:hint="eastAsia"/>
                    </w:rPr>
                    <m:t>X</m:t>
                  </m:r>
                </m:e>
                <m:sub>
                  <m:r>
                    <w:rPr>
                      <w:rFonts w:ascii="Cambria Math" w:hAnsi="Cambria Math"/>
                    </w:rPr>
                    <m:t>n,</m:t>
                  </m:r>
                  <m:r>
                    <w:rPr>
                      <w:rFonts w:ascii="Cambria Math" w:hAnsi="Cambria Math" w:hint="eastAsia"/>
                    </w:rPr>
                    <m:t>c</m:t>
                  </m:r>
                  <m:r>
                    <w:rPr>
                      <w:rFonts w:ascii="Cambria Math" w:hAnsi="Cambria Math"/>
                    </w:rPr>
                    <m:t>,h,w</m:t>
                  </m:r>
                </m:sub>
              </m:sSub>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μ​</m:t>
                      </m:r>
                    </m:e>
                  </m:acc>
                </m:e>
                <m:sub>
                  <m:r>
                    <w:rPr>
                      <w:rFonts w:ascii="Cambria Math" w:hAnsi="Cambria Math" w:hint="eastAsia"/>
                    </w:rPr>
                    <m:t>c</m:t>
                  </m:r>
                </m:sub>
              </m:sSub>
            </m:num>
            <m:den>
              <m:rad>
                <m:radPr>
                  <m:degHide m:val="1"/>
                  <m:ctrlPr>
                    <w:rPr>
                      <w:rFonts w:ascii="Cambria Math" w:hAnsi="Cambria Math"/>
                      <w:i/>
                      <w:iCs/>
                    </w:rPr>
                  </m:ctrlPr>
                </m:radPr>
                <m:deg/>
                <m:e>
                  <m:sSub>
                    <m:sSubPr>
                      <m:ctrlPr>
                        <w:rPr>
                          <w:rFonts w:ascii="Cambria Math" w:hAnsi="Cambria Math"/>
                          <w:i/>
                          <w:iCs/>
                        </w:rPr>
                      </m:ctrlPr>
                    </m:sSubPr>
                    <m:e>
                      <m:acc>
                        <m:accPr>
                          <m:chr m:val="⃑"/>
                          <m:ctrlPr>
                            <w:rPr>
                              <w:rFonts w:ascii="Cambria Math" w:hAnsi="Cambria Math"/>
                              <w:i/>
                              <w:iCs/>
                            </w:rPr>
                          </m:ctrlPr>
                        </m:accPr>
                        <m:e>
                          <m:sSup>
                            <m:sSupPr>
                              <m:ctrlPr>
                                <w:rPr>
                                  <w:rFonts w:ascii="Cambria Math" w:hAnsi="Cambria Math" w:hint="eastAsia"/>
                                  <w:i/>
                                  <w:iCs/>
                                </w:rPr>
                              </m:ctrlPr>
                            </m:sSupPr>
                            <m:e>
                              <m:r>
                                <w:rPr>
                                  <w:rFonts w:ascii="Cambria Math" w:hAnsi="Cambria Math" w:hint="eastAsia"/>
                                </w:rPr>
                                <m:t>σ</m:t>
                              </m:r>
                              <m:r>
                                <w:rPr>
                                  <w:rFonts w:ascii="Cambria Math" w:hAnsi="Cambria Math"/>
                                </w:rPr>
                                <m:t>​</m:t>
                              </m:r>
                              <m:ctrlPr>
                                <w:rPr>
                                  <w:rFonts w:ascii="Cambria Math" w:hAnsi="Cambria Math"/>
                                  <w:i/>
                                  <w:iCs/>
                                </w:rPr>
                              </m:ctrlPr>
                            </m:e>
                            <m:sup>
                              <m:r>
                                <w:rPr>
                                  <w:rFonts w:ascii="Cambria Math" w:hAnsi="Cambria Math"/>
                                </w:rPr>
                                <m:t>2</m:t>
                              </m:r>
                              <m:ctrlPr>
                                <w:rPr>
                                  <w:rFonts w:ascii="Cambria Math" w:hAnsi="Cambria Math"/>
                                  <w:i/>
                                  <w:iCs/>
                                </w:rPr>
                              </m:ctrlPr>
                            </m:sup>
                          </m:sSup>
                        </m:e>
                      </m:acc>
                    </m:e>
                    <m:sub>
                      <m:r>
                        <w:rPr>
                          <w:rFonts w:ascii="Cambria Math" w:hAnsi="Cambria Math" w:hint="eastAsia"/>
                        </w:rPr>
                        <m:t>c</m:t>
                      </m:r>
                    </m:sub>
                  </m:sSub>
                  <m:r>
                    <w:rPr>
                      <w:rFonts w:ascii="Cambria Math" w:hAnsi="Cambria Math"/>
                    </w:rPr>
                    <m:t>+</m:t>
                  </m:r>
                  <m:r>
                    <w:rPr>
                      <w:rFonts w:ascii="Cambria Math" w:hAnsi="Cambria Math" w:hint="eastAsia"/>
                    </w:rPr>
                    <m:t>ε</m:t>
                  </m:r>
                </m:e>
              </m:rad>
            </m:den>
          </m:f>
        </m:oMath>
      </m:oMathPara>
    </w:p>
    <w:p w14:paraId="4B870D09" w14:textId="637710EE" w:rsidR="006D3CE8" w:rsidRPr="006D3CE8" w:rsidRDefault="00000000" w:rsidP="006D3CE8">
      <w:pPr>
        <w:pStyle w:val="a9"/>
        <w:ind w:left="360"/>
        <w:jc w:val="left"/>
        <w:rPr>
          <w:rFonts w:hint="eastAsia"/>
          <w:iCs/>
        </w:rPr>
      </w:pPr>
      <m:oMathPara>
        <m:oMath>
          <m:sSub>
            <m:sSubPr>
              <m:ctrlPr>
                <w:rPr>
                  <w:rFonts w:ascii="Cambria Math" w:hAnsi="Cambria Math"/>
                  <w:i/>
                  <w:iCs/>
                </w:rPr>
              </m:ctrlPr>
            </m:sSubPr>
            <m:e>
              <m:acc>
                <m:accPr>
                  <m:ctrlPr>
                    <w:rPr>
                      <w:rFonts w:ascii="Cambria Math" w:hAnsi="Cambria Math"/>
                      <w:b/>
                      <w:bCs/>
                      <w:i/>
                      <w:iCs/>
                    </w:rPr>
                  </m:ctrlPr>
                </m:accPr>
                <m:e>
                  <m:r>
                    <m:rPr>
                      <m:sty m:val="bi"/>
                    </m:rPr>
                    <w:rPr>
                      <w:rFonts w:ascii="Cambria Math" w:hAnsi="Cambria Math" w:hint="eastAsia"/>
                    </w:rPr>
                    <m:t>Y</m:t>
                  </m:r>
                </m:e>
              </m:acc>
            </m:e>
            <m:sub>
              <m:r>
                <w:rPr>
                  <w:rFonts w:ascii="Cambria Math" w:hAnsi="Cambria Math"/>
                </w:rPr>
                <m:t>n,</m:t>
              </m:r>
              <m:r>
                <w:rPr>
                  <w:rFonts w:ascii="Cambria Math" w:hAnsi="Cambria Math" w:hint="eastAsia"/>
                </w:rPr>
                <m:t>c</m:t>
              </m:r>
              <m:r>
                <w:rPr>
                  <w:rFonts w:ascii="Cambria Math" w:hAnsi="Cambria Math"/>
                </w:rPr>
                <m:t>,h,w</m:t>
              </m:r>
            </m:sub>
          </m:sSub>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hint="eastAsia"/>
                    </w:rPr>
                    <m:t>γ</m:t>
                  </m:r>
                </m:e>
              </m:acc>
            </m:e>
            <m:sub>
              <m:r>
                <w:rPr>
                  <w:rFonts w:ascii="Cambria Math" w:hAnsi="Cambria Math" w:hint="eastAsia"/>
                </w:rPr>
                <m:t>c</m:t>
              </m:r>
            </m:sub>
          </m:sSub>
          <m:r>
            <w:rPr>
              <w:rFonts w:ascii="Cambria Math" w:hAnsi="Cambria Math"/>
            </w:rPr>
            <m:t>⋅</m:t>
          </m:r>
          <m:sSub>
            <m:sSubPr>
              <m:ctrlPr>
                <w:rPr>
                  <w:rFonts w:ascii="Cambria Math" w:hAnsi="Cambria Math"/>
                  <w:i/>
                  <w:iCs/>
                </w:rPr>
              </m:ctrlPr>
            </m:sSubPr>
            <m:e>
              <m:acc>
                <m:accPr>
                  <m:ctrlPr>
                    <w:rPr>
                      <w:rFonts w:ascii="Cambria Math" w:hAnsi="Cambria Math"/>
                      <w:b/>
                      <w:bCs/>
                      <w:i/>
                      <w:iCs/>
                    </w:rPr>
                  </m:ctrlPr>
                </m:accPr>
                <m:e>
                  <m:r>
                    <m:rPr>
                      <m:sty m:val="bi"/>
                    </m:rPr>
                    <w:rPr>
                      <w:rFonts w:ascii="Cambria Math" w:hAnsi="Cambria Math" w:hint="eastAsia"/>
                    </w:rPr>
                    <m:t>X</m:t>
                  </m:r>
                </m:e>
              </m:acc>
            </m:e>
            <m:sub>
              <m:r>
                <w:rPr>
                  <w:rFonts w:ascii="Cambria Math" w:hAnsi="Cambria Math"/>
                </w:rPr>
                <m:t>n,</m:t>
              </m:r>
              <m:r>
                <w:rPr>
                  <w:rFonts w:ascii="Cambria Math" w:hAnsi="Cambria Math" w:hint="eastAsia"/>
                </w:rPr>
                <m:t>c</m:t>
              </m:r>
              <m:r>
                <w:rPr>
                  <w:rFonts w:ascii="Cambria Math" w:hAnsi="Cambria Math"/>
                </w:rPr>
                <m:t>,h,w</m:t>
              </m:r>
            </m:sub>
          </m:sSub>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hint="eastAsia"/>
                    </w:rPr>
                    <m:t>β</m:t>
                  </m:r>
                </m:e>
              </m:acc>
            </m:e>
            <m:sub>
              <m:r>
                <w:rPr>
                  <w:rFonts w:ascii="Cambria Math" w:hAnsi="Cambria Math" w:hint="eastAsia"/>
                </w:rPr>
                <m:t>c</m:t>
              </m:r>
            </m:sub>
          </m:sSub>
        </m:oMath>
      </m:oMathPara>
    </w:p>
    <w:p w14:paraId="5ECB5D8A" w14:textId="6216940D" w:rsidR="006D3CE8" w:rsidRDefault="006D3CE8" w:rsidP="006D3CE8">
      <w:pPr>
        <w:pStyle w:val="a9"/>
        <w:ind w:left="360"/>
        <w:jc w:val="left"/>
        <w:rPr>
          <w:rFonts w:hint="eastAsia"/>
          <w:iCs/>
        </w:rPr>
      </w:pPr>
      <w:r>
        <w:rPr>
          <w:rStyle w:val="ae"/>
          <w:rFonts w:hint="eastAsia"/>
          <w:b w:val="0"/>
          <w:bCs w:val="0"/>
          <w:iCs/>
        </w:rPr>
        <w:t>其中</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hint="eastAsia"/>
                  </w:rPr>
                  <m:t>γ</m:t>
                </m:r>
              </m:e>
            </m:acc>
          </m:e>
          <m:sub>
            <m:r>
              <w:rPr>
                <w:rFonts w:ascii="Cambria Math" w:hAnsi="Cambria Math" w:hint="eastAsia"/>
              </w:rPr>
              <m:t>c</m:t>
            </m:r>
          </m:sub>
        </m:sSub>
      </m:oMath>
      <w:r>
        <w:rPr>
          <w:rFonts w:hint="eastAsia"/>
          <w:iCs/>
        </w:rPr>
        <w:t>与</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hint="eastAsia"/>
                  </w:rPr>
                  <m:t>β</m:t>
                </m:r>
              </m:e>
            </m:acc>
          </m:e>
          <m:sub>
            <m:r>
              <w:rPr>
                <w:rFonts w:ascii="Cambria Math" w:hAnsi="Cambria Math" w:hint="eastAsia"/>
              </w:rPr>
              <m:t>c</m:t>
            </m:r>
          </m:sub>
        </m:sSub>
      </m:oMath>
      <w:r>
        <w:rPr>
          <w:rFonts w:hint="eastAsia"/>
          <w:iCs/>
        </w:rPr>
        <w:t>为待学习参数</w:t>
      </w:r>
      <w:r w:rsidR="00EB7103">
        <w:rPr>
          <w:rFonts w:hint="eastAsia"/>
          <w:iCs/>
        </w:rPr>
        <w:t>，</w:t>
      </w:r>
      <m:oMath>
        <m:r>
          <w:rPr>
            <w:rFonts w:ascii="Cambria Math" w:hAnsi="Cambria Math" w:hint="eastAsia"/>
          </w:rPr>
          <m:t>ε</m:t>
        </m:r>
      </m:oMath>
      <w:r w:rsidR="00EB7103">
        <w:rPr>
          <w:rFonts w:hint="eastAsia"/>
        </w:rPr>
        <w:t>是一个小正数，防止分母为0</w:t>
      </w:r>
      <w:r>
        <w:rPr>
          <w:rFonts w:hint="eastAsia"/>
          <w:iCs/>
        </w:rPr>
        <w:t>。</w:t>
      </w:r>
      <w:r w:rsidR="00B02793">
        <w:rPr>
          <w:rFonts w:hint="eastAsia"/>
          <w:iCs/>
        </w:rPr>
        <w:t>归一化结果</w:t>
      </w:r>
      <m:oMath>
        <m:acc>
          <m:accPr>
            <m:ctrlPr>
              <w:rPr>
                <w:rFonts w:ascii="Cambria Math" w:hAnsi="Cambria Math"/>
                <w:b/>
                <w:bCs/>
                <w:i/>
                <w:iCs/>
              </w:rPr>
            </m:ctrlPr>
          </m:accPr>
          <m:e>
            <m:r>
              <m:rPr>
                <m:sty m:val="bi"/>
              </m:rPr>
              <w:rPr>
                <w:rFonts w:ascii="Cambria Math" w:hAnsi="Cambria Math" w:hint="eastAsia"/>
              </w:rPr>
              <m:t>Y</m:t>
            </m:r>
          </m:e>
        </m:acc>
        <m:r>
          <m:rPr>
            <m:sty m:val="bi"/>
          </m:rP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N×C×H×W</m:t>
            </m:r>
          </m:sup>
        </m:sSup>
      </m:oMath>
      <w:r w:rsidR="00B02793">
        <w:rPr>
          <w:rFonts w:hint="eastAsia"/>
        </w:rPr>
        <w:t>。</w:t>
      </w:r>
    </w:p>
    <w:p w14:paraId="29F5CFED" w14:textId="24DD031B" w:rsidR="00B02793" w:rsidRPr="006D3CE8" w:rsidRDefault="00B02793" w:rsidP="006D3CE8">
      <w:pPr>
        <w:pStyle w:val="a9"/>
        <w:ind w:left="360"/>
        <w:jc w:val="left"/>
        <w:rPr>
          <w:rStyle w:val="ae"/>
          <w:rFonts w:hint="eastAsia"/>
          <w:b w:val="0"/>
          <w:bCs w:val="0"/>
          <w:iCs/>
        </w:rPr>
      </w:pPr>
      <w:r>
        <w:rPr>
          <w:rStyle w:val="ae"/>
          <w:rFonts w:hint="eastAsia"/>
          <w:b w:val="0"/>
          <w:bCs w:val="0"/>
          <w:iCs/>
        </w:rPr>
        <w:t>批归一化在通道层面使数据的分布接近标准正态分布，减少了样本内部的协变量偏移，使得卷积之后的模型更加稳定。</w:t>
      </w:r>
    </w:p>
    <w:p w14:paraId="056ECBC1" w14:textId="2255A17F" w:rsidR="006048E8" w:rsidRDefault="006048E8" w:rsidP="008D0D9D">
      <w:pPr>
        <w:pStyle w:val="a9"/>
        <w:numPr>
          <w:ilvl w:val="0"/>
          <w:numId w:val="2"/>
        </w:numPr>
        <w:jc w:val="left"/>
        <w:rPr>
          <w:rStyle w:val="ae"/>
          <w:rFonts w:hint="eastAsia"/>
          <w:b w:val="0"/>
          <w:bCs w:val="0"/>
        </w:rPr>
      </w:pPr>
      <w:r>
        <w:rPr>
          <w:rStyle w:val="ae"/>
          <w:rFonts w:hint="eastAsia"/>
          <w:b w:val="0"/>
          <w:bCs w:val="0"/>
        </w:rPr>
        <w:t>池化层</w:t>
      </w:r>
      <w:r w:rsidR="00292FDF">
        <w:rPr>
          <w:rStyle w:val="ae"/>
          <w:rFonts w:hint="eastAsia"/>
          <w:b w:val="0"/>
          <w:bCs w:val="0"/>
        </w:rPr>
        <w:t>（</w:t>
      </w:r>
      <w:r w:rsidR="00046F38">
        <w:rPr>
          <w:rStyle w:val="ae"/>
          <w:rFonts w:hint="eastAsia"/>
          <w:b w:val="0"/>
          <w:bCs w:val="0"/>
        </w:rPr>
        <w:t>Pooling Layer</w:t>
      </w:r>
      <w:r w:rsidR="00292FDF">
        <w:rPr>
          <w:rStyle w:val="ae"/>
          <w:rFonts w:hint="eastAsia"/>
          <w:b w:val="0"/>
          <w:bCs w:val="0"/>
        </w:rPr>
        <w:t>）</w:t>
      </w:r>
    </w:p>
    <w:p w14:paraId="523BDE5D" w14:textId="23D05759" w:rsidR="00191FEC" w:rsidRDefault="00191FEC" w:rsidP="00191FEC">
      <w:pPr>
        <w:pStyle w:val="a9"/>
        <w:ind w:left="360"/>
        <w:jc w:val="left"/>
        <w:rPr>
          <w:rStyle w:val="ae"/>
          <w:rFonts w:hint="eastAsia"/>
          <w:b w:val="0"/>
          <w:bCs w:val="0"/>
        </w:rPr>
      </w:pPr>
      <w:proofErr w:type="gramStart"/>
      <w:r>
        <w:rPr>
          <w:rStyle w:val="ae"/>
          <w:rFonts w:hint="eastAsia"/>
          <w:b w:val="0"/>
          <w:bCs w:val="0"/>
        </w:rPr>
        <w:t>池化层</w:t>
      </w:r>
      <w:proofErr w:type="gramEnd"/>
      <w:r>
        <w:rPr>
          <w:rStyle w:val="ae"/>
          <w:rFonts w:hint="eastAsia"/>
          <w:b w:val="0"/>
          <w:bCs w:val="0"/>
        </w:rPr>
        <w:t>又称汇聚层、下采样层，用于在卷积层之后对图像的每个通道提取主要特征的同时，减小图像空间尺寸。</w:t>
      </w:r>
      <w:proofErr w:type="gramStart"/>
      <w:r>
        <w:rPr>
          <w:rStyle w:val="ae"/>
          <w:rFonts w:hint="eastAsia"/>
          <w:b w:val="0"/>
          <w:bCs w:val="0"/>
        </w:rPr>
        <w:t>池化层</w:t>
      </w:r>
      <w:proofErr w:type="gramEnd"/>
      <w:r>
        <w:rPr>
          <w:rStyle w:val="ae"/>
          <w:rFonts w:hint="eastAsia"/>
          <w:b w:val="0"/>
          <w:bCs w:val="0"/>
        </w:rPr>
        <w:t>的存在减少了整个模型的参数量，简化模型结构，在加速模型训练的同时减小了过拟合风险。</w:t>
      </w:r>
    </w:p>
    <w:p w14:paraId="796D55F8" w14:textId="6ED3CE73" w:rsidR="007F5E3F" w:rsidRDefault="00F16878" w:rsidP="00191FEC">
      <w:pPr>
        <w:pStyle w:val="a9"/>
        <w:ind w:left="360"/>
        <w:jc w:val="left"/>
        <w:rPr>
          <w:rStyle w:val="ae"/>
          <w:rFonts w:hint="eastAsia"/>
          <w:b w:val="0"/>
          <w:bCs w:val="0"/>
        </w:rPr>
      </w:pPr>
      <w:r>
        <w:rPr>
          <w:rStyle w:val="ae"/>
          <w:rFonts w:hint="eastAsia"/>
          <w:b w:val="0"/>
          <w:bCs w:val="0"/>
        </w:rPr>
        <w:t>池化</w:t>
      </w:r>
      <w:r w:rsidR="007F5E3F">
        <w:rPr>
          <w:rStyle w:val="ae"/>
          <w:rFonts w:hint="eastAsia"/>
          <w:b w:val="0"/>
          <w:bCs w:val="0"/>
        </w:rPr>
        <w:t>的过程与卷积过程类似，即下采样核在原图像上滑动，生成下采样后图像。</w:t>
      </w:r>
      <w:r>
        <w:rPr>
          <w:rStyle w:val="ae"/>
          <w:rFonts w:hint="eastAsia"/>
          <w:b w:val="0"/>
          <w:bCs w:val="0"/>
        </w:rPr>
        <w:t>常见的池化方法有最大池化和自适应平均池化，其区别在于下采样函数不同。本模型主要采用最大池化法，其原理如下：</w:t>
      </w:r>
    </w:p>
    <w:p w14:paraId="7B0B7D55" w14:textId="344BF8F4" w:rsidR="000270FB" w:rsidRDefault="000270FB" w:rsidP="000270FB">
      <w:pPr>
        <w:pStyle w:val="a9"/>
        <w:ind w:left="360"/>
        <w:jc w:val="center"/>
        <w:rPr>
          <w:rStyle w:val="ae"/>
          <w:rFonts w:hint="eastAsia"/>
          <w:b w:val="0"/>
          <w:bCs w:val="0"/>
        </w:rPr>
      </w:pPr>
      <w:r>
        <w:rPr>
          <w:rStyle w:val="ae"/>
          <w:b w:val="0"/>
          <w:bCs w:val="0"/>
          <w:noProof/>
        </w:rPr>
        <w:drawing>
          <wp:inline distT="0" distB="0" distL="0" distR="0" wp14:anchorId="79046B65" wp14:editId="173A9F2D">
            <wp:extent cx="3517900" cy="2128954"/>
            <wp:effectExtent l="0" t="0" r="6350" b="5080"/>
            <wp:docPr id="3679792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6443" cy="2134124"/>
                    </a:xfrm>
                    <a:prstGeom prst="rect">
                      <a:avLst/>
                    </a:prstGeom>
                    <a:noFill/>
                    <a:ln>
                      <a:noFill/>
                    </a:ln>
                  </pic:spPr>
                </pic:pic>
              </a:graphicData>
            </a:graphic>
          </wp:inline>
        </w:drawing>
      </w:r>
    </w:p>
    <w:p w14:paraId="0A6573C5" w14:textId="0F2CBDB3" w:rsidR="00FB0446" w:rsidRDefault="00FB0446" w:rsidP="00FB0446">
      <w:pPr>
        <w:pStyle w:val="a9"/>
        <w:ind w:left="360"/>
        <w:rPr>
          <w:rStyle w:val="ae"/>
          <w:rFonts w:hint="eastAsia"/>
          <w:b w:val="0"/>
          <w:bCs w:val="0"/>
        </w:rPr>
      </w:pPr>
      <w:r>
        <w:rPr>
          <w:rStyle w:val="ae"/>
          <w:rFonts w:hint="eastAsia"/>
          <w:b w:val="0"/>
          <w:bCs w:val="0"/>
        </w:rPr>
        <w:t>其中下采样核边长为2，移动步长为2，无边缘填充。</w:t>
      </w:r>
      <w:r w:rsidR="000A423F">
        <w:rPr>
          <w:rStyle w:val="ae"/>
          <w:rFonts w:hint="eastAsia"/>
          <w:b w:val="0"/>
          <w:bCs w:val="0"/>
        </w:rPr>
        <w:t>Output中每一个像素数据，都等于其Input感受野中所有元素的最大值。</w:t>
      </w:r>
      <w:proofErr w:type="gramStart"/>
      <w:r w:rsidR="000A423F">
        <w:rPr>
          <w:rStyle w:val="ae"/>
          <w:rFonts w:hint="eastAsia"/>
          <w:b w:val="0"/>
          <w:bCs w:val="0"/>
        </w:rPr>
        <w:t>最大池化操作</w:t>
      </w:r>
      <w:proofErr w:type="gramEnd"/>
      <w:r w:rsidR="000A423F">
        <w:rPr>
          <w:rStyle w:val="ae"/>
          <w:rFonts w:hint="eastAsia"/>
          <w:b w:val="0"/>
          <w:bCs w:val="0"/>
        </w:rPr>
        <w:t>不会改变单个样本的通道数，但由于下采样核的移动步长为2，故图像</w:t>
      </w:r>
      <w:r w:rsidR="00305FF8">
        <w:rPr>
          <w:rStyle w:val="ae"/>
          <w:rFonts w:hint="eastAsia"/>
          <w:b w:val="0"/>
          <w:bCs w:val="0"/>
        </w:rPr>
        <w:t>线度</w:t>
      </w:r>
      <w:r w:rsidR="000A423F">
        <w:rPr>
          <w:rStyle w:val="ae"/>
          <w:rFonts w:hint="eastAsia"/>
          <w:b w:val="0"/>
          <w:bCs w:val="0"/>
        </w:rPr>
        <w:t>会缩小为原来的一半。</w:t>
      </w:r>
    </w:p>
    <w:p w14:paraId="2C76A182" w14:textId="396BC1EA" w:rsidR="00004BDB" w:rsidRDefault="00004BDB" w:rsidP="00FB0446">
      <w:pPr>
        <w:pStyle w:val="a9"/>
        <w:ind w:left="360"/>
        <w:rPr>
          <w:rStyle w:val="ae"/>
          <w:rFonts w:hint="eastAsia"/>
          <w:b w:val="0"/>
          <w:bCs w:val="0"/>
        </w:rPr>
      </w:pPr>
      <w:r>
        <w:rPr>
          <w:rStyle w:val="ae"/>
          <w:rFonts w:hint="eastAsia"/>
          <w:b w:val="0"/>
          <w:bCs w:val="0"/>
        </w:rPr>
        <w:t>现代卷积神经网络往往在池化层之后引入非线性的激活函数，以更好地拟合非线性数据、增强模型的特征提取能力。本模型使用的激活函数为</w:t>
      </w:r>
      <w:proofErr w:type="spellStart"/>
      <w:r>
        <w:rPr>
          <w:rStyle w:val="ae"/>
          <w:rFonts w:hint="eastAsia"/>
          <w:b w:val="0"/>
          <w:bCs w:val="0"/>
        </w:rPr>
        <w:t>ReLU</w:t>
      </w:r>
      <w:proofErr w:type="spellEnd"/>
      <w:r>
        <w:rPr>
          <w:rStyle w:val="ae"/>
          <w:rFonts w:hint="eastAsia"/>
          <w:b w:val="0"/>
          <w:bCs w:val="0"/>
        </w:rPr>
        <w:t>函数，其定义为：</w:t>
      </w:r>
    </w:p>
    <w:p w14:paraId="3A888015" w14:textId="2808A358" w:rsidR="00004BDB" w:rsidRPr="00004BDB" w:rsidRDefault="00004BDB" w:rsidP="00FB0446">
      <w:pPr>
        <w:pStyle w:val="a9"/>
        <w:ind w:left="360"/>
        <w:rPr>
          <w:rStyle w:val="ae"/>
          <w:rFonts w:hint="eastAsia"/>
          <w:b w:val="0"/>
          <w:bCs w:val="0"/>
          <w:i/>
        </w:rPr>
      </w:pPr>
      <m:oMathPara>
        <m:oMath>
          <m:r>
            <w:rPr>
              <w:rStyle w:val="ae"/>
              <w:rFonts w:ascii="Cambria Math" w:hAnsi="Cambria Math" w:hint="eastAsia"/>
            </w:rPr>
            <m:t>ReLU</m:t>
          </m:r>
          <m:r>
            <w:rPr>
              <w:rStyle w:val="ae"/>
              <w:rFonts w:ascii="Cambria Math" w:hAnsi="Cambria Math"/>
            </w:rPr>
            <m:t>(x)=max(x,0)</m:t>
          </m:r>
        </m:oMath>
      </m:oMathPara>
    </w:p>
    <w:p w14:paraId="71532093" w14:textId="5EFB41D5" w:rsidR="006048E8" w:rsidRDefault="006048E8" w:rsidP="008D0D9D">
      <w:pPr>
        <w:pStyle w:val="a9"/>
        <w:numPr>
          <w:ilvl w:val="0"/>
          <w:numId w:val="2"/>
        </w:numPr>
        <w:jc w:val="left"/>
        <w:rPr>
          <w:rStyle w:val="ae"/>
          <w:b w:val="0"/>
          <w:bCs w:val="0"/>
        </w:rPr>
      </w:pPr>
      <w:r>
        <w:rPr>
          <w:rStyle w:val="ae"/>
          <w:rFonts w:hint="eastAsia"/>
          <w:b w:val="0"/>
          <w:bCs w:val="0"/>
        </w:rPr>
        <w:t>全连接层</w:t>
      </w:r>
      <w:r w:rsidR="00046F38">
        <w:rPr>
          <w:rStyle w:val="ae"/>
          <w:rFonts w:hint="eastAsia"/>
          <w:b w:val="0"/>
          <w:bCs w:val="0"/>
        </w:rPr>
        <w:t>（Full Connection Layer）</w:t>
      </w:r>
    </w:p>
    <w:p w14:paraId="4A66E20E" w14:textId="45B6C87C" w:rsidR="007F5761" w:rsidRDefault="007F5761" w:rsidP="007F5761">
      <w:pPr>
        <w:pStyle w:val="a9"/>
        <w:ind w:left="360"/>
        <w:jc w:val="left"/>
        <w:rPr>
          <w:rStyle w:val="ae"/>
          <w:b w:val="0"/>
          <w:bCs w:val="0"/>
        </w:rPr>
      </w:pPr>
      <w:r>
        <w:rPr>
          <w:rStyle w:val="ae"/>
          <w:rFonts w:hint="eastAsia"/>
          <w:b w:val="0"/>
          <w:bCs w:val="0"/>
        </w:rPr>
        <w:t>全连接</w:t>
      </w:r>
      <w:proofErr w:type="gramStart"/>
      <w:r>
        <w:rPr>
          <w:rStyle w:val="ae"/>
          <w:rFonts w:hint="eastAsia"/>
          <w:b w:val="0"/>
          <w:bCs w:val="0"/>
        </w:rPr>
        <w:t>层用于</w:t>
      </w:r>
      <w:proofErr w:type="gramEnd"/>
      <w:r>
        <w:rPr>
          <w:rStyle w:val="ae"/>
          <w:rFonts w:hint="eastAsia"/>
          <w:b w:val="0"/>
          <w:bCs w:val="0"/>
        </w:rPr>
        <w:t>收集前置卷积层、池化层传递过来的特征，并将这些数据进行处理、汇总、最终传递给分类器进行分类。在全连接层，我们需要将输入的张量展平为一个一维的向量并输入一个线性的神经元层</w:t>
      </w:r>
      <w:r w:rsidR="0035517F">
        <w:rPr>
          <w:rStyle w:val="ae"/>
          <w:rFonts w:hint="eastAsia"/>
          <w:b w:val="0"/>
          <w:bCs w:val="0"/>
        </w:rPr>
        <w:t>。同上，为了强化模型的非线性拟合能力，输出的张量同样需要经过</w:t>
      </w:r>
      <w:proofErr w:type="spellStart"/>
      <w:r w:rsidR="0035517F">
        <w:rPr>
          <w:rStyle w:val="ae"/>
          <w:rFonts w:hint="eastAsia"/>
          <w:b w:val="0"/>
          <w:bCs w:val="0"/>
        </w:rPr>
        <w:t>ReLU</w:t>
      </w:r>
      <w:proofErr w:type="spellEnd"/>
      <w:r w:rsidR="0035517F">
        <w:rPr>
          <w:rStyle w:val="ae"/>
          <w:rFonts w:hint="eastAsia"/>
          <w:b w:val="0"/>
          <w:bCs w:val="0"/>
        </w:rPr>
        <w:t>激活函数。</w:t>
      </w:r>
    </w:p>
    <w:p w14:paraId="07E4BF73" w14:textId="72CCA178" w:rsidR="0035517F" w:rsidRDefault="00D15AF8" w:rsidP="007F5761">
      <w:pPr>
        <w:pStyle w:val="a9"/>
        <w:ind w:left="360"/>
        <w:jc w:val="left"/>
        <w:rPr>
          <w:rStyle w:val="ae"/>
          <w:b w:val="0"/>
          <w:bCs w:val="0"/>
        </w:rPr>
      </w:pPr>
      <w:r>
        <w:rPr>
          <w:rStyle w:val="ae"/>
          <w:rFonts w:hint="eastAsia"/>
          <w:b w:val="0"/>
          <w:bCs w:val="0"/>
        </w:rPr>
        <w:t>需要指出的是，全连接层中，相邻线性神经元层的任意两个神经元之间都有权重连接，这无疑会导致模型复杂化，从而提高模型过拟合风险。因此，我们在全连接层引入了Dropout正则化机制。</w:t>
      </w:r>
      <w:r w:rsidR="008F4934">
        <w:rPr>
          <w:rStyle w:val="ae"/>
          <w:rFonts w:hint="eastAsia"/>
          <w:b w:val="0"/>
          <w:bCs w:val="0"/>
        </w:rPr>
        <w:t>Dropout机制可以将神经元按指定的几率关闭，从而减少了每次优化参数的数量，从而简化模型结构。其效果示意见下图：</w:t>
      </w:r>
    </w:p>
    <w:p w14:paraId="5F92A5C2" w14:textId="261FA426" w:rsidR="008F4934" w:rsidRDefault="008F4934" w:rsidP="008F4934">
      <w:pPr>
        <w:pStyle w:val="a9"/>
        <w:ind w:left="360"/>
        <w:jc w:val="center"/>
        <w:rPr>
          <w:rStyle w:val="ae"/>
          <w:b w:val="0"/>
          <w:bCs w:val="0"/>
        </w:rPr>
      </w:pPr>
      <w:r>
        <w:rPr>
          <w:rStyle w:val="ae"/>
          <w:b w:val="0"/>
          <w:bCs w:val="0"/>
          <w:noProof/>
        </w:rPr>
        <w:drawing>
          <wp:inline distT="0" distB="0" distL="0" distR="0" wp14:anchorId="03F5EF37" wp14:editId="44BA2A72">
            <wp:extent cx="3054350" cy="1667014"/>
            <wp:effectExtent l="0" t="0" r="0" b="9525"/>
            <wp:docPr id="1047518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0138" cy="1675631"/>
                    </a:xfrm>
                    <a:prstGeom prst="rect">
                      <a:avLst/>
                    </a:prstGeom>
                    <a:noFill/>
                    <a:ln>
                      <a:noFill/>
                    </a:ln>
                  </pic:spPr>
                </pic:pic>
              </a:graphicData>
            </a:graphic>
          </wp:inline>
        </w:drawing>
      </w:r>
    </w:p>
    <w:p w14:paraId="3748C05F" w14:textId="3C427BD9" w:rsidR="008F4934" w:rsidRDefault="008F4934" w:rsidP="008F4934">
      <w:pPr>
        <w:pStyle w:val="a9"/>
        <w:ind w:left="360"/>
        <w:rPr>
          <w:rStyle w:val="ae"/>
          <w:b w:val="0"/>
          <w:bCs w:val="0"/>
        </w:rPr>
      </w:pPr>
      <w:r>
        <w:rPr>
          <w:rStyle w:val="ae"/>
          <w:rFonts w:hint="eastAsia"/>
          <w:b w:val="0"/>
          <w:bCs w:val="0"/>
        </w:rPr>
        <w:lastRenderedPageBreak/>
        <w:t>在引入了关闭概率为</w:t>
      </w:r>
      <m:oMath>
        <m:r>
          <w:rPr>
            <w:rStyle w:val="ae"/>
            <w:rFonts w:ascii="Cambria Math" w:hAnsi="Cambria Math" w:hint="eastAsia"/>
          </w:rPr>
          <m:t>p</m:t>
        </m:r>
      </m:oMath>
      <w:r>
        <w:rPr>
          <w:rStyle w:val="ae"/>
          <w:rFonts w:hint="eastAsia"/>
          <w:b w:val="0"/>
          <w:bCs w:val="0"/>
        </w:rPr>
        <w:t>的Dropout机制后，每一个全连接层的计算机制可表示为：</w:t>
      </w:r>
    </w:p>
    <w:p w14:paraId="5D72755E" w14:textId="5788590D" w:rsidR="008F4934" w:rsidRPr="008F4934" w:rsidRDefault="008F4934" w:rsidP="008F4934">
      <w:pPr>
        <w:pStyle w:val="a9"/>
        <w:ind w:left="360"/>
        <w:rPr>
          <w:rStyle w:val="ae"/>
          <w:b w:val="0"/>
          <w:bCs w:val="0"/>
        </w:rPr>
      </w:pPr>
      <m:oMathPara>
        <m:oMath>
          <m:acc>
            <m:accPr>
              <m:chr m:val="⃑"/>
              <m:ctrlPr>
                <w:rPr>
                  <w:rStyle w:val="ae"/>
                  <w:rFonts w:ascii="Cambria Math" w:hAnsi="Cambria Math"/>
                  <w:bCs w:val="0"/>
                  <w:i/>
                </w:rPr>
              </m:ctrlPr>
            </m:accPr>
            <m:e>
              <m:r>
                <m:rPr>
                  <m:sty m:val="bi"/>
                </m:rPr>
                <w:rPr>
                  <w:rStyle w:val="ae"/>
                  <w:rFonts w:ascii="Cambria Math" w:hAnsi="Cambria Math"/>
                </w:rPr>
                <m:t>r</m:t>
              </m:r>
            </m:e>
          </m:acc>
          <m:r>
            <w:rPr>
              <w:rStyle w:val="ae"/>
              <w:rFonts w:ascii="Cambria Math" w:hAnsi="Cambria Math"/>
            </w:rPr>
            <m:t>~Bernoulli</m:t>
          </m:r>
          <m:d>
            <m:dPr>
              <m:ctrlPr>
                <w:rPr>
                  <w:rStyle w:val="ae"/>
                  <w:rFonts w:ascii="Cambria Math" w:hAnsi="Cambria Math"/>
                  <w:b w:val="0"/>
                  <w:bCs w:val="0"/>
                  <w:i/>
                </w:rPr>
              </m:ctrlPr>
            </m:dPr>
            <m:e>
              <m:r>
                <w:rPr>
                  <w:rStyle w:val="ae"/>
                  <w:rFonts w:ascii="Cambria Math" w:hAnsi="Cambria Math"/>
                </w:rPr>
                <m:t>p</m:t>
              </m:r>
            </m:e>
          </m:d>
        </m:oMath>
      </m:oMathPara>
    </w:p>
    <w:p w14:paraId="107037AC" w14:textId="77777777" w:rsidR="001C4071" w:rsidRPr="001C4071" w:rsidRDefault="008F4934" w:rsidP="001C4071">
      <w:pPr>
        <w:pStyle w:val="a9"/>
        <w:ind w:left="360"/>
        <w:rPr>
          <w:rStyle w:val="ae"/>
          <w:b w:val="0"/>
          <w:bCs w:val="0"/>
        </w:rPr>
      </w:pPr>
      <m:oMathPara>
        <m:oMath>
          <m:sSub>
            <m:sSubPr>
              <m:ctrlPr>
                <w:rPr>
                  <w:rStyle w:val="ae"/>
                  <w:rFonts w:ascii="Cambria Math" w:hAnsi="Cambria Math"/>
                  <w:b w:val="0"/>
                  <w:bCs w:val="0"/>
                  <w:i/>
                </w:rPr>
              </m:ctrlPr>
            </m:sSubPr>
            <m:e>
              <m:acc>
                <m:accPr>
                  <m:chr m:val="̃"/>
                  <m:ctrlPr>
                    <w:rPr>
                      <w:rStyle w:val="ae"/>
                      <w:rFonts w:ascii="Cambria Math" w:hAnsi="Cambria Math"/>
                      <w:b w:val="0"/>
                      <w:bCs w:val="0"/>
                      <w:i/>
                    </w:rPr>
                  </m:ctrlPr>
                </m:accPr>
                <m:e>
                  <m:r>
                    <m:rPr>
                      <m:sty m:val="bi"/>
                    </m:rPr>
                    <w:rPr>
                      <w:rStyle w:val="ae"/>
                      <w:rFonts w:ascii="Cambria Math" w:hAnsi="Cambria Math"/>
                    </w:rPr>
                    <m:t>x</m:t>
                  </m:r>
                </m:e>
              </m:acc>
            </m:e>
            <m:sub>
              <m:r>
                <w:rPr>
                  <w:rStyle w:val="ae"/>
                  <w:rFonts w:ascii="Cambria Math" w:hAnsi="Cambria Math"/>
                </w:rPr>
                <m:t>i</m:t>
              </m:r>
            </m:sub>
          </m:sSub>
          <m:r>
            <w:rPr>
              <w:rStyle w:val="ae"/>
              <w:rFonts w:ascii="Cambria Math" w:hAnsi="Cambria Math"/>
            </w:rPr>
            <m:t>=</m:t>
          </m:r>
          <m:sSub>
            <m:sSubPr>
              <m:ctrlPr>
                <w:rPr>
                  <w:rStyle w:val="ae"/>
                  <w:rFonts w:ascii="Cambria Math" w:hAnsi="Cambria Math"/>
                  <w:bCs w:val="0"/>
                  <w:i/>
                </w:rPr>
              </m:ctrlPr>
            </m:sSubPr>
            <m:e>
              <m:r>
                <m:rPr>
                  <m:sty m:val="bi"/>
                </m:rPr>
                <w:rPr>
                  <w:rStyle w:val="ae"/>
                  <w:rFonts w:ascii="Cambria Math" w:hAnsi="Cambria Math"/>
                </w:rPr>
                <m:t>X</m:t>
              </m:r>
            </m:e>
            <m:sub>
              <m:r>
                <m:rPr>
                  <m:sty m:val="bi"/>
                </m:rPr>
                <w:rPr>
                  <w:rStyle w:val="ae"/>
                  <w:rFonts w:ascii="Cambria Math" w:hAnsi="Cambria Math"/>
                </w:rPr>
                <m:t>i</m:t>
              </m:r>
            </m:sub>
          </m:sSub>
          <m:r>
            <w:rPr>
              <w:rStyle w:val="ae"/>
              <w:rFonts w:ascii="Cambria Math" w:hAnsi="Cambria Math" w:hint="eastAsia"/>
            </w:rPr>
            <m:t>×</m:t>
          </m:r>
          <m:sSub>
            <m:sSubPr>
              <m:ctrlPr>
                <w:rPr>
                  <w:rStyle w:val="ae"/>
                  <w:rFonts w:ascii="Cambria Math" w:hAnsi="Cambria Math"/>
                  <w:bCs w:val="0"/>
                  <w:i/>
                </w:rPr>
              </m:ctrlPr>
            </m:sSubPr>
            <m:e>
              <m:acc>
                <m:accPr>
                  <m:chr m:val="⃑"/>
                  <m:ctrlPr>
                    <w:rPr>
                      <w:rStyle w:val="ae"/>
                      <w:rFonts w:ascii="Cambria Math" w:hAnsi="Cambria Math"/>
                      <w:bCs w:val="0"/>
                      <w:i/>
                    </w:rPr>
                  </m:ctrlPr>
                </m:accPr>
                <m:e>
                  <m:r>
                    <m:rPr>
                      <m:sty m:val="bi"/>
                    </m:rPr>
                    <w:rPr>
                      <w:rStyle w:val="ae"/>
                      <w:rFonts w:ascii="Cambria Math" w:hAnsi="Cambria Math"/>
                    </w:rPr>
                    <m:t>r</m:t>
                  </m:r>
                </m:e>
              </m:acc>
            </m:e>
            <m:sub>
              <m:r>
                <w:rPr>
                  <w:rStyle w:val="ae"/>
                  <w:rFonts w:ascii="Cambria Math" w:hAnsi="Cambria Math" w:hint="eastAsia"/>
                </w:rPr>
                <m:t>i</m:t>
              </m:r>
            </m:sub>
          </m:sSub>
        </m:oMath>
      </m:oMathPara>
    </w:p>
    <w:p w14:paraId="268825D7" w14:textId="6C5EEB27" w:rsidR="008F4934" w:rsidRPr="001C4071" w:rsidRDefault="008F4934" w:rsidP="001C4071">
      <w:pPr>
        <w:pStyle w:val="a9"/>
        <w:ind w:left="360"/>
        <w:rPr>
          <w:rStyle w:val="ae"/>
          <w:b w:val="0"/>
          <w:bCs w:val="0"/>
          <w:i/>
        </w:rPr>
      </w:pPr>
      <m:oMathPara>
        <m:oMath>
          <m:r>
            <m:rPr>
              <m:sty m:val="bi"/>
            </m:rPr>
            <w:rPr>
              <w:rStyle w:val="ae"/>
              <w:rFonts w:ascii="Cambria Math" w:hAnsi="Cambria Math"/>
            </w:rPr>
            <m:t>Y</m:t>
          </m:r>
          <m:r>
            <w:rPr>
              <w:rStyle w:val="ae"/>
              <w:rFonts w:ascii="Cambria Math" w:hAnsi="Cambria Math"/>
            </w:rPr>
            <m:t>=</m:t>
          </m:r>
          <m:r>
            <w:rPr>
              <w:rStyle w:val="ae"/>
              <w:rFonts w:ascii="Cambria Math" w:hAnsi="Cambria Math"/>
            </w:rPr>
            <m:t>ReLU</m:t>
          </m:r>
          <m:r>
            <w:rPr>
              <w:rStyle w:val="ae"/>
              <w:rFonts w:ascii="Cambria Math" w:hAnsi="Cambria Math"/>
            </w:rPr>
            <m:t>(</m:t>
          </m:r>
          <m:r>
            <m:rPr>
              <m:sty m:val="bi"/>
            </m:rPr>
            <w:rPr>
              <w:rStyle w:val="ae"/>
              <w:rFonts w:ascii="Cambria Math" w:hAnsi="Cambria Math"/>
            </w:rPr>
            <m:t>W</m:t>
          </m:r>
          <m:r>
            <w:rPr>
              <w:rStyle w:val="ae"/>
              <w:rFonts w:ascii="Cambria Math" w:hAnsi="Cambria Math"/>
            </w:rPr>
            <m:t>∙</m:t>
          </m:r>
          <m:acc>
            <m:accPr>
              <m:chr m:val="̃"/>
              <m:ctrlPr>
                <w:rPr>
                  <w:rStyle w:val="ae"/>
                  <w:rFonts w:ascii="Cambria Math" w:hAnsi="Cambria Math"/>
                  <w:b w:val="0"/>
                  <w:bCs w:val="0"/>
                  <w:i/>
                </w:rPr>
              </m:ctrlPr>
            </m:accPr>
            <m:e>
              <m:r>
                <m:rPr>
                  <m:sty m:val="bi"/>
                </m:rPr>
                <w:rPr>
                  <w:rStyle w:val="ae"/>
                  <w:rFonts w:ascii="Cambria Math" w:hAnsi="Cambria Math"/>
                </w:rPr>
                <m:t>x</m:t>
              </m:r>
            </m:e>
          </m:acc>
          <m:r>
            <w:rPr>
              <w:rStyle w:val="ae"/>
              <w:rFonts w:ascii="Cambria Math" w:hAnsi="Cambria Math"/>
            </w:rPr>
            <m:t>+b)</m:t>
          </m:r>
        </m:oMath>
      </m:oMathPara>
    </w:p>
    <w:p w14:paraId="316C7B33" w14:textId="1F0F068E" w:rsidR="001C4071" w:rsidRPr="001C4071" w:rsidRDefault="001C4071" w:rsidP="008F4934">
      <w:pPr>
        <w:pStyle w:val="a9"/>
        <w:ind w:left="360"/>
        <w:rPr>
          <w:rStyle w:val="ae"/>
          <w:rFonts w:hint="eastAsia"/>
          <w:b w:val="0"/>
        </w:rPr>
      </w:pPr>
      <w:r w:rsidRPr="001C4071">
        <w:rPr>
          <w:rStyle w:val="ae"/>
          <w:rFonts w:hint="eastAsia"/>
          <w:b w:val="0"/>
        </w:rPr>
        <w:t>其中</w:t>
      </w:r>
      <m:oMath>
        <m:r>
          <w:rPr>
            <w:rStyle w:val="ae"/>
            <w:rFonts w:ascii="Cambria Math" w:hAnsi="Cambria Math"/>
          </w:rPr>
          <m:t>Bernoulli</m:t>
        </m:r>
        <m:d>
          <m:dPr>
            <m:ctrlPr>
              <w:rPr>
                <w:rStyle w:val="ae"/>
                <w:rFonts w:ascii="Cambria Math" w:hAnsi="Cambria Math"/>
                <w:b w:val="0"/>
                <w:bCs w:val="0"/>
                <w:i/>
              </w:rPr>
            </m:ctrlPr>
          </m:dPr>
          <m:e>
            <m:r>
              <w:rPr>
                <w:rStyle w:val="ae"/>
                <w:rFonts w:ascii="Cambria Math" w:hAnsi="Cambria Math"/>
              </w:rPr>
              <m:t>p</m:t>
            </m:r>
          </m:e>
        </m:d>
      </m:oMath>
      <w:r>
        <w:rPr>
          <w:rStyle w:val="ae"/>
          <w:rFonts w:hint="eastAsia"/>
          <w:b w:val="0"/>
          <w:bCs w:val="0"/>
        </w:rPr>
        <w:t>是一个元素为0或1的向量，对每一个元素而言，其为0的概率为</w:t>
      </w:r>
      <m:oMath>
        <m:r>
          <w:rPr>
            <w:rStyle w:val="ae"/>
            <w:rFonts w:ascii="Cambria Math" w:hAnsi="Cambria Math" w:hint="eastAsia"/>
          </w:rPr>
          <m:t>p</m:t>
        </m:r>
      </m:oMath>
      <w:r>
        <w:rPr>
          <w:rStyle w:val="ae"/>
          <w:rFonts w:hint="eastAsia"/>
          <w:b w:val="0"/>
          <w:bCs w:val="0"/>
        </w:rPr>
        <w:t>。</w:t>
      </w:r>
      <m:oMath>
        <m:r>
          <m:rPr>
            <m:sty m:val="bi"/>
          </m:rPr>
          <w:rPr>
            <w:rStyle w:val="ae"/>
            <w:rFonts w:ascii="Cambria Math" w:hAnsi="Cambria Math"/>
          </w:rPr>
          <m:t>X</m:t>
        </m:r>
      </m:oMath>
      <w:r w:rsidRPr="001C4071">
        <w:rPr>
          <w:rStyle w:val="ae"/>
          <w:rFonts w:hint="eastAsia"/>
          <w:b w:val="0"/>
          <w:bCs w:val="0"/>
        </w:rPr>
        <w:t>为输入全连接层的特征向量，</w:t>
      </w:r>
      <m:oMath>
        <m:r>
          <m:rPr>
            <m:sty m:val="bi"/>
          </m:rPr>
          <w:rPr>
            <w:rStyle w:val="ae"/>
            <w:rFonts w:ascii="Cambria Math" w:hAnsi="Cambria Math"/>
          </w:rPr>
          <m:t>Y</m:t>
        </m:r>
      </m:oMath>
      <w:r>
        <w:rPr>
          <w:rStyle w:val="ae"/>
          <w:rFonts w:hint="eastAsia"/>
          <w:b w:val="0"/>
        </w:rPr>
        <w:t>则是输出向量。</w:t>
      </w:r>
    </w:p>
    <w:p w14:paraId="53B9680B" w14:textId="3F18A6A0" w:rsidR="00C86DEC" w:rsidRDefault="00C86DEC" w:rsidP="008D0D9D">
      <w:pPr>
        <w:pStyle w:val="a9"/>
        <w:numPr>
          <w:ilvl w:val="0"/>
          <w:numId w:val="2"/>
        </w:numPr>
        <w:jc w:val="left"/>
        <w:rPr>
          <w:rStyle w:val="ae"/>
          <w:b w:val="0"/>
          <w:bCs w:val="0"/>
        </w:rPr>
      </w:pPr>
      <w:r>
        <w:rPr>
          <w:rStyle w:val="ae"/>
          <w:rFonts w:hint="eastAsia"/>
          <w:b w:val="0"/>
          <w:bCs w:val="0"/>
        </w:rPr>
        <w:t>分类器</w:t>
      </w:r>
      <w:r w:rsidR="00046F38">
        <w:rPr>
          <w:rStyle w:val="ae"/>
          <w:rFonts w:hint="eastAsia"/>
          <w:b w:val="0"/>
          <w:bCs w:val="0"/>
        </w:rPr>
        <w:t>（Classifier）</w:t>
      </w:r>
    </w:p>
    <w:p w14:paraId="3F8F596A" w14:textId="3B58BBAE" w:rsidR="009F02B3" w:rsidRDefault="009F02B3" w:rsidP="009F02B3">
      <w:pPr>
        <w:pStyle w:val="a9"/>
        <w:ind w:left="360"/>
        <w:jc w:val="left"/>
        <w:rPr>
          <w:rStyle w:val="ae"/>
          <w:b w:val="0"/>
          <w:bCs w:val="0"/>
        </w:rPr>
      </w:pPr>
      <w:r>
        <w:rPr>
          <w:rStyle w:val="ae"/>
          <w:rFonts w:hint="eastAsia"/>
          <w:b w:val="0"/>
          <w:bCs w:val="0"/>
        </w:rPr>
        <w:t>分类器用于接受前置所有神经元的处理结果，并输出每个样本对应类别的概率。</w:t>
      </w:r>
      <w:r w:rsidR="009240DD">
        <w:rPr>
          <w:rStyle w:val="ae"/>
          <w:rFonts w:hint="eastAsia"/>
          <w:b w:val="0"/>
          <w:bCs w:val="0"/>
        </w:rPr>
        <w:t>在本研究中，模型需要分辨源自11种不同类别的</w:t>
      </w:r>
      <w:r w:rsidR="006375BA">
        <w:rPr>
          <w:rStyle w:val="ae"/>
          <w:rFonts w:hint="eastAsia"/>
          <w:b w:val="0"/>
          <w:bCs w:val="0"/>
        </w:rPr>
        <w:t>图片，因此分类器的输出形状为</w:t>
      </w:r>
      <m:oMath>
        <m:r>
          <w:rPr>
            <w:rStyle w:val="ae"/>
            <w:rFonts w:ascii="Cambria Math" w:hAnsi="Cambria Math"/>
          </w:rPr>
          <m:t>[</m:t>
        </m:r>
        <m:r>
          <w:rPr>
            <w:rStyle w:val="ae"/>
            <w:rFonts w:ascii="Cambria Math" w:hAnsi="Cambria Math" w:hint="eastAsia"/>
          </w:rPr>
          <m:t>N</m:t>
        </m:r>
        <m:r>
          <w:rPr>
            <w:rStyle w:val="ae"/>
            <w:rFonts w:ascii="Cambria Math" w:hAnsi="Cambria Math"/>
          </w:rPr>
          <m:t>,</m:t>
        </m:r>
        <m:r>
          <w:rPr>
            <w:rStyle w:val="ae"/>
            <w:rFonts w:ascii="Cambria Math" w:hAnsi="Cambria Math"/>
          </w:rPr>
          <m:t>11</m:t>
        </m:r>
        <m:r>
          <w:rPr>
            <w:rStyle w:val="ae"/>
            <w:rFonts w:ascii="Cambria Math" w:hAnsi="Cambria Math"/>
          </w:rPr>
          <m:t>]</m:t>
        </m:r>
      </m:oMath>
      <w:r w:rsidR="006375BA">
        <w:rPr>
          <w:rStyle w:val="ae"/>
          <w:rFonts w:hint="eastAsia"/>
          <w:b w:val="0"/>
          <w:bCs w:val="0"/>
        </w:rPr>
        <w:t>。为了满足概率归</w:t>
      </w:r>
      <w:proofErr w:type="gramStart"/>
      <w:r w:rsidR="006375BA">
        <w:rPr>
          <w:rStyle w:val="ae"/>
          <w:rFonts w:hint="eastAsia"/>
          <w:b w:val="0"/>
          <w:bCs w:val="0"/>
        </w:rPr>
        <w:t>一</w:t>
      </w:r>
      <w:proofErr w:type="gramEnd"/>
      <w:r w:rsidR="006375BA">
        <w:rPr>
          <w:rStyle w:val="ae"/>
          <w:rFonts w:hint="eastAsia"/>
          <w:b w:val="0"/>
          <w:bCs w:val="0"/>
        </w:rPr>
        <w:t>原则，我们需要使用</w:t>
      </w:r>
      <w:proofErr w:type="spellStart"/>
      <w:r w:rsidR="006375BA">
        <w:rPr>
          <w:rStyle w:val="ae"/>
          <w:rFonts w:hint="eastAsia"/>
          <w:b w:val="0"/>
          <w:bCs w:val="0"/>
        </w:rPr>
        <w:t>Softmax</w:t>
      </w:r>
      <w:proofErr w:type="spellEnd"/>
      <w:r w:rsidR="006375BA">
        <w:rPr>
          <w:rStyle w:val="ae"/>
          <w:rFonts w:hint="eastAsia"/>
          <w:b w:val="0"/>
          <w:bCs w:val="0"/>
        </w:rPr>
        <w:t>函数处理输出数据：</w:t>
      </w:r>
    </w:p>
    <w:p w14:paraId="5FC448C3" w14:textId="303D42BE" w:rsidR="006375BA" w:rsidRPr="006375BA" w:rsidRDefault="006375BA" w:rsidP="009F02B3">
      <w:pPr>
        <w:pStyle w:val="a9"/>
        <w:ind w:left="360"/>
        <w:jc w:val="left"/>
        <w:rPr>
          <w:rStyle w:val="ae"/>
          <w:b w:val="0"/>
          <w:bCs w:val="0"/>
        </w:rPr>
      </w:pPr>
      <m:oMathPara>
        <m:oMath>
          <m:sSub>
            <m:sSubPr>
              <m:ctrlPr>
                <w:rPr>
                  <w:rStyle w:val="ae"/>
                  <w:rFonts w:ascii="Cambria Math" w:hAnsi="Cambria Math"/>
                  <w:b w:val="0"/>
                  <w:bCs w:val="0"/>
                  <w:i/>
                </w:rPr>
              </m:ctrlPr>
            </m:sSubPr>
            <m:e>
              <m:r>
                <w:rPr>
                  <w:rStyle w:val="ae"/>
                  <w:rFonts w:ascii="Cambria Math" w:hAnsi="Cambria Math" w:hint="eastAsia"/>
                </w:rPr>
                <m:t>Softmax</m:t>
              </m:r>
              <m:r>
                <w:rPr>
                  <w:rStyle w:val="ae"/>
                  <w:rFonts w:ascii="Cambria Math" w:hAnsi="Cambria Math"/>
                </w:rPr>
                <m:t>(X)</m:t>
              </m:r>
            </m:e>
            <m:sub>
              <m:r>
                <w:rPr>
                  <w:rStyle w:val="ae"/>
                  <w:rFonts w:ascii="Cambria Math" w:hAnsi="Cambria Math"/>
                </w:rPr>
                <m:t>i</m:t>
              </m:r>
            </m:sub>
          </m:sSub>
          <m:r>
            <w:rPr>
              <w:rStyle w:val="ae"/>
              <w:rFonts w:ascii="Cambria Math" w:hAnsi="Cambria Math"/>
            </w:rPr>
            <m:t>=</m:t>
          </m:r>
          <m:f>
            <m:fPr>
              <m:ctrlPr>
                <w:rPr>
                  <w:rStyle w:val="ae"/>
                  <w:rFonts w:ascii="Cambria Math" w:hAnsi="Cambria Math"/>
                  <w:b w:val="0"/>
                  <w:bCs w:val="0"/>
                  <w:i/>
                </w:rPr>
              </m:ctrlPr>
            </m:fPr>
            <m:num>
              <m:sSup>
                <m:sSupPr>
                  <m:ctrlPr>
                    <w:rPr>
                      <w:rStyle w:val="ae"/>
                      <w:rFonts w:ascii="Cambria Math" w:hAnsi="Cambria Math"/>
                      <w:b w:val="0"/>
                      <w:bCs w:val="0"/>
                      <w:i/>
                    </w:rPr>
                  </m:ctrlPr>
                </m:sSupPr>
                <m:e>
                  <m:r>
                    <w:rPr>
                      <w:rStyle w:val="ae"/>
                      <w:rFonts w:ascii="Cambria Math" w:hAnsi="Cambria Math"/>
                    </w:rPr>
                    <m:t>e</m:t>
                  </m:r>
                </m:e>
                <m:sup>
                  <m:sSub>
                    <m:sSubPr>
                      <m:ctrlPr>
                        <w:rPr>
                          <w:rStyle w:val="ae"/>
                          <w:rFonts w:ascii="Cambria Math" w:hAnsi="Cambria Math"/>
                          <w:b w:val="0"/>
                          <w:bCs w:val="0"/>
                          <w:i/>
                        </w:rPr>
                      </m:ctrlPr>
                    </m:sSubPr>
                    <m:e>
                      <m:r>
                        <w:rPr>
                          <w:rStyle w:val="ae"/>
                          <w:rFonts w:ascii="Cambria Math" w:hAnsi="Cambria Math"/>
                        </w:rPr>
                        <m:t>X</m:t>
                      </m:r>
                    </m:e>
                    <m:sub>
                      <m:r>
                        <w:rPr>
                          <w:rStyle w:val="ae"/>
                          <w:rFonts w:ascii="Cambria Math" w:hAnsi="Cambria Math"/>
                        </w:rPr>
                        <m:t>i</m:t>
                      </m:r>
                    </m:sub>
                  </m:sSub>
                </m:sup>
              </m:sSup>
            </m:num>
            <m:den>
              <m:nary>
                <m:naryPr>
                  <m:chr m:val="∑"/>
                  <m:limLoc m:val="undOvr"/>
                  <m:grow m:val="1"/>
                  <m:ctrlPr>
                    <w:rPr>
                      <w:rStyle w:val="ae"/>
                      <w:rFonts w:ascii="Cambria Math" w:hAnsi="Cambria Math"/>
                      <w:b w:val="0"/>
                      <w:bCs w:val="0"/>
                      <w:i/>
                    </w:rPr>
                  </m:ctrlPr>
                </m:naryPr>
                <m:sub>
                  <m:r>
                    <w:rPr>
                      <w:rStyle w:val="ae"/>
                      <w:rFonts w:ascii="Cambria Math" w:hAnsi="Cambria Math"/>
                    </w:rPr>
                    <m:t>j=1</m:t>
                  </m:r>
                </m:sub>
                <m:sup>
                  <m:r>
                    <w:rPr>
                      <w:rStyle w:val="ae"/>
                      <w:rFonts w:ascii="Cambria Math" w:hAnsi="Cambria Math"/>
                    </w:rPr>
                    <m:t>class</m:t>
                  </m:r>
                </m:sup>
                <m:e>
                  <m:sSup>
                    <m:sSupPr>
                      <m:ctrlPr>
                        <w:rPr>
                          <w:rStyle w:val="ae"/>
                          <w:rFonts w:ascii="Cambria Math" w:hAnsi="Cambria Math"/>
                          <w:b w:val="0"/>
                          <w:bCs w:val="0"/>
                          <w:i/>
                        </w:rPr>
                      </m:ctrlPr>
                    </m:sSupPr>
                    <m:e>
                      <m:r>
                        <w:rPr>
                          <w:rStyle w:val="ae"/>
                          <w:rFonts w:ascii="Cambria Math" w:hAnsi="Cambria Math"/>
                        </w:rPr>
                        <m:t>e</m:t>
                      </m:r>
                    </m:e>
                    <m:sup>
                      <m:sSub>
                        <m:sSubPr>
                          <m:ctrlPr>
                            <w:rPr>
                              <w:rStyle w:val="ae"/>
                              <w:rFonts w:ascii="Cambria Math" w:hAnsi="Cambria Math"/>
                              <w:b w:val="0"/>
                              <w:bCs w:val="0"/>
                              <w:i/>
                            </w:rPr>
                          </m:ctrlPr>
                        </m:sSubPr>
                        <m:e>
                          <m:r>
                            <w:rPr>
                              <w:rStyle w:val="ae"/>
                              <w:rFonts w:ascii="Cambria Math" w:hAnsi="Cambria Math"/>
                            </w:rPr>
                            <m:t>X</m:t>
                          </m:r>
                        </m:e>
                        <m:sub>
                          <m:r>
                            <w:rPr>
                              <w:rStyle w:val="ae"/>
                              <w:rFonts w:ascii="Cambria Math" w:hAnsi="Cambria Math"/>
                            </w:rPr>
                            <m:t>j</m:t>
                          </m:r>
                        </m:sub>
                      </m:sSub>
                    </m:sup>
                  </m:sSup>
                </m:e>
              </m:nary>
            </m:den>
          </m:f>
        </m:oMath>
      </m:oMathPara>
    </w:p>
    <w:p w14:paraId="1406815E" w14:textId="5322B3F6" w:rsidR="006375BA" w:rsidRDefault="006375BA" w:rsidP="009F02B3">
      <w:pPr>
        <w:pStyle w:val="a9"/>
        <w:ind w:left="360"/>
        <w:jc w:val="left"/>
        <w:rPr>
          <w:rStyle w:val="ae"/>
          <w:b w:val="0"/>
          <w:bCs w:val="0"/>
        </w:rPr>
      </w:pPr>
      <w:r>
        <w:rPr>
          <w:rStyle w:val="ae"/>
          <w:rFonts w:hint="eastAsia"/>
          <w:b w:val="0"/>
          <w:bCs w:val="0"/>
        </w:rPr>
        <w:t>其中</w:t>
      </w:r>
      <m:oMath>
        <m:r>
          <w:rPr>
            <w:rStyle w:val="ae"/>
            <w:rFonts w:ascii="Cambria Math" w:hAnsi="Cambria Math"/>
          </w:rPr>
          <m:t>class</m:t>
        </m:r>
      </m:oMath>
      <w:r>
        <w:rPr>
          <w:rStyle w:val="ae"/>
          <w:rFonts w:hint="eastAsia"/>
          <w:b w:val="0"/>
          <w:bCs w:val="0"/>
        </w:rPr>
        <w:t>值是类别数。</w:t>
      </w:r>
      <w:r w:rsidR="00C16596">
        <w:rPr>
          <w:rStyle w:val="ae"/>
          <w:rFonts w:hint="eastAsia"/>
          <w:b w:val="0"/>
          <w:bCs w:val="0"/>
        </w:rPr>
        <w:t>在经过</w:t>
      </w:r>
      <w:proofErr w:type="spellStart"/>
      <w:r w:rsidR="00C16596">
        <w:rPr>
          <w:rStyle w:val="ae"/>
          <w:rFonts w:hint="eastAsia"/>
          <w:b w:val="0"/>
          <w:bCs w:val="0"/>
        </w:rPr>
        <w:t>Softmax</w:t>
      </w:r>
      <w:proofErr w:type="spellEnd"/>
      <w:r w:rsidR="00C16596">
        <w:rPr>
          <w:rStyle w:val="ae"/>
          <w:rFonts w:hint="eastAsia"/>
          <w:b w:val="0"/>
          <w:bCs w:val="0"/>
        </w:rPr>
        <w:t>函数归一化之后，输出的数据就是当前样本对应每个类别的概率。</w:t>
      </w:r>
    </w:p>
    <w:p w14:paraId="6A42EE43" w14:textId="77777777" w:rsidR="001E0EBC" w:rsidRDefault="001E0EBC" w:rsidP="001E0EBC">
      <w:pPr>
        <w:jc w:val="left"/>
        <w:rPr>
          <w:rStyle w:val="ae"/>
          <w:b w:val="0"/>
          <w:bCs w:val="0"/>
        </w:rPr>
      </w:pPr>
    </w:p>
    <w:p w14:paraId="6FEC5EE9" w14:textId="632455FC" w:rsidR="00083A5B" w:rsidRDefault="001E0EBC" w:rsidP="001E0EBC">
      <w:pPr>
        <w:jc w:val="left"/>
        <w:rPr>
          <w:rStyle w:val="ae"/>
        </w:rPr>
      </w:pPr>
      <w:r w:rsidRPr="00D921D8">
        <w:rPr>
          <w:rStyle w:val="ae"/>
        </w:rPr>
        <w:t>（</w:t>
      </w:r>
      <w:r>
        <w:rPr>
          <w:rStyle w:val="ae"/>
          <w:rFonts w:hint="eastAsia"/>
        </w:rPr>
        <w:t>二</w:t>
      </w:r>
      <w:r w:rsidRPr="00D921D8">
        <w:rPr>
          <w:rStyle w:val="ae"/>
        </w:rPr>
        <w:t>）</w:t>
      </w:r>
      <w:r w:rsidR="00083A5B">
        <w:rPr>
          <w:rStyle w:val="ae"/>
          <w:rFonts w:hint="eastAsia"/>
        </w:rPr>
        <w:t>模型评价方法</w:t>
      </w:r>
    </w:p>
    <w:p w14:paraId="0D7A832B" w14:textId="5FD5BFA5" w:rsidR="00083A5B" w:rsidRDefault="00083A5B" w:rsidP="00083A5B">
      <w:pPr>
        <w:pStyle w:val="a9"/>
        <w:numPr>
          <w:ilvl w:val="0"/>
          <w:numId w:val="3"/>
        </w:numPr>
        <w:jc w:val="left"/>
        <w:rPr>
          <w:rStyle w:val="ae"/>
          <w:b w:val="0"/>
          <w:bCs w:val="0"/>
        </w:rPr>
      </w:pPr>
      <w:r>
        <w:rPr>
          <w:rStyle w:val="ae"/>
          <w:rFonts w:hint="eastAsia"/>
          <w:b w:val="0"/>
          <w:bCs w:val="0"/>
        </w:rPr>
        <w:t>交叉</w:t>
      </w:r>
      <w:proofErr w:type="gramStart"/>
      <w:r>
        <w:rPr>
          <w:rStyle w:val="ae"/>
          <w:rFonts w:hint="eastAsia"/>
          <w:b w:val="0"/>
          <w:bCs w:val="0"/>
        </w:rPr>
        <w:t>熵</w:t>
      </w:r>
      <w:proofErr w:type="gramEnd"/>
      <w:r>
        <w:rPr>
          <w:rStyle w:val="ae"/>
          <w:rFonts w:hint="eastAsia"/>
          <w:b w:val="0"/>
          <w:bCs w:val="0"/>
        </w:rPr>
        <w:t>损失函数</w:t>
      </w:r>
      <w:r w:rsidR="00046F38">
        <w:rPr>
          <w:rStyle w:val="ae"/>
          <w:rFonts w:hint="eastAsia"/>
          <w:b w:val="0"/>
          <w:bCs w:val="0"/>
        </w:rPr>
        <w:t>（Binary Cross Entropy Loss）</w:t>
      </w:r>
    </w:p>
    <w:p w14:paraId="38522FE9" w14:textId="0B5A65D7" w:rsidR="00083A5B" w:rsidRDefault="00083A5B" w:rsidP="00083A5B">
      <w:pPr>
        <w:pStyle w:val="a9"/>
        <w:ind w:left="360"/>
        <w:jc w:val="left"/>
        <w:rPr>
          <w:rStyle w:val="ae"/>
          <w:b w:val="0"/>
          <w:bCs w:val="0"/>
        </w:rPr>
      </w:pPr>
      <w:r>
        <w:rPr>
          <w:rStyle w:val="ae"/>
          <w:rFonts w:hint="eastAsia"/>
          <w:b w:val="0"/>
          <w:bCs w:val="0"/>
        </w:rPr>
        <w:t>在神经网络中，损失函数用于量化表示当前模型对样本的预测与样本真实标签之间的差别大小，损失函数值越小，表示当前模型对样本的预测效果越好。在多分类问题中，现代神经网络模型常使用交叉</w:t>
      </w:r>
      <w:proofErr w:type="gramStart"/>
      <w:r>
        <w:rPr>
          <w:rStyle w:val="ae"/>
          <w:rFonts w:hint="eastAsia"/>
          <w:b w:val="0"/>
          <w:bCs w:val="0"/>
        </w:rPr>
        <w:t>熵</w:t>
      </w:r>
      <w:proofErr w:type="gramEnd"/>
      <w:r>
        <w:rPr>
          <w:rStyle w:val="ae"/>
          <w:rFonts w:hint="eastAsia"/>
          <w:b w:val="0"/>
          <w:bCs w:val="0"/>
        </w:rPr>
        <w:t>损失函数以评估模型效果。</w:t>
      </w:r>
      <w:r w:rsidR="00885C5B">
        <w:rPr>
          <w:rStyle w:val="ae"/>
          <w:rFonts w:hint="eastAsia"/>
          <w:b w:val="0"/>
          <w:bCs w:val="0"/>
        </w:rPr>
        <w:t>其定义如下：</w:t>
      </w:r>
    </w:p>
    <w:p w14:paraId="2698F509" w14:textId="4691CB1D" w:rsidR="00885C5B" w:rsidRPr="00F2529E" w:rsidRDefault="00F2529E" w:rsidP="00083A5B">
      <w:pPr>
        <w:pStyle w:val="a9"/>
        <w:ind w:left="360"/>
        <w:jc w:val="left"/>
        <w:rPr>
          <w:i/>
        </w:rPr>
      </w:pPr>
      <m:oMathPara>
        <m:oMath>
          <m:r>
            <w:rPr>
              <w:rFonts w:ascii="Cambria Math" w:hAnsi="Cambria Math"/>
            </w:rPr>
            <m:t>L</m:t>
          </m:r>
          <m:d>
            <m:dPr>
              <m:ctrlPr>
                <w:rPr>
                  <w:rFonts w:ascii="Cambria Math" w:hAnsi="Cambria Math"/>
                  <w:i/>
                </w:rPr>
              </m:ctrlPr>
            </m:dPr>
            <m:e>
              <m:r>
                <m:rPr>
                  <m:sty m:val="bi"/>
                </m:rPr>
                <w:rPr>
                  <w:rFonts w:ascii="Cambria Math" w:hAnsi="Cambria Math"/>
                </w:rPr>
                <m:t>Y</m:t>
              </m:r>
              <m:r>
                <w:rPr>
                  <w:rFonts w:ascii="Cambria Math" w:hAnsi="Cambria Math"/>
                </w:rPr>
                <m:t>,</m:t>
              </m:r>
              <m:acc>
                <m:accPr>
                  <m:ctrlPr>
                    <w:rPr>
                      <w:rFonts w:ascii="Cambria Math" w:hAnsi="Cambria Math"/>
                      <w:i/>
                    </w:rPr>
                  </m:ctrlPr>
                </m:accPr>
                <m:e>
                  <m:r>
                    <m:rPr>
                      <m:sty m:val="bi"/>
                    </m:rP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 xml:space="preserve"> 1</m:t>
              </m:r>
            </m:num>
            <m:den>
              <m:r>
                <w:rPr>
                  <w:rFonts w:ascii="Cambria Math" w:hAnsi="Cambria Math" w:hint="eastAsia"/>
                </w:rPr>
                <m:t>N</m:t>
              </m:r>
            </m:den>
          </m:f>
          <m:nary>
            <m:naryPr>
              <m:chr m:val="∑"/>
              <m:ctrlPr>
                <w:rPr>
                  <w:rFonts w:ascii="Cambria Math" w:hAnsi="Cambria Math"/>
                  <w:i/>
                </w:rPr>
              </m:ctrlPr>
            </m:naryPr>
            <m:sub>
              <m:r>
                <w:rPr>
                  <w:rFonts w:ascii="Cambria Math" w:hAnsi="Cambria Math"/>
                </w:rPr>
                <m:t>i=1</m:t>
              </m:r>
            </m:sub>
            <m:sup>
              <m:r>
                <w:rPr>
                  <w:rFonts w:ascii="Cambria Math" w:hAnsi="Cambria Math" w:hint="eastAsia"/>
                </w:rPr>
                <m:t>N</m:t>
              </m:r>
            </m:sup>
            <m:e>
              <m:r>
                <m:rPr>
                  <m:sty m:val="bi"/>
                </m:rPr>
                <w:rPr>
                  <w:rFonts w:ascii="Cambria Math" w:hAnsi="Cambria Math"/>
                </w:rPr>
                <m:t>Y</m:t>
              </m:r>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m:t>
                  </m:r>
                  <m:acc>
                    <m:accPr>
                      <m:ctrlPr>
                        <w:rPr>
                          <w:rFonts w:ascii="Cambria Math" w:hAnsi="Cambria Math"/>
                          <w:b/>
                          <w:bCs/>
                          <w:i/>
                        </w:rPr>
                      </m:ctrlPr>
                    </m:accPr>
                    <m:e>
                      <m:r>
                        <m:rPr>
                          <m:sty m:val="bi"/>
                        </m:rPr>
                        <w:rPr>
                          <w:rFonts w:ascii="Cambria Math" w:hAnsi="Cambria Math"/>
                        </w:rPr>
                        <m:t>Y</m:t>
                      </m:r>
                    </m:e>
                  </m:acc>
                  <m:r>
                    <w:rPr>
                      <w:rFonts w:ascii="Cambria Math" w:hAnsi="Cambria Math"/>
                    </w:rPr>
                    <m:t>)</m:t>
                  </m:r>
                </m:e>
              </m:func>
            </m:e>
          </m:nary>
        </m:oMath>
      </m:oMathPara>
    </w:p>
    <w:p w14:paraId="05DC0291" w14:textId="3E689E0F" w:rsidR="00885C5B" w:rsidRDefault="00F2529E" w:rsidP="00083A5B">
      <w:pPr>
        <w:pStyle w:val="a9"/>
        <w:ind w:left="360"/>
        <w:jc w:val="left"/>
      </w:pPr>
      <w:r>
        <w:rPr>
          <w:rStyle w:val="ae"/>
          <w:rFonts w:hint="eastAsia"/>
          <w:b w:val="0"/>
          <w:bCs w:val="0"/>
        </w:rPr>
        <w:t>其中</w:t>
      </w:r>
      <m:oMath>
        <m:r>
          <m:rPr>
            <m:sty m:val="bi"/>
          </m:rPr>
          <w:rPr>
            <w:rFonts w:ascii="Cambria Math" w:hAnsi="Cambria Math"/>
          </w:rPr>
          <m:t>Y</m:t>
        </m:r>
      </m:oMath>
      <w:r>
        <w:rPr>
          <w:rFonts w:hint="eastAsia"/>
        </w:rPr>
        <w:t>是当前批中样本真实标签的独热编码向量，</w:t>
      </w:r>
      <m:oMath>
        <m:acc>
          <m:accPr>
            <m:ctrlPr>
              <w:rPr>
                <w:rFonts w:ascii="Cambria Math" w:hAnsi="Cambria Math"/>
                <w:i/>
              </w:rPr>
            </m:ctrlPr>
          </m:accPr>
          <m:e>
            <m:r>
              <m:rPr>
                <m:sty m:val="bi"/>
              </m:rPr>
              <w:rPr>
                <w:rFonts w:ascii="Cambria Math" w:hAnsi="Cambria Math"/>
              </w:rPr>
              <m:t>Y</m:t>
            </m:r>
          </m:e>
        </m:acc>
      </m:oMath>
      <w:r>
        <w:rPr>
          <w:rFonts w:hint="eastAsia"/>
        </w:rPr>
        <w:t>是模型预测值向量，上述公式中对向量的运算都是按元素运算</w:t>
      </w:r>
      <w:r w:rsidR="00EA7965">
        <w:rPr>
          <w:rFonts w:hint="eastAsia"/>
        </w:rPr>
        <w:t>，而不是张量运算</w:t>
      </w:r>
      <w:r>
        <w:rPr>
          <w:rFonts w:hint="eastAsia"/>
        </w:rPr>
        <w:t>。</w:t>
      </w:r>
      <w:r w:rsidR="00277069">
        <w:rPr>
          <w:rFonts w:hint="eastAsia"/>
        </w:rPr>
        <w:t>对模型进行优化的过程，就是调整模型参数，使得模型损失函数值越来越小的迭代过程。</w:t>
      </w:r>
    </w:p>
    <w:p w14:paraId="79F4AC5A" w14:textId="280ADFB0" w:rsidR="00A2064A" w:rsidRDefault="00A2064A" w:rsidP="00A2064A">
      <w:pPr>
        <w:pStyle w:val="a9"/>
        <w:numPr>
          <w:ilvl w:val="0"/>
          <w:numId w:val="3"/>
        </w:numPr>
        <w:jc w:val="left"/>
      </w:pPr>
      <w:r>
        <w:rPr>
          <w:rFonts w:hint="eastAsia"/>
        </w:rPr>
        <w:t>准确率</w:t>
      </w:r>
      <w:r w:rsidR="00046F38">
        <w:rPr>
          <w:rFonts w:hint="eastAsia"/>
        </w:rPr>
        <w:t>（Accuracy）</w:t>
      </w:r>
    </w:p>
    <w:p w14:paraId="707FF364" w14:textId="075E9278" w:rsidR="00A2064A" w:rsidRDefault="00A2064A" w:rsidP="00A2064A">
      <w:pPr>
        <w:pStyle w:val="a9"/>
        <w:ind w:left="360"/>
        <w:jc w:val="left"/>
        <w:rPr>
          <w:rFonts w:hint="eastAsia"/>
        </w:rPr>
      </w:pPr>
      <w:r>
        <w:rPr>
          <w:rFonts w:hint="eastAsia"/>
        </w:rPr>
        <w:t>对一批已知标签的数据，通过当前模型进行预测，其中预测类别正确的占比即模型在当前数据上的准确率。准确率是评估模型实际表现的最直观、最常用的数据。</w:t>
      </w:r>
    </w:p>
    <w:p w14:paraId="6CB5EC0A" w14:textId="1EA69A31" w:rsidR="00A2064A" w:rsidRDefault="00A2064A" w:rsidP="00A2064A">
      <w:pPr>
        <w:pStyle w:val="a9"/>
        <w:numPr>
          <w:ilvl w:val="0"/>
          <w:numId w:val="3"/>
        </w:numPr>
        <w:jc w:val="left"/>
        <w:rPr>
          <w:rStyle w:val="ae"/>
          <w:b w:val="0"/>
          <w:bCs w:val="0"/>
        </w:rPr>
      </w:pPr>
      <w:r>
        <w:rPr>
          <w:rStyle w:val="ae"/>
          <w:rFonts w:hint="eastAsia"/>
          <w:b w:val="0"/>
          <w:bCs w:val="0"/>
        </w:rPr>
        <w:t>混淆矩阵</w:t>
      </w:r>
      <w:r w:rsidR="00046F38">
        <w:rPr>
          <w:rStyle w:val="ae"/>
          <w:rFonts w:hint="eastAsia"/>
          <w:b w:val="0"/>
          <w:bCs w:val="0"/>
        </w:rPr>
        <w:t>（Confusion Matrix）</w:t>
      </w:r>
    </w:p>
    <w:p w14:paraId="53E214C4" w14:textId="77777777" w:rsidR="00F96052" w:rsidRDefault="00A2064A" w:rsidP="00A2064A">
      <w:pPr>
        <w:pStyle w:val="a9"/>
        <w:ind w:left="360"/>
        <w:jc w:val="left"/>
        <w:rPr>
          <w:rStyle w:val="ae"/>
          <w:b w:val="0"/>
          <w:bCs w:val="0"/>
        </w:rPr>
      </w:pPr>
      <w:r>
        <w:rPr>
          <w:rStyle w:val="ae"/>
          <w:rFonts w:hint="eastAsia"/>
          <w:b w:val="0"/>
          <w:bCs w:val="0"/>
        </w:rPr>
        <w:t>在</w:t>
      </w:r>
      <w:r w:rsidR="00A31DF6">
        <w:rPr>
          <w:rStyle w:val="ae"/>
          <w:rFonts w:hint="eastAsia"/>
          <w:b w:val="0"/>
          <w:bCs w:val="0"/>
        </w:rPr>
        <w:t>对一批数据进行预测时，我们不仅想知道模型对其预测的准确率，还想知道预测错误的哪些数据被预测为了哪些其他的类别，而混淆矩阵便可以很直观地反映这一信息。</w:t>
      </w:r>
    </w:p>
    <w:p w14:paraId="41C635E0" w14:textId="21A647CF" w:rsidR="00A2064A" w:rsidRDefault="00A31DF6" w:rsidP="00A2064A">
      <w:pPr>
        <w:pStyle w:val="a9"/>
        <w:ind w:left="360"/>
        <w:jc w:val="left"/>
        <w:rPr>
          <w:rStyle w:val="ae"/>
          <w:b w:val="0"/>
          <w:bCs w:val="0"/>
        </w:rPr>
      </w:pPr>
      <w:r>
        <w:rPr>
          <w:rStyle w:val="ae"/>
          <w:rFonts w:hint="eastAsia"/>
          <w:b w:val="0"/>
          <w:bCs w:val="0"/>
        </w:rPr>
        <w:t>对于总类别数为</w:t>
      </w:r>
      <m:oMath>
        <m:r>
          <w:rPr>
            <w:rStyle w:val="ae"/>
            <w:rFonts w:ascii="Cambria Math" w:hAnsi="Cambria Math" w:hint="eastAsia"/>
          </w:rPr>
          <m:t>c</m:t>
        </m:r>
      </m:oMath>
      <w:r>
        <w:rPr>
          <w:rStyle w:val="ae"/>
          <w:rFonts w:hint="eastAsia"/>
          <w:b w:val="0"/>
          <w:bCs w:val="0"/>
        </w:rPr>
        <w:t>的模型，其混淆矩阵的形状为</w:t>
      </w:r>
      <m:oMath>
        <m:r>
          <w:rPr>
            <w:rStyle w:val="ae"/>
            <w:rFonts w:ascii="Cambria Math" w:hAnsi="Cambria Math"/>
          </w:rPr>
          <m:t>c</m:t>
        </m:r>
        <m:r>
          <w:rPr>
            <w:rStyle w:val="ae"/>
            <w:rFonts w:ascii="Cambria Math" w:hAnsi="Cambria Math" w:hint="eastAsia"/>
          </w:rPr>
          <m:t>×</m:t>
        </m:r>
        <m:r>
          <w:rPr>
            <w:rStyle w:val="ae"/>
            <w:rFonts w:ascii="Cambria Math" w:hAnsi="Cambria Math" w:hint="eastAsia"/>
          </w:rPr>
          <m:t>c</m:t>
        </m:r>
      </m:oMath>
      <w:r>
        <w:rPr>
          <w:rStyle w:val="ae"/>
          <w:rFonts w:hint="eastAsia"/>
          <w:b w:val="0"/>
          <w:bCs w:val="0"/>
        </w:rPr>
        <w:t>，第</w:t>
      </w:r>
      <w:proofErr w:type="spellStart"/>
      <w:r>
        <w:rPr>
          <w:rStyle w:val="ae"/>
          <w:rFonts w:hint="eastAsia"/>
          <w:b w:val="0"/>
          <w:bCs w:val="0"/>
        </w:rPr>
        <w:t>i</w:t>
      </w:r>
      <w:proofErr w:type="spellEnd"/>
      <w:proofErr w:type="gramStart"/>
      <w:r>
        <w:rPr>
          <w:rStyle w:val="ae"/>
          <w:rFonts w:hint="eastAsia"/>
          <w:b w:val="0"/>
          <w:bCs w:val="0"/>
        </w:rPr>
        <w:t>行第</w:t>
      </w:r>
      <w:proofErr w:type="gramEnd"/>
      <w:r>
        <w:rPr>
          <w:rStyle w:val="ae"/>
          <w:rFonts w:hint="eastAsia"/>
          <w:b w:val="0"/>
          <w:bCs w:val="0"/>
        </w:rPr>
        <w:t>j列的数据表示实际标签为第</w:t>
      </w:r>
      <w:proofErr w:type="spellStart"/>
      <w:r>
        <w:rPr>
          <w:rStyle w:val="ae"/>
          <w:rFonts w:hint="eastAsia"/>
          <w:b w:val="0"/>
          <w:bCs w:val="0"/>
        </w:rPr>
        <w:t>i</w:t>
      </w:r>
      <w:proofErr w:type="spellEnd"/>
      <w:r>
        <w:rPr>
          <w:rStyle w:val="ae"/>
          <w:rFonts w:hint="eastAsia"/>
          <w:b w:val="0"/>
          <w:bCs w:val="0"/>
        </w:rPr>
        <w:t>类、模型预测为第j类的样本数。由此可见，当一个模型的表现越出色，其混淆矩阵的对角线上元素和应该越接近预测样本总数。</w:t>
      </w:r>
      <w:r w:rsidR="00F96052">
        <w:rPr>
          <w:rStyle w:val="ae"/>
          <w:rFonts w:hint="eastAsia"/>
          <w:b w:val="0"/>
          <w:bCs w:val="0"/>
        </w:rPr>
        <w:t>通过分析混淆矩阵，我们可以很清晰地得知当前模型容易混淆哪些类型的数据，从而给在数据层面进一步优化模型，如增加哪些类型图片的数量、图像增强程度，提供优化思路。</w:t>
      </w:r>
    </w:p>
    <w:p w14:paraId="2B6C45BC" w14:textId="459C4725" w:rsidR="00EA2387" w:rsidRDefault="00EA2387" w:rsidP="00EA2387">
      <w:pPr>
        <w:pStyle w:val="a9"/>
        <w:numPr>
          <w:ilvl w:val="0"/>
          <w:numId w:val="3"/>
        </w:numPr>
        <w:jc w:val="left"/>
        <w:rPr>
          <w:rStyle w:val="ae"/>
          <w:b w:val="0"/>
          <w:bCs w:val="0"/>
        </w:rPr>
      </w:pPr>
      <w:r>
        <w:rPr>
          <w:rStyle w:val="ae"/>
          <w:rFonts w:hint="eastAsia"/>
          <w:b w:val="0"/>
          <w:bCs w:val="0"/>
        </w:rPr>
        <w:t>Kappa系数（Cohen</w:t>
      </w:r>
      <w:proofErr w:type="gramStart"/>
      <w:r>
        <w:rPr>
          <w:rStyle w:val="ae"/>
          <w:b w:val="0"/>
          <w:bCs w:val="0"/>
        </w:rPr>
        <w:t>’</w:t>
      </w:r>
      <w:proofErr w:type="gramEnd"/>
      <w:r>
        <w:rPr>
          <w:rStyle w:val="ae"/>
          <w:rFonts w:hint="eastAsia"/>
          <w:b w:val="0"/>
          <w:bCs w:val="0"/>
        </w:rPr>
        <w:t>s Kappa）</w:t>
      </w:r>
    </w:p>
    <w:p w14:paraId="65FD4ADD" w14:textId="2EAD024E" w:rsidR="00046F38" w:rsidRDefault="00046F38" w:rsidP="00046F38">
      <w:pPr>
        <w:pStyle w:val="a9"/>
        <w:ind w:left="360"/>
        <w:jc w:val="left"/>
        <w:rPr>
          <w:rStyle w:val="ae"/>
          <w:b w:val="0"/>
          <w:bCs w:val="0"/>
        </w:rPr>
      </w:pPr>
      <w:r>
        <w:rPr>
          <w:rStyle w:val="ae"/>
          <w:rFonts w:hint="eastAsia"/>
          <w:b w:val="0"/>
          <w:bCs w:val="0"/>
        </w:rPr>
        <w:t>在混淆矩阵的基础上，我们引入了Kappa系数来进一步评估模型表现</w:t>
      </w:r>
      <w:r w:rsidR="00473D5F">
        <w:rPr>
          <w:rStyle w:val="ae"/>
          <w:rFonts w:hint="eastAsia"/>
          <w:b w:val="0"/>
          <w:bCs w:val="0"/>
        </w:rPr>
        <w:t>。Kappa系数的计算基于混淆矩阵，并修正了随机猜测对准确率的影响，在多分类模型的评估上应用广泛。其计算方法由以下公式给出：</w:t>
      </w:r>
    </w:p>
    <w:p w14:paraId="74A7F114" w14:textId="20D9DD95" w:rsidR="00473D5F" w:rsidRPr="00EA2387" w:rsidRDefault="00473D5F" w:rsidP="00046F38">
      <w:pPr>
        <w:pStyle w:val="a9"/>
        <w:ind w:left="360"/>
        <w:jc w:val="left"/>
        <w:rPr>
          <w:rStyle w:val="ae"/>
          <w:rFonts w:hint="eastAsia"/>
          <w:b w:val="0"/>
          <w:bCs w:val="0"/>
        </w:rPr>
      </w:pPr>
      <m:oMathPara>
        <m:oMath>
          <m:r>
            <w:rPr>
              <w:rStyle w:val="ae"/>
              <w:rFonts w:ascii="Cambria Math" w:hAnsi="Cambria Math" w:hint="eastAsia"/>
            </w:rPr>
            <w:lastRenderedPageBreak/>
            <m:t>κ</m:t>
          </m:r>
          <m:r>
            <w:rPr>
              <w:rStyle w:val="ae"/>
              <w:rFonts w:ascii="Cambria Math" w:hAnsi="Cambria Math"/>
            </w:rPr>
            <m:t>=</m:t>
          </m:r>
          <m:f>
            <m:fPr>
              <m:ctrlPr>
                <w:rPr>
                  <w:rStyle w:val="ae"/>
                  <w:rFonts w:ascii="Cambria Math" w:hAnsi="Cambria Math"/>
                  <w:b w:val="0"/>
                  <w:bCs w:val="0"/>
                  <w:i/>
                </w:rPr>
              </m:ctrlPr>
            </m:fPr>
            <m:num>
              <m:sSub>
                <m:sSubPr>
                  <m:ctrlPr>
                    <w:rPr>
                      <w:rStyle w:val="ae"/>
                      <w:rFonts w:ascii="Cambria Math" w:hAnsi="Cambria Math"/>
                      <w:b w:val="0"/>
                      <w:bCs w:val="0"/>
                      <w:i/>
                    </w:rPr>
                  </m:ctrlPr>
                </m:sSubPr>
                <m:e>
                  <m:r>
                    <w:rPr>
                      <w:rStyle w:val="ae"/>
                      <w:rFonts w:ascii="Cambria Math" w:hAnsi="Cambria Math"/>
                    </w:rPr>
                    <m:t>p</m:t>
                  </m:r>
                </m:e>
                <m:sub>
                  <m:r>
                    <w:rPr>
                      <w:rStyle w:val="ae"/>
                      <w:rFonts w:ascii="Cambria Math" w:hAnsi="Cambria Math"/>
                    </w:rPr>
                    <m:t>o</m:t>
                  </m:r>
                </m:sub>
              </m:sSub>
              <m:r>
                <w:rPr>
                  <w:rStyle w:val="ae"/>
                  <w:rFonts w:ascii="Cambria Math" w:hAnsi="Cambria Math"/>
                </w:rPr>
                <m:t>-</m:t>
              </m:r>
              <m:sSub>
                <m:sSubPr>
                  <m:ctrlPr>
                    <w:rPr>
                      <w:rStyle w:val="ae"/>
                      <w:rFonts w:ascii="Cambria Math" w:hAnsi="Cambria Math"/>
                      <w:b w:val="0"/>
                      <w:bCs w:val="0"/>
                      <w:i/>
                    </w:rPr>
                  </m:ctrlPr>
                </m:sSubPr>
                <m:e>
                  <m:r>
                    <w:rPr>
                      <w:rStyle w:val="ae"/>
                      <w:rFonts w:ascii="Cambria Math" w:hAnsi="Cambria Math"/>
                    </w:rPr>
                    <m:t>p</m:t>
                  </m:r>
                </m:e>
                <m:sub>
                  <m:r>
                    <w:rPr>
                      <w:rStyle w:val="ae"/>
                      <w:rFonts w:ascii="Cambria Math" w:hAnsi="Cambria Math"/>
                    </w:rPr>
                    <m:t>e</m:t>
                  </m:r>
                </m:sub>
              </m:sSub>
            </m:num>
            <m:den>
              <m:r>
                <w:rPr>
                  <w:rStyle w:val="ae"/>
                  <w:rFonts w:ascii="Cambria Math" w:hAnsi="Cambria Math"/>
                </w:rPr>
                <m:t>1-</m:t>
              </m:r>
              <m:sSub>
                <m:sSubPr>
                  <m:ctrlPr>
                    <w:rPr>
                      <w:rStyle w:val="ae"/>
                      <w:rFonts w:ascii="Cambria Math" w:hAnsi="Cambria Math"/>
                      <w:b w:val="0"/>
                      <w:bCs w:val="0"/>
                      <w:i/>
                    </w:rPr>
                  </m:ctrlPr>
                </m:sSubPr>
                <m:e>
                  <m:r>
                    <w:rPr>
                      <w:rStyle w:val="ae"/>
                      <w:rFonts w:ascii="Cambria Math" w:hAnsi="Cambria Math"/>
                    </w:rPr>
                    <m:t>p</m:t>
                  </m:r>
                </m:e>
                <m:sub>
                  <m:r>
                    <w:rPr>
                      <w:rStyle w:val="ae"/>
                      <w:rFonts w:ascii="Cambria Math" w:hAnsi="Cambria Math"/>
                    </w:rPr>
                    <m:t>o</m:t>
                  </m:r>
                </m:sub>
              </m:sSub>
            </m:den>
          </m:f>
        </m:oMath>
      </m:oMathPara>
    </w:p>
    <w:p w14:paraId="24CFEFC4" w14:textId="11AF5DE7" w:rsidR="00083A5B" w:rsidRDefault="00473D5F" w:rsidP="00473D5F">
      <w:pPr>
        <w:pStyle w:val="a9"/>
        <w:ind w:left="360"/>
        <w:jc w:val="left"/>
      </w:pPr>
      <w:r w:rsidRPr="00473D5F">
        <w:rPr>
          <w:rStyle w:val="ae"/>
          <w:rFonts w:hint="eastAsia"/>
          <w:b w:val="0"/>
          <w:bCs w:val="0"/>
        </w:rPr>
        <w:t>其中</w:t>
      </w:r>
      <m:oMath>
        <m:sSub>
          <m:sSubPr>
            <m:ctrlPr>
              <w:rPr>
                <w:rStyle w:val="ae"/>
                <w:rFonts w:ascii="Cambria Math" w:hAnsi="Cambria Math"/>
                <w:b w:val="0"/>
                <w:bCs w:val="0"/>
                <w:i/>
              </w:rPr>
            </m:ctrlPr>
          </m:sSubPr>
          <m:e>
            <m:r>
              <w:rPr>
                <w:rStyle w:val="ae"/>
                <w:rFonts w:ascii="Cambria Math" w:hAnsi="Cambria Math"/>
              </w:rPr>
              <m:t>p</m:t>
            </m:r>
          </m:e>
          <m:sub>
            <m:r>
              <w:rPr>
                <w:rStyle w:val="ae"/>
                <w:rFonts w:ascii="Cambria Math" w:hAnsi="Cambria Math"/>
              </w:rPr>
              <m:t>o</m:t>
            </m:r>
          </m:sub>
        </m:sSub>
      </m:oMath>
      <w:r>
        <w:rPr>
          <w:rStyle w:val="ae"/>
          <w:rFonts w:hint="eastAsia"/>
          <w:b w:val="0"/>
          <w:bCs w:val="0"/>
        </w:rPr>
        <w:t>被称为观测一致性，</w:t>
      </w:r>
      <w:r w:rsidRPr="00473D5F">
        <w:t>即分类器的总体准确率</w:t>
      </w:r>
      <w:r>
        <w:rPr>
          <w:rFonts w:hint="eastAsia"/>
        </w:rPr>
        <w:t>；</w:t>
      </w:r>
      <m:oMath>
        <m:sSub>
          <m:sSubPr>
            <m:ctrlPr>
              <w:rPr>
                <w:rStyle w:val="ae"/>
                <w:rFonts w:ascii="Cambria Math" w:hAnsi="Cambria Math"/>
                <w:b w:val="0"/>
                <w:bCs w:val="0"/>
                <w:i/>
              </w:rPr>
            </m:ctrlPr>
          </m:sSubPr>
          <m:e>
            <m:r>
              <w:rPr>
                <w:rStyle w:val="ae"/>
                <w:rFonts w:ascii="Cambria Math" w:hAnsi="Cambria Math"/>
              </w:rPr>
              <m:t>p</m:t>
            </m:r>
          </m:e>
          <m:sub>
            <m:r>
              <w:rPr>
                <w:rStyle w:val="ae"/>
                <w:rFonts w:ascii="Cambria Math" w:hAnsi="Cambria Math"/>
              </w:rPr>
              <m:t>e</m:t>
            </m:r>
          </m:sub>
        </m:sSub>
      </m:oMath>
      <w:r>
        <w:rPr>
          <w:rStyle w:val="ae"/>
          <w:rFonts w:hint="eastAsia"/>
          <w:b w:val="0"/>
          <w:bCs w:val="0"/>
        </w:rPr>
        <w:t>为期望一致性，</w:t>
      </w:r>
      <w:r w:rsidRPr="00473D5F">
        <w:t>即随机猜测时的一致性概率</w:t>
      </w:r>
      <w:r>
        <w:rPr>
          <w:rFonts w:hint="eastAsia"/>
        </w:rPr>
        <w:t>。这两个一致性系数的计算依靠混淆矩阵</w:t>
      </w:r>
      <m:oMath>
        <m:r>
          <w:rPr>
            <w:rFonts w:ascii="Cambria Math" w:hAnsi="Cambria Math" w:hint="eastAsia"/>
          </w:rPr>
          <m:t>M</m:t>
        </m:r>
      </m:oMath>
      <w:r>
        <w:rPr>
          <w:rFonts w:hint="eastAsia"/>
        </w:rPr>
        <w:t>：</w:t>
      </w:r>
    </w:p>
    <w:p w14:paraId="52CDAA01" w14:textId="2CC28B38" w:rsidR="00473D5F" w:rsidRPr="00022D6C" w:rsidRDefault="00473D5F" w:rsidP="00473D5F">
      <w:pPr>
        <w:pStyle w:val="a9"/>
        <w:ind w:left="360"/>
        <w:jc w:val="left"/>
        <w:rPr>
          <w:rStyle w:val="ae"/>
          <w:b w:val="0"/>
          <w:bCs w:val="0"/>
          <w:i/>
        </w:rPr>
      </w:pPr>
      <m:oMathPara>
        <m:oMath>
          <m:sSub>
            <m:sSubPr>
              <m:ctrlPr>
                <w:rPr>
                  <w:rStyle w:val="ae"/>
                  <w:rFonts w:ascii="Cambria Math" w:hAnsi="Cambria Math"/>
                  <w:b w:val="0"/>
                  <w:bCs w:val="0"/>
                  <w:i/>
                </w:rPr>
              </m:ctrlPr>
            </m:sSubPr>
            <m:e>
              <m:r>
                <w:rPr>
                  <w:rStyle w:val="ae"/>
                  <w:rFonts w:ascii="Cambria Math" w:hAnsi="Cambria Math"/>
                </w:rPr>
                <m:t>p</m:t>
              </m:r>
            </m:e>
            <m:sub>
              <m:r>
                <w:rPr>
                  <w:rStyle w:val="ae"/>
                  <w:rFonts w:ascii="Cambria Math" w:hAnsi="Cambria Math"/>
                </w:rPr>
                <m:t>o</m:t>
              </m:r>
            </m:sub>
          </m:sSub>
          <m:r>
            <w:rPr>
              <w:rStyle w:val="ae"/>
              <w:rFonts w:ascii="Cambria Math" w:hAnsi="Cambria Math"/>
            </w:rPr>
            <m:t>=</m:t>
          </m:r>
          <m:f>
            <m:fPr>
              <m:ctrlPr>
                <w:rPr>
                  <w:rStyle w:val="ae"/>
                  <w:rFonts w:ascii="Cambria Math" w:hAnsi="Cambria Math"/>
                  <w:b w:val="0"/>
                  <w:bCs w:val="0"/>
                  <w:i/>
                </w:rPr>
              </m:ctrlPr>
            </m:fPr>
            <m:num>
              <m:nary>
                <m:naryPr>
                  <m:chr m:val="∑"/>
                  <m:limLoc m:val="subSup"/>
                  <m:grow m:val="1"/>
                  <m:ctrlPr>
                    <w:rPr>
                      <w:rStyle w:val="ae"/>
                      <w:rFonts w:ascii="Cambria Math" w:hAnsi="Cambria Math"/>
                      <w:b w:val="0"/>
                      <w:bCs w:val="0"/>
                      <w:i/>
                    </w:rPr>
                  </m:ctrlPr>
                </m:naryPr>
                <m:sub>
                  <m:r>
                    <w:rPr>
                      <w:rStyle w:val="ae"/>
                      <w:rFonts w:ascii="Cambria Math" w:hAnsi="Cambria Math" w:hint="eastAsia"/>
                    </w:rPr>
                    <m:t>i</m:t>
                  </m:r>
                  <m:r>
                    <w:rPr>
                      <w:rStyle w:val="ae"/>
                      <w:rFonts w:ascii="Cambria Math" w:hAnsi="Cambria Math"/>
                    </w:rPr>
                    <m:t>=1</m:t>
                  </m:r>
                </m:sub>
                <m:sup>
                  <m:r>
                    <w:rPr>
                      <w:rStyle w:val="ae"/>
                      <w:rFonts w:ascii="Cambria Math" w:hAnsi="Cambria Math" w:hint="eastAsia"/>
                    </w:rPr>
                    <m:t>c</m:t>
                  </m:r>
                </m:sup>
                <m:e>
                  <m:sSub>
                    <m:sSubPr>
                      <m:ctrlPr>
                        <w:rPr>
                          <w:rStyle w:val="ae"/>
                          <w:rFonts w:ascii="Cambria Math" w:hAnsi="Cambria Math"/>
                          <w:b w:val="0"/>
                          <w:bCs w:val="0"/>
                          <w:i/>
                        </w:rPr>
                      </m:ctrlPr>
                    </m:sSubPr>
                    <m:e>
                      <m:r>
                        <w:rPr>
                          <w:rStyle w:val="ae"/>
                          <w:rFonts w:ascii="Cambria Math" w:hAnsi="Cambria Math" w:hint="eastAsia"/>
                        </w:rPr>
                        <m:t>M</m:t>
                      </m:r>
                    </m:e>
                    <m:sub>
                      <m:r>
                        <w:rPr>
                          <w:rStyle w:val="ae"/>
                          <w:rFonts w:ascii="Cambria Math" w:hAnsi="Cambria Math" w:hint="eastAsia"/>
                        </w:rPr>
                        <m:t>ii</m:t>
                      </m:r>
                    </m:sub>
                  </m:sSub>
                </m:e>
              </m:nary>
            </m:num>
            <m:den>
              <m:r>
                <w:rPr>
                  <w:rStyle w:val="ae"/>
                  <w:rFonts w:ascii="Cambria Math" w:hAnsi="Cambria Math" w:hint="eastAsia"/>
                </w:rPr>
                <m:t>N</m:t>
              </m:r>
            </m:den>
          </m:f>
        </m:oMath>
      </m:oMathPara>
    </w:p>
    <w:p w14:paraId="1C7D9969" w14:textId="58C87ABC" w:rsidR="00022D6C" w:rsidRPr="00473D5F" w:rsidRDefault="00022D6C" w:rsidP="00473D5F">
      <w:pPr>
        <w:pStyle w:val="a9"/>
        <w:ind w:left="360"/>
        <w:jc w:val="left"/>
        <w:rPr>
          <w:rStyle w:val="ae"/>
          <w:rFonts w:hint="eastAsia"/>
          <w:b w:val="0"/>
          <w:bCs w:val="0"/>
          <w:i/>
        </w:rPr>
      </w:pPr>
      <m:oMathPara>
        <m:oMath>
          <m:sSub>
            <m:sSubPr>
              <m:ctrlPr>
                <w:rPr>
                  <w:rStyle w:val="ae"/>
                  <w:rFonts w:ascii="Cambria Math" w:hAnsi="Cambria Math"/>
                  <w:b w:val="0"/>
                  <w:bCs w:val="0"/>
                  <w:i/>
                </w:rPr>
              </m:ctrlPr>
            </m:sSubPr>
            <m:e>
              <m:r>
                <w:rPr>
                  <w:rStyle w:val="ae"/>
                  <w:rFonts w:ascii="Cambria Math" w:hAnsi="Cambria Math"/>
                </w:rPr>
                <m:t>p</m:t>
              </m:r>
            </m:e>
            <m:sub>
              <m:r>
                <w:rPr>
                  <w:rStyle w:val="ae"/>
                  <w:rFonts w:ascii="Cambria Math" w:hAnsi="Cambria Math"/>
                </w:rPr>
                <m:t>e</m:t>
              </m:r>
            </m:sub>
          </m:sSub>
          <m:r>
            <w:rPr>
              <w:rStyle w:val="ae"/>
              <w:rFonts w:ascii="Cambria Math" w:hAnsi="Cambria Math"/>
            </w:rPr>
            <m:t>=</m:t>
          </m:r>
          <m:nary>
            <m:naryPr>
              <m:chr m:val="∑"/>
              <m:limLoc m:val="undOvr"/>
              <m:ctrlPr>
                <w:rPr>
                  <w:rStyle w:val="ae"/>
                  <w:rFonts w:ascii="Cambria Math" w:hAnsi="Cambria Math"/>
                  <w:b w:val="0"/>
                  <w:bCs w:val="0"/>
                  <w:i/>
                </w:rPr>
              </m:ctrlPr>
            </m:naryPr>
            <m:sub>
              <m:r>
                <w:rPr>
                  <w:rStyle w:val="ae"/>
                  <w:rFonts w:ascii="Cambria Math" w:hAnsi="Cambria Math"/>
                </w:rPr>
                <m:t>i=1</m:t>
              </m:r>
            </m:sub>
            <m:sup>
              <m:r>
                <w:rPr>
                  <w:rStyle w:val="ae"/>
                  <w:rFonts w:ascii="Cambria Math" w:hAnsi="Cambria Math"/>
                </w:rPr>
                <m:t>c</m:t>
              </m:r>
            </m:sup>
            <m:e>
              <m:d>
                <m:dPr>
                  <m:ctrlPr>
                    <w:rPr>
                      <w:rStyle w:val="ae"/>
                      <w:rFonts w:ascii="Cambria Math" w:hAnsi="Cambria Math"/>
                      <w:b w:val="0"/>
                      <w:bCs w:val="0"/>
                      <w:i/>
                    </w:rPr>
                  </m:ctrlPr>
                </m:dPr>
                <m:e>
                  <m:f>
                    <m:fPr>
                      <m:ctrlPr>
                        <w:rPr>
                          <w:rStyle w:val="ae"/>
                          <w:rFonts w:ascii="Cambria Math" w:hAnsi="Cambria Math"/>
                          <w:b w:val="0"/>
                          <w:bCs w:val="0"/>
                          <w:i/>
                        </w:rPr>
                      </m:ctrlPr>
                    </m:fPr>
                    <m:num>
                      <m:nary>
                        <m:naryPr>
                          <m:chr m:val="∑"/>
                          <m:limLoc m:val="undOvr"/>
                          <m:ctrlPr>
                            <w:rPr>
                              <w:rStyle w:val="ae"/>
                              <w:rFonts w:ascii="Cambria Math" w:hAnsi="Cambria Math"/>
                              <w:b w:val="0"/>
                              <w:bCs w:val="0"/>
                              <w:i/>
                            </w:rPr>
                          </m:ctrlPr>
                        </m:naryPr>
                        <m:sub>
                          <m:r>
                            <w:rPr>
                              <w:rStyle w:val="ae"/>
                              <w:rFonts w:ascii="Cambria Math" w:hAnsi="Cambria Math"/>
                            </w:rPr>
                            <m:t>j=1</m:t>
                          </m:r>
                        </m:sub>
                        <m:sup>
                          <m:r>
                            <w:rPr>
                              <w:rStyle w:val="ae"/>
                              <w:rFonts w:ascii="Cambria Math" w:hAnsi="Cambria Math"/>
                            </w:rPr>
                            <m:t>c</m:t>
                          </m:r>
                        </m:sup>
                        <m:e>
                          <m:sSub>
                            <m:sSubPr>
                              <m:ctrlPr>
                                <w:rPr>
                                  <w:rStyle w:val="ae"/>
                                  <w:rFonts w:ascii="Cambria Math" w:hAnsi="Cambria Math"/>
                                  <w:b w:val="0"/>
                                  <w:bCs w:val="0"/>
                                  <w:i/>
                                </w:rPr>
                              </m:ctrlPr>
                            </m:sSubPr>
                            <m:e>
                              <m:r>
                                <w:rPr>
                                  <w:rStyle w:val="ae"/>
                                  <w:rFonts w:ascii="Cambria Math" w:hAnsi="Cambria Math"/>
                                </w:rPr>
                                <m:t>M</m:t>
                              </m:r>
                            </m:e>
                            <m:sub>
                              <m:r>
                                <w:rPr>
                                  <w:rStyle w:val="ae"/>
                                  <w:rFonts w:ascii="Cambria Math" w:hAnsi="Cambria Math"/>
                                </w:rPr>
                                <m:t>ij</m:t>
                              </m:r>
                            </m:sub>
                          </m:sSub>
                        </m:e>
                      </m:nary>
                    </m:num>
                    <m:den>
                      <m:r>
                        <w:rPr>
                          <w:rStyle w:val="ae"/>
                          <w:rFonts w:ascii="Cambria Math" w:hAnsi="Cambria Math"/>
                        </w:rPr>
                        <m:t>N</m:t>
                      </m:r>
                    </m:den>
                  </m:f>
                  <m:r>
                    <w:rPr>
                      <w:rStyle w:val="ae"/>
                      <w:rFonts w:ascii="Cambria Math" w:hAnsi="Cambria Math"/>
                    </w:rPr>
                    <m:t>∙</m:t>
                  </m:r>
                  <m:f>
                    <m:fPr>
                      <m:ctrlPr>
                        <w:rPr>
                          <w:rStyle w:val="ae"/>
                          <w:rFonts w:ascii="Cambria Math" w:hAnsi="Cambria Math"/>
                          <w:b w:val="0"/>
                          <w:bCs w:val="0"/>
                          <w:i/>
                        </w:rPr>
                      </m:ctrlPr>
                    </m:fPr>
                    <m:num>
                      <m:nary>
                        <m:naryPr>
                          <m:chr m:val="∑"/>
                          <m:limLoc m:val="undOvr"/>
                          <m:ctrlPr>
                            <w:rPr>
                              <w:rStyle w:val="ae"/>
                              <w:rFonts w:ascii="Cambria Math" w:hAnsi="Cambria Math"/>
                              <w:b w:val="0"/>
                              <w:bCs w:val="0"/>
                              <w:i/>
                            </w:rPr>
                          </m:ctrlPr>
                        </m:naryPr>
                        <m:sub>
                          <m:r>
                            <w:rPr>
                              <w:rStyle w:val="ae"/>
                              <w:rFonts w:ascii="Cambria Math" w:hAnsi="Cambria Math"/>
                            </w:rPr>
                            <m:t>j=1</m:t>
                          </m:r>
                        </m:sub>
                        <m:sup>
                          <m:r>
                            <w:rPr>
                              <w:rStyle w:val="ae"/>
                              <w:rFonts w:ascii="Cambria Math" w:hAnsi="Cambria Math"/>
                            </w:rPr>
                            <m:t>c</m:t>
                          </m:r>
                        </m:sup>
                        <m:e>
                          <m:sSub>
                            <m:sSubPr>
                              <m:ctrlPr>
                                <w:rPr>
                                  <w:rStyle w:val="ae"/>
                                  <w:rFonts w:ascii="Cambria Math" w:hAnsi="Cambria Math"/>
                                  <w:b w:val="0"/>
                                  <w:bCs w:val="0"/>
                                  <w:i/>
                                </w:rPr>
                              </m:ctrlPr>
                            </m:sSubPr>
                            <m:e>
                              <m:r>
                                <w:rPr>
                                  <w:rStyle w:val="ae"/>
                                  <w:rFonts w:ascii="Cambria Math" w:hAnsi="Cambria Math"/>
                                </w:rPr>
                                <m:t>M</m:t>
                              </m:r>
                            </m:e>
                            <m:sub>
                              <m:r>
                                <w:rPr>
                                  <w:rStyle w:val="ae"/>
                                  <w:rFonts w:ascii="Cambria Math" w:hAnsi="Cambria Math"/>
                                </w:rPr>
                                <m:t>ji</m:t>
                              </m:r>
                            </m:sub>
                          </m:sSub>
                        </m:e>
                      </m:nary>
                    </m:num>
                    <m:den>
                      <m:r>
                        <w:rPr>
                          <w:rStyle w:val="ae"/>
                          <w:rFonts w:ascii="Cambria Math" w:hAnsi="Cambria Math"/>
                        </w:rPr>
                        <m:t>N</m:t>
                      </m:r>
                    </m:den>
                  </m:f>
                </m:e>
              </m:d>
            </m:e>
          </m:nary>
        </m:oMath>
      </m:oMathPara>
    </w:p>
    <w:p w14:paraId="36446605" w14:textId="310E55F1" w:rsidR="001E0EBC" w:rsidRDefault="00DB599F" w:rsidP="001E0EBC">
      <w:pPr>
        <w:jc w:val="left"/>
        <w:rPr>
          <w:rStyle w:val="ae"/>
          <w:b w:val="0"/>
          <w:bCs w:val="0"/>
        </w:rPr>
      </w:pPr>
      <w:r>
        <w:rPr>
          <w:rStyle w:val="ae"/>
          <w:b w:val="0"/>
          <w:bCs w:val="0"/>
        </w:rPr>
        <w:tab/>
      </w:r>
      <w:r>
        <w:rPr>
          <w:rStyle w:val="ae"/>
          <w:rFonts w:hint="eastAsia"/>
          <w:b w:val="0"/>
          <w:bCs w:val="0"/>
        </w:rPr>
        <w:t>Kappa系数越接近1，表示模型预测效果越好。</w:t>
      </w:r>
    </w:p>
    <w:p w14:paraId="4371D2EF" w14:textId="77777777" w:rsidR="00DB599F" w:rsidRDefault="00DB599F" w:rsidP="001E0EBC">
      <w:pPr>
        <w:jc w:val="left"/>
        <w:rPr>
          <w:rStyle w:val="ae"/>
          <w:b w:val="0"/>
          <w:bCs w:val="0"/>
        </w:rPr>
      </w:pPr>
    </w:p>
    <w:p w14:paraId="339526C8" w14:textId="48CF6903" w:rsidR="00DB599F" w:rsidRDefault="00DB599F" w:rsidP="00DB599F">
      <w:pPr>
        <w:jc w:val="left"/>
        <w:rPr>
          <w:rStyle w:val="ae"/>
        </w:rPr>
      </w:pPr>
      <w:r w:rsidRPr="00D921D8">
        <w:rPr>
          <w:rStyle w:val="ae"/>
        </w:rPr>
        <w:t>（</w:t>
      </w:r>
      <w:r>
        <w:rPr>
          <w:rStyle w:val="ae"/>
          <w:rFonts w:hint="eastAsia"/>
        </w:rPr>
        <w:t>三</w:t>
      </w:r>
      <w:r w:rsidRPr="00D921D8">
        <w:rPr>
          <w:rStyle w:val="ae"/>
        </w:rPr>
        <w:t>）</w:t>
      </w:r>
      <w:r>
        <w:rPr>
          <w:rStyle w:val="ae"/>
          <w:rFonts w:hint="eastAsia"/>
        </w:rPr>
        <w:t>模型</w:t>
      </w:r>
      <w:r>
        <w:rPr>
          <w:rStyle w:val="ae"/>
          <w:rFonts w:hint="eastAsia"/>
        </w:rPr>
        <w:t>训练</w:t>
      </w:r>
      <w:r>
        <w:rPr>
          <w:rStyle w:val="ae"/>
          <w:rFonts w:hint="eastAsia"/>
        </w:rPr>
        <w:t>方法</w:t>
      </w:r>
    </w:p>
    <w:p w14:paraId="53071B3A" w14:textId="4987520B" w:rsidR="00DB599F" w:rsidRDefault="00DB599F" w:rsidP="00DB599F">
      <w:pPr>
        <w:jc w:val="left"/>
        <w:rPr>
          <w:rStyle w:val="ae"/>
          <w:b w:val="0"/>
          <w:bCs w:val="0"/>
        </w:rPr>
      </w:pPr>
      <w:r>
        <w:rPr>
          <w:rStyle w:val="ae"/>
        </w:rPr>
        <w:tab/>
      </w:r>
      <w:r>
        <w:rPr>
          <w:rStyle w:val="ae"/>
          <w:rFonts w:hint="eastAsia"/>
          <w:b w:val="0"/>
          <w:bCs w:val="0"/>
        </w:rPr>
        <w:t>本模型使用Adam梯度下降优化器，对模型参数进行优化。Adam算法源于随机梯度下降算法（Stochastic Gradient Descent</w:t>
      </w:r>
      <w:r>
        <w:rPr>
          <w:rStyle w:val="ae"/>
          <w:b w:val="0"/>
          <w:bCs w:val="0"/>
        </w:rPr>
        <w:t>）</w:t>
      </w:r>
      <w:r>
        <w:rPr>
          <w:rStyle w:val="ae"/>
          <w:rFonts w:hint="eastAsia"/>
          <w:b w:val="0"/>
          <w:bCs w:val="0"/>
        </w:rPr>
        <w:t>，同时融合了Momentum、RMS Prop等改进算法</w:t>
      </w:r>
      <w:r w:rsidR="00FC4075">
        <w:rPr>
          <w:rStyle w:val="ae"/>
          <w:rFonts w:hint="eastAsia"/>
          <w:b w:val="0"/>
          <w:bCs w:val="0"/>
        </w:rPr>
        <w:t>，在深度学习神经网络中应用广泛。其优化目标是使得损失函数的值尽可能小，基本优化策略是对损失函数关于权重求梯度，并将权重向梯度的反方向小幅移动，从而试图找到使得损失函数值尽可能小的权重值。其基本迭代方法如下：</w:t>
      </w:r>
    </w:p>
    <w:p w14:paraId="729496C2" w14:textId="155873E6" w:rsidR="00FC4075" w:rsidRPr="00DB599F" w:rsidRDefault="00FC4075" w:rsidP="00DB599F">
      <w:pPr>
        <w:jc w:val="left"/>
        <w:rPr>
          <w:rStyle w:val="ae"/>
          <w:rFonts w:hint="eastAsia"/>
          <w:b w:val="0"/>
          <w:bCs w:val="0"/>
        </w:rPr>
      </w:pPr>
      <m:oMathPara>
        <m:oMath>
          <m:d>
            <m:dPr>
              <m:begChr m:val="{"/>
              <m:endChr m:val=""/>
              <m:ctrlPr>
                <w:rPr>
                  <w:rStyle w:val="ae"/>
                  <w:rFonts w:ascii="Cambria Math" w:hAnsi="Cambria Math"/>
                  <w:b w:val="0"/>
                  <w:bCs w:val="0"/>
                  <w:i/>
                </w:rPr>
              </m:ctrlPr>
            </m:dPr>
            <m:e>
              <m:eqArr>
                <m:eqArrPr>
                  <m:ctrlPr>
                    <w:rPr>
                      <w:rStyle w:val="ae"/>
                      <w:rFonts w:ascii="Cambria Math" w:hAnsi="Cambria Math"/>
                      <w:b w:val="0"/>
                      <w:bCs w:val="0"/>
                      <w:i/>
                    </w:rPr>
                  </m:ctrlPr>
                </m:eqArrPr>
                <m:e>
                  <m:sSub>
                    <m:sSubPr>
                      <m:ctrlPr>
                        <w:rPr>
                          <w:rStyle w:val="ae"/>
                          <w:rFonts w:ascii="Cambria Math" w:hAnsi="Cambria Math"/>
                          <w:b w:val="0"/>
                          <w:bCs w:val="0"/>
                          <w:i/>
                        </w:rPr>
                      </m:ctrlPr>
                    </m:sSubPr>
                    <m:e>
                      <m:r>
                        <w:rPr>
                          <w:rStyle w:val="ae"/>
                          <w:rFonts w:ascii="Cambria Math" w:hAnsi="Cambria Math" w:hint="eastAsia"/>
                        </w:rPr>
                        <m:t>v</m:t>
                      </m:r>
                    </m:e>
                    <m:sub>
                      <m:r>
                        <w:rPr>
                          <w:rStyle w:val="ae"/>
                          <w:rFonts w:ascii="Cambria Math" w:hAnsi="Cambria Math" w:hint="eastAsia"/>
                        </w:rPr>
                        <m:t>t</m:t>
                      </m:r>
                    </m:sub>
                  </m:sSub>
                  <m:r>
                    <w:rPr>
                      <w:rStyle w:val="ae"/>
                      <w:rFonts w:ascii="Cambria Math" w:hAnsi="Cambria Math"/>
                    </w:rPr>
                    <m:t>=</m:t>
                  </m:r>
                  <m:sSub>
                    <m:sSubPr>
                      <m:ctrlPr>
                        <w:rPr>
                          <w:rStyle w:val="ae"/>
                          <w:rFonts w:ascii="Cambria Math" w:hAnsi="Cambria Math"/>
                          <w:b w:val="0"/>
                          <w:bCs w:val="0"/>
                          <w:i/>
                        </w:rPr>
                      </m:ctrlPr>
                    </m:sSubPr>
                    <m:e>
                      <m:r>
                        <w:rPr>
                          <w:rStyle w:val="ae"/>
                          <w:rFonts w:ascii="Cambria Math" w:hAnsi="Cambria Math" w:hint="eastAsia"/>
                        </w:rPr>
                        <m:t>β</m:t>
                      </m:r>
                    </m:e>
                    <m:sub>
                      <m:r>
                        <w:rPr>
                          <w:rStyle w:val="ae"/>
                          <w:rFonts w:ascii="Cambria Math" w:hAnsi="Cambria Math"/>
                        </w:rPr>
                        <m:t>1</m:t>
                      </m:r>
                    </m:sub>
                  </m:sSub>
                  <m:sSub>
                    <m:sSubPr>
                      <m:ctrlPr>
                        <w:rPr>
                          <w:rStyle w:val="ae"/>
                          <w:rFonts w:ascii="Cambria Math" w:hAnsi="Cambria Math"/>
                          <w:b w:val="0"/>
                          <w:bCs w:val="0"/>
                          <w:i/>
                        </w:rPr>
                      </m:ctrlPr>
                    </m:sSubPr>
                    <m:e>
                      <m:r>
                        <w:rPr>
                          <w:rStyle w:val="ae"/>
                          <w:rFonts w:ascii="Cambria Math" w:hAnsi="Cambria Math" w:hint="eastAsia"/>
                        </w:rPr>
                        <m:t>v</m:t>
                      </m:r>
                    </m:e>
                    <m:sub>
                      <m:r>
                        <w:rPr>
                          <w:rStyle w:val="ae"/>
                          <w:rFonts w:ascii="Cambria Math" w:hAnsi="Cambria Math" w:hint="eastAsia"/>
                        </w:rPr>
                        <m:t>t</m:t>
                      </m:r>
                      <m:r>
                        <w:rPr>
                          <w:rStyle w:val="ae"/>
                          <w:rFonts w:ascii="Cambria Math" w:hAnsi="Cambria Math"/>
                        </w:rPr>
                        <m:t>-1</m:t>
                      </m:r>
                    </m:sub>
                  </m:sSub>
                  <m:r>
                    <w:rPr>
                      <w:rStyle w:val="ae"/>
                      <w:rFonts w:ascii="Cambria Math" w:hAnsi="Cambria Math"/>
                    </w:rPr>
                    <m:t>+(1-</m:t>
                  </m:r>
                  <m:sSub>
                    <m:sSubPr>
                      <m:ctrlPr>
                        <w:rPr>
                          <w:rStyle w:val="ae"/>
                          <w:rFonts w:ascii="Cambria Math" w:hAnsi="Cambria Math"/>
                          <w:b w:val="0"/>
                          <w:bCs w:val="0"/>
                          <w:i/>
                        </w:rPr>
                      </m:ctrlPr>
                    </m:sSubPr>
                    <m:e>
                      <m:r>
                        <w:rPr>
                          <w:rStyle w:val="ae"/>
                          <w:rFonts w:ascii="Cambria Math" w:hAnsi="Cambria Math" w:hint="eastAsia"/>
                        </w:rPr>
                        <m:t>β</m:t>
                      </m:r>
                    </m:e>
                    <m:sub>
                      <m:r>
                        <w:rPr>
                          <w:rStyle w:val="ae"/>
                          <w:rFonts w:ascii="Cambria Math" w:hAnsi="Cambria Math"/>
                        </w:rPr>
                        <m:t>1</m:t>
                      </m:r>
                    </m:sub>
                  </m:sSub>
                  <m:r>
                    <w:rPr>
                      <w:rStyle w:val="ae"/>
                      <w:rFonts w:ascii="Cambria Math" w:hAnsi="Cambria Math"/>
                    </w:rPr>
                    <m:t>)</m:t>
                  </m:r>
                  <m:f>
                    <m:fPr>
                      <m:ctrlPr>
                        <w:rPr>
                          <w:rStyle w:val="ae"/>
                          <w:rFonts w:ascii="Cambria Math" w:hAnsi="Cambria Math"/>
                          <w:b w:val="0"/>
                          <w:bCs w:val="0"/>
                          <w:i/>
                        </w:rPr>
                      </m:ctrlPr>
                    </m:fPr>
                    <m:num>
                      <m:r>
                        <w:rPr>
                          <w:rStyle w:val="ae"/>
                          <w:rFonts w:ascii="Cambria Math" w:hAnsi="Cambria Math"/>
                        </w:rPr>
                        <m:t>∂</m:t>
                      </m:r>
                      <m:r>
                        <w:rPr>
                          <w:rStyle w:val="ae"/>
                          <w:rFonts w:ascii="Cambria Math" w:hAnsi="Cambria Math" w:hint="eastAsia"/>
                        </w:rPr>
                        <m:t>L</m:t>
                      </m:r>
                    </m:num>
                    <m:den>
                      <m:r>
                        <w:rPr>
                          <w:rStyle w:val="ae"/>
                          <w:rFonts w:ascii="Cambria Math" w:hAnsi="Cambria Math"/>
                        </w:rPr>
                        <m:t>∂</m:t>
                      </m:r>
                      <m:r>
                        <w:rPr>
                          <w:rStyle w:val="ae"/>
                          <w:rFonts w:ascii="Cambria Math" w:hAnsi="Cambria Math"/>
                        </w:rPr>
                        <m:t>w</m:t>
                      </m:r>
                    </m:den>
                  </m:f>
                </m:e>
                <m:e>
                  <m:sSub>
                    <m:sSubPr>
                      <m:ctrlPr>
                        <w:rPr>
                          <w:rStyle w:val="ae"/>
                          <w:rFonts w:ascii="Cambria Math" w:hAnsi="Cambria Math"/>
                          <w:b w:val="0"/>
                          <w:bCs w:val="0"/>
                          <w:i/>
                        </w:rPr>
                      </m:ctrlPr>
                    </m:sSubPr>
                    <m:e>
                      <m:r>
                        <w:rPr>
                          <w:rStyle w:val="ae"/>
                          <w:rFonts w:ascii="Cambria Math" w:hAnsi="Cambria Math"/>
                        </w:rPr>
                        <m:t>s</m:t>
                      </m:r>
                    </m:e>
                    <m:sub>
                      <m:r>
                        <w:rPr>
                          <w:rStyle w:val="ae"/>
                          <w:rFonts w:ascii="Cambria Math" w:hAnsi="Cambria Math" w:hint="eastAsia"/>
                        </w:rPr>
                        <m:t>t</m:t>
                      </m:r>
                    </m:sub>
                  </m:sSub>
                  <m:r>
                    <w:rPr>
                      <w:rStyle w:val="ae"/>
                      <w:rFonts w:ascii="Cambria Math" w:hAnsi="Cambria Math"/>
                    </w:rPr>
                    <m:t>=</m:t>
                  </m:r>
                  <m:sSub>
                    <m:sSubPr>
                      <m:ctrlPr>
                        <w:rPr>
                          <w:rStyle w:val="ae"/>
                          <w:rFonts w:ascii="Cambria Math" w:hAnsi="Cambria Math"/>
                          <w:b w:val="0"/>
                          <w:bCs w:val="0"/>
                          <w:i/>
                        </w:rPr>
                      </m:ctrlPr>
                    </m:sSubPr>
                    <m:e>
                      <m:r>
                        <w:rPr>
                          <w:rStyle w:val="ae"/>
                          <w:rFonts w:ascii="Cambria Math" w:hAnsi="Cambria Math" w:hint="eastAsia"/>
                        </w:rPr>
                        <m:t>β</m:t>
                      </m:r>
                    </m:e>
                    <m:sub>
                      <m:r>
                        <w:rPr>
                          <w:rStyle w:val="ae"/>
                          <w:rFonts w:ascii="Cambria Math" w:hAnsi="Cambria Math"/>
                        </w:rPr>
                        <m:t>2</m:t>
                      </m:r>
                    </m:sub>
                  </m:sSub>
                  <m:sSub>
                    <m:sSubPr>
                      <m:ctrlPr>
                        <w:rPr>
                          <w:rStyle w:val="ae"/>
                          <w:rFonts w:ascii="Cambria Math" w:hAnsi="Cambria Math"/>
                          <w:b w:val="0"/>
                          <w:bCs w:val="0"/>
                          <w:i/>
                        </w:rPr>
                      </m:ctrlPr>
                    </m:sSubPr>
                    <m:e>
                      <m:r>
                        <w:rPr>
                          <w:rStyle w:val="ae"/>
                          <w:rFonts w:ascii="Cambria Math" w:hAnsi="Cambria Math"/>
                        </w:rPr>
                        <m:t>s</m:t>
                      </m:r>
                    </m:e>
                    <m:sub>
                      <m:r>
                        <w:rPr>
                          <w:rStyle w:val="ae"/>
                          <w:rFonts w:ascii="Cambria Math" w:hAnsi="Cambria Math" w:hint="eastAsia"/>
                        </w:rPr>
                        <m:t>t</m:t>
                      </m:r>
                      <m:r>
                        <w:rPr>
                          <w:rStyle w:val="ae"/>
                          <w:rFonts w:ascii="Cambria Math" w:hAnsi="Cambria Math"/>
                        </w:rPr>
                        <m:t>-1</m:t>
                      </m:r>
                    </m:sub>
                  </m:sSub>
                  <m:r>
                    <w:rPr>
                      <w:rStyle w:val="ae"/>
                      <w:rFonts w:ascii="Cambria Math" w:hAnsi="Cambria Math"/>
                    </w:rPr>
                    <m:t>+</m:t>
                  </m:r>
                  <m:r>
                    <w:rPr>
                      <w:rStyle w:val="ae"/>
                      <w:rFonts w:ascii="Cambria Math" w:hAnsi="Cambria Math"/>
                    </w:rPr>
                    <m:t>(1-</m:t>
                  </m:r>
                  <m:sSub>
                    <m:sSubPr>
                      <m:ctrlPr>
                        <w:rPr>
                          <w:rStyle w:val="ae"/>
                          <w:rFonts w:ascii="Cambria Math" w:hAnsi="Cambria Math"/>
                          <w:b w:val="0"/>
                          <w:bCs w:val="0"/>
                          <w:i/>
                        </w:rPr>
                      </m:ctrlPr>
                    </m:sSubPr>
                    <m:e>
                      <m:r>
                        <w:rPr>
                          <w:rStyle w:val="ae"/>
                          <w:rFonts w:ascii="Cambria Math" w:hAnsi="Cambria Math" w:hint="eastAsia"/>
                        </w:rPr>
                        <m:t>β</m:t>
                      </m:r>
                    </m:e>
                    <m:sub>
                      <m:r>
                        <w:rPr>
                          <w:rStyle w:val="ae"/>
                          <w:rFonts w:ascii="Cambria Math" w:hAnsi="Cambria Math"/>
                        </w:rPr>
                        <m:t>2</m:t>
                      </m:r>
                    </m:sub>
                  </m:sSub>
                  <m:r>
                    <w:rPr>
                      <w:rStyle w:val="ae"/>
                      <w:rFonts w:ascii="Cambria Math" w:hAnsi="Cambria Math"/>
                    </w:rPr>
                    <m:t>)</m:t>
                  </m:r>
                  <m:sSup>
                    <m:sSupPr>
                      <m:ctrlPr>
                        <w:rPr>
                          <w:rStyle w:val="ae"/>
                          <w:rFonts w:ascii="Cambria Math" w:hAnsi="Cambria Math"/>
                          <w:b w:val="0"/>
                          <w:bCs w:val="0"/>
                          <w:i/>
                        </w:rPr>
                      </m:ctrlPr>
                    </m:sSupPr>
                    <m:e>
                      <m:d>
                        <m:dPr>
                          <m:ctrlPr>
                            <w:rPr>
                              <w:rStyle w:val="ae"/>
                              <w:rFonts w:ascii="Cambria Math" w:hAnsi="Cambria Math"/>
                              <w:b w:val="0"/>
                              <w:bCs w:val="0"/>
                              <w:i/>
                            </w:rPr>
                          </m:ctrlPr>
                        </m:dPr>
                        <m:e>
                          <m:f>
                            <m:fPr>
                              <m:ctrlPr>
                                <w:rPr>
                                  <w:rStyle w:val="ae"/>
                                  <w:rFonts w:ascii="Cambria Math" w:hAnsi="Cambria Math"/>
                                  <w:b w:val="0"/>
                                  <w:bCs w:val="0"/>
                                  <w:i/>
                                </w:rPr>
                              </m:ctrlPr>
                            </m:fPr>
                            <m:num>
                              <m:r>
                                <w:rPr>
                                  <w:rStyle w:val="ae"/>
                                  <w:rFonts w:ascii="Cambria Math" w:hAnsi="Cambria Math"/>
                                </w:rPr>
                                <m:t>∂</m:t>
                              </m:r>
                              <m:r>
                                <w:rPr>
                                  <w:rStyle w:val="ae"/>
                                  <w:rFonts w:ascii="Cambria Math" w:hAnsi="Cambria Math" w:hint="eastAsia"/>
                                </w:rPr>
                                <m:t>L</m:t>
                              </m:r>
                            </m:num>
                            <m:den>
                              <m:r>
                                <w:rPr>
                                  <w:rStyle w:val="ae"/>
                                  <w:rFonts w:ascii="Cambria Math" w:hAnsi="Cambria Math"/>
                                </w:rPr>
                                <m:t>∂</m:t>
                              </m:r>
                              <m:r>
                                <w:rPr>
                                  <w:rStyle w:val="ae"/>
                                  <w:rFonts w:ascii="Cambria Math" w:hAnsi="Cambria Math"/>
                                </w:rPr>
                                <m:t>w</m:t>
                              </m:r>
                            </m:den>
                          </m:f>
                        </m:e>
                      </m:d>
                    </m:e>
                    <m:sup>
                      <m:r>
                        <w:rPr>
                          <w:rStyle w:val="ae"/>
                          <w:rFonts w:ascii="Cambria Math" w:hAnsi="Cambria Math"/>
                        </w:rPr>
                        <m:t>2</m:t>
                      </m:r>
                    </m:sup>
                  </m:sSup>
                </m:e>
                <m:e>
                  <m:sSub>
                    <m:sSubPr>
                      <m:ctrlPr>
                        <w:rPr>
                          <w:rStyle w:val="ae"/>
                          <w:rFonts w:ascii="Cambria Math" w:hAnsi="Cambria Math"/>
                          <w:b w:val="0"/>
                          <w:bCs w:val="0"/>
                          <w:i/>
                        </w:rPr>
                      </m:ctrlPr>
                    </m:sSubPr>
                    <m:e>
                      <m:r>
                        <w:rPr>
                          <w:rStyle w:val="ae"/>
                          <w:rFonts w:ascii="Cambria Math" w:hAnsi="Cambria Math"/>
                        </w:rPr>
                        <m:t>w</m:t>
                      </m:r>
                    </m:e>
                    <m:sub>
                      <m:r>
                        <w:rPr>
                          <w:rStyle w:val="ae"/>
                          <w:rFonts w:ascii="Cambria Math" w:hAnsi="Cambria Math"/>
                        </w:rPr>
                        <m:t>t</m:t>
                      </m:r>
                    </m:sub>
                  </m:sSub>
                  <m:r>
                    <w:rPr>
                      <w:rStyle w:val="ae"/>
                      <w:rFonts w:ascii="Cambria Math" w:hAnsi="Cambria Math"/>
                    </w:rPr>
                    <m:t>=</m:t>
                  </m:r>
                  <m:sSub>
                    <m:sSubPr>
                      <m:ctrlPr>
                        <w:rPr>
                          <w:rStyle w:val="ae"/>
                          <w:rFonts w:ascii="Cambria Math" w:hAnsi="Cambria Math"/>
                          <w:b w:val="0"/>
                          <w:bCs w:val="0"/>
                          <w:i/>
                        </w:rPr>
                      </m:ctrlPr>
                    </m:sSubPr>
                    <m:e>
                      <m:r>
                        <w:rPr>
                          <w:rStyle w:val="ae"/>
                          <w:rFonts w:ascii="Cambria Math" w:hAnsi="Cambria Math"/>
                        </w:rPr>
                        <m:t>w</m:t>
                      </m:r>
                    </m:e>
                    <m:sub>
                      <m:r>
                        <w:rPr>
                          <w:rStyle w:val="ae"/>
                          <w:rFonts w:ascii="Cambria Math" w:hAnsi="Cambria Math"/>
                        </w:rPr>
                        <m:t>t-1</m:t>
                      </m:r>
                    </m:sub>
                  </m:sSub>
                  <m:r>
                    <w:rPr>
                      <w:rStyle w:val="ae"/>
                      <w:rFonts w:ascii="Cambria Math" w:hAnsi="Cambria Math"/>
                    </w:rPr>
                    <m:t>-</m:t>
                  </m:r>
                  <m:f>
                    <m:fPr>
                      <m:ctrlPr>
                        <w:rPr>
                          <w:rStyle w:val="ae"/>
                          <w:rFonts w:ascii="Cambria Math" w:hAnsi="Cambria Math"/>
                          <w:b w:val="0"/>
                          <w:bCs w:val="0"/>
                          <w:i/>
                        </w:rPr>
                      </m:ctrlPr>
                    </m:fPr>
                    <m:num>
                      <m:r>
                        <w:rPr>
                          <w:rStyle w:val="ae"/>
                          <w:rFonts w:ascii="Cambria Math" w:hAnsi="Cambria Math" w:hint="eastAsia"/>
                        </w:rPr>
                        <m:t>α</m:t>
                      </m:r>
                      <m:sSub>
                        <m:sSubPr>
                          <m:ctrlPr>
                            <w:rPr>
                              <w:rStyle w:val="ae"/>
                              <w:rFonts w:ascii="Cambria Math" w:hAnsi="Cambria Math"/>
                              <w:b w:val="0"/>
                              <w:bCs w:val="0"/>
                              <w:i/>
                            </w:rPr>
                          </m:ctrlPr>
                        </m:sSubPr>
                        <m:e>
                          <m:r>
                            <w:rPr>
                              <w:rStyle w:val="ae"/>
                              <w:rFonts w:ascii="Cambria Math" w:hAnsi="Cambria Math" w:hint="eastAsia"/>
                            </w:rPr>
                            <m:t>v</m:t>
                          </m:r>
                        </m:e>
                        <m:sub>
                          <m:r>
                            <w:rPr>
                              <w:rStyle w:val="ae"/>
                              <w:rFonts w:ascii="Cambria Math" w:hAnsi="Cambria Math" w:hint="eastAsia"/>
                            </w:rPr>
                            <m:t>t</m:t>
                          </m:r>
                        </m:sub>
                      </m:sSub>
                    </m:num>
                    <m:den>
                      <m:rad>
                        <m:radPr>
                          <m:degHide m:val="1"/>
                          <m:ctrlPr>
                            <w:rPr>
                              <w:rStyle w:val="ae"/>
                              <w:rFonts w:ascii="Cambria Math" w:hAnsi="Cambria Math"/>
                              <w:b w:val="0"/>
                              <w:bCs w:val="0"/>
                              <w:i/>
                            </w:rPr>
                          </m:ctrlPr>
                        </m:radPr>
                        <m:deg/>
                        <m:e>
                          <m:sSub>
                            <m:sSubPr>
                              <m:ctrlPr>
                                <w:rPr>
                                  <w:rStyle w:val="ae"/>
                                  <w:rFonts w:ascii="Cambria Math" w:hAnsi="Cambria Math"/>
                                  <w:b w:val="0"/>
                                  <w:bCs w:val="0"/>
                                  <w:i/>
                                </w:rPr>
                              </m:ctrlPr>
                            </m:sSubPr>
                            <m:e>
                              <m:r>
                                <w:rPr>
                                  <w:rStyle w:val="ae"/>
                                  <w:rFonts w:ascii="Cambria Math" w:hAnsi="Cambria Math"/>
                                </w:rPr>
                                <m:t>s</m:t>
                              </m:r>
                            </m:e>
                            <m:sub>
                              <m:r>
                                <w:rPr>
                                  <w:rStyle w:val="ae"/>
                                  <w:rFonts w:ascii="Cambria Math" w:hAnsi="Cambria Math" w:hint="eastAsia"/>
                                </w:rPr>
                                <m:t>t</m:t>
                              </m:r>
                            </m:sub>
                          </m:sSub>
                          <m:r>
                            <w:rPr>
                              <w:rStyle w:val="ae"/>
                              <w:rFonts w:ascii="Cambria Math" w:hAnsi="Cambria Math"/>
                            </w:rPr>
                            <m:t>+</m:t>
                          </m:r>
                          <m:r>
                            <w:rPr>
                              <w:rStyle w:val="ae"/>
                              <w:rFonts w:ascii="Cambria Math" w:hAnsi="Cambria Math" w:hint="eastAsia"/>
                            </w:rPr>
                            <m:t>ε</m:t>
                          </m:r>
                        </m:e>
                      </m:rad>
                    </m:den>
                  </m:f>
                </m:e>
              </m:eqArr>
            </m:e>
          </m:d>
        </m:oMath>
      </m:oMathPara>
    </w:p>
    <w:p w14:paraId="5DEB4146" w14:textId="0566DBEC" w:rsidR="00DB599F" w:rsidRDefault="00E76494" w:rsidP="001E0EBC">
      <w:pPr>
        <w:jc w:val="left"/>
        <w:rPr>
          <w:rStyle w:val="ae"/>
          <w:b w:val="0"/>
          <w:bCs w:val="0"/>
        </w:rPr>
      </w:pPr>
      <w:r>
        <w:rPr>
          <w:rStyle w:val="ae"/>
          <w:b w:val="0"/>
          <w:bCs w:val="0"/>
        </w:rPr>
        <w:tab/>
      </w:r>
      <w:r>
        <w:rPr>
          <w:rStyle w:val="ae"/>
          <w:rFonts w:hint="eastAsia"/>
          <w:b w:val="0"/>
          <w:bCs w:val="0"/>
        </w:rPr>
        <w:t>其中</w:t>
      </w:r>
      <m:oMath>
        <m:r>
          <w:rPr>
            <w:rStyle w:val="ae"/>
            <w:rFonts w:ascii="Cambria Math" w:hAnsi="Cambria Math" w:hint="eastAsia"/>
          </w:rPr>
          <m:t>α</m:t>
        </m:r>
      </m:oMath>
      <w:r>
        <w:rPr>
          <w:rStyle w:val="ae"/>
          <w:rFonts w:hint="eastAsia"/>
          <w:b w:val="0"/>
          <w:bCs w:val="0"/>
        </w:rPr>
        <w:t>、</w:t>
      </w:r>
      <m:oMath>
        <m:sSub>
          <m:sSubPr>
            <m:ctrlPr>
              <w:rPr>
                <w:rStyle w:val="ae"/>
                <w:rFonts w:ascii="Cambria Math" w:hAnsi="Cambria Math"/>
                <w:b w:val="0"/>
                <w:bCs w:val="0"/>
                <w:i/>
              </w:rPr>
            </m:ctrlPr>
          </m:sSubPr>
          <m:e>
            <m:r>
              <w:rPr>
                <w:rStyle w:val="ae"/>
                <w:rFonts w:ascii="Cambria Math" w:hAnsi="Cambria Math" w:hint="eastAsia"/>
              </w:rPr>
              <m:t>β</m:t>
            </m:r>
          </m:e>
          <m:sub>
            <m:r>
              <w:rPr>
                <w:rStyle w:val="ae"/>
                <w:rFonts w:ascii="Cambria Math" w:hAnsi="Cambria Math"/>
              </w:rPr>
              <m:t>1</m:t>
            </m:r>
          </m:sub>
        </m:sSub>
      </m:oMath>
      <w:r>
        <w:rPr>
          <w:rStyle w:val="ae"/>
          <w:rFonts w:hint="eastAsia"/>
          <w:b w:val="0"/>
          <w:bCs w:val="0"/>
        </w:rPr>
        <w:t>、</w:t>
      </w:r>
      <m:oMath>
        <m:sSub>
          <m:sSubPr>
            <m:ctrlPr>
              <w:rPr>
                <w:rStyle w:val="ae"/>
                <w:rFonts w:ascii="Cambria Math" w:hAnsi="Cambria Math"/>
                <w:b w:val="0"/>
                <w:bCs w:val="0"/>
                <w:i/>
              </w:rPr>
            </m:ctrlPr>
          </m:sSubPr>
          <m:e>
            <m:r>
              <w:rPr>
                <w:rStyle w:val="ae"/>
                <w:rFonts w:ascii="Cambria Math" w:hAnsi="Cambria Math" w:hint="eastAsia"/>
              </w:rPr>
              <m:t>β</m:t>
            </m:r>
          </m:e>
          <m:sub>
            <m:r>
              <w:rPr>
                <w:rStyle w:val="ae"/>
                <w:rFonts w:ascii="Cambria Math" w:hAnsi="Cambria Math"/>
              </w:rPr>
              <m:t>2</m:t>
            </m:r>
          </m:sub>
        </m:sSub>
      </m:oMath>
      <w:r>
        <w:rPr>
          <w:rStyle w:val="ae"/>
          <w:rFonts w:hint="eastAsia"/>
          <w:b w:val="0"/>
          <w:bCs w:val="0"/>
        </w:rPr>
        <w:t>分别为学习率、动量衰减系数、</w:t>
      </w:r>
      <w:proofErr w:type="gramStart"/>
      <w:r>
        <w:rPr>
          <w:rStyle w:val="ae"/>
          <w:rFonts w:hint="eastAsia"/>
          <w:b w:val="0"/>
          <w:bCs w:val="0"/>
        </w:rPr>
        <w:t>二阶矩衰减系数</w:t>
      </w:r>
      <w:proofErr w:type="gramEnd"/>
      <w:r>
        <w:rPr>
          <w:rStyle w:val="ae"/>
          <w:rFonts w:hint="eastAsia"/>
          <w:b w:val="0"/>
          <w:bCs w:val="0"/>
        </w:rPr>
        <w:t>，是整个模型训练过程中的重要超参数，其取值直接影响到最终模型效果。</w:t>
      </w:r>
    </w:p>
    <w:p w14:paraId="32569436" w14:textId="25BC6627" w:rsidR="00E76494" w:rsidRDefault="00E76494" w:rsidP="001E0EBC">
      <w:pPr>
        <w:jc w:val="left"/>
        <w:rPr>
          <w:rStyle w:val="ae"/>
          <w:b w:val="0"/>
          <w:bCs w:val="0"/>
        </w:rPr>
      </w:pPr>
      <w:r>
        <w:rPr>
          <w:rStyle w:val="ae"/>
          <w:b w:val="0"/>
          <w:bCs w:val="0"/>
        </w:rPr>
        <w:tab/>
      </w:r>
      <w:r>
        <w:rPr>
          <w:rStyle w:val="ae"/>
          <w:rFonts w:hint="eastAsia"/>
          <w:b w:val="0"/>
          <w:bCs w:val="0"/>
        </w:rPr>
        <w:t>Adam梯度下降优化器可以根据梯度的</w:t>
      </w:r>
      <w:proofErr w:type="gramStart"/>
      <w:r>
        <w:rPr>
          <w:rStyle w:val="ae"/>
          <w:rFonts w:hint="eastAsia"/>
          <w:b w:val="0"/>
          <w:bCs w:val="0"/>
        </w:rPr>
        <w:t>变化自</w:t>
      </w:r>
      <w:proofErr w:type="gramEnd"/>
      <w:r>
        <w:rPr>
          <w:rStyle w:val="ae"/>
          <w:rFonts w:hint="eastAsia"/>
          <w:b w:val="0"/>
          <w:bCs w:val="0"/>
        </w:rPr>
        <w:t>适应地调节学习率，以避免模型训练过程中的震荡与不稳定，并相较传统优化</w:t>
      </w:r>
      <w:proofErr w:type="gramStart"/>
      <w:r>
        <w:rPr>
          <w:rStyle w:val="ae"/>
          <w:rFonts w:hint="eastAsia"/>
          <w:b w:val="0"/>
          <w:bCs w:val="0"/>
        </w:rPr>
        <w:t>器显著</w:t>
      </w:r>
      <w:proofErr w:type="gramEnd"/>
      <w:r>
        <w:rPr>
          <w:rStyle w:val="ae"/>
          <w:rFonts w:hint="eastAsia"/>
          <w:b w:val="0"/>
          <w:bCs w:val="0"/>
        </w:rPr>
        <w:t>减少了模型的训练数据。</w:t>
      </w:r>
    </w:p>
    <w:p w14:paraId="457133C9" w14:textId="77777777" w:rsidR="00C833CB" w:rsidRDefault="00C833CB" w:rsidP="001E0EBC">
      <w:pPr>
        <w:jc w:val="left"/>
        <w:rPr>
          <w:rStyle w:val="ae"/>
          <w:b w:val="0"/>
          <w:bCs w:val="0"/>
        </w:rPr>
      </w:pPr>
    </w:p>
    <w:p w14:paraId="32E7A64B" w14:textId="05BB599C" w:rsidR="00C833CB" w:rsidRDefault="00C833CB" w:rsidP="00C833CB">
      <w:pPr>
        <w:jc w:val="left"/>
        <w:rPr>
          <w:rStyle w:val="ae"/>
        </w:rPr>
      </w:pPr>
      <w:r w:rsidRPr="00D921D8">
        <w:rPr>
          <w:rStyle w:val="ae"/>
        </w:rPr>
        <w:t>（</w:t>
      </w:r>
      <w:r>
        <w:rPr>
          <w:rStyle w:val="ae"/>
          <w:rFonts w:hint="eastAsia"/>
        </w:rPr>
        <w:t>四</w:t>
      </w:r>
      <w:r w:rsidRPr="00D921D8">
        <w:rPr>
          <w:rStyle w:val="ae"/>
        </w:rPr>
        <w:t>）</w:t>
      </w:r>
      <w:proofErr w:type="gramStart"/>
      <w:r>
        <w:rPr>
          <w:rStyle w:val="ae"/>
          <w:rFonts w:hint="eastAsia"/>
        </w:rPr>
        <w:t>模型</w:t>
      </w:r>
      <w:r>
        <w:rPr>
          <w:rStyle w:val="ae"/>
          <w:rFonts w:hint="eastAsia"/>
        </w:rPr>
        <w:t>超</w:t>
      </w:r>
      <w:proofErr w:type="gramEnd"/>
      <w:r>
        <w:rPr>
          <w:rStyle w:val="ae"/>
          <w:rFonts w:hint="eastAsia"/>
        </w:rPr>
        <w:t>参数搜索方法</w:t>
      </w:r>
    </w:p>
    <w:p w14:paraId="0B8BD61E" w14:textId="35102B0C" w:rsidR="00C833CB" w:rsidRPr="00C833CB" w:rsidRDefault="00C833CB" w:rsidP="00C833CB">
      <w:pPr>
        <w:jc w:val="left"/>
        <w:rPr>
          <w:rStyle w:val="ae"/>
          <w:rFonts w:hint="eastAsia"/>
        </w:rPr>
      </w:pPr>
      <w:r>
        <w:rPr>
          <w:rStyle w:val="ae"/>
        </w:rPr>
        <w:tab/>
      </w:r>
      <w:r w:rsidRPr="00C833CB">
        <w:rPr>
          <w:rStyle w:val="ae"/>
          <w:rFonts w:hint="eastAsia"/>
          <w:b w:val="0"/>
          <w:bCs w:val="0"/>
        </w:rPr>
        <w:t>本研究</w:t>
      </w:r>
      <w:r>
        <w:rPr>
          <w:rStyle w:val="ae"/>
          <w:rFonts w:hint="eastAsia"/>
          <w:b w:val="0"/>
          <w:bCs w:val="0"/>
        </w:rPr>
        <w:t>使用了麻雀搜索算法（Sparrow Search Algorithm）、TPE搜索算法（</w:t>
      </w:r>
      <w:r w:rsidRPr="00C833CB">
        <w:rPr>
          <w:rFonts w:hint="eastAsia"/>
        </w:rPr>
        <w:t xml:space="preserve">Tree-structured </w:t>
      </w:r>
      <w:proofErr w:type="spellStart"/>
      <w:r w:rsidRPr="00C833CB">
        <w:rPr>
          <w:rFonts w:hint="eastAsia"/>
        </w:rPr>
        <w:t>Parzen</w:t>
      </w:r>
      <w:proofErr w:type="spellEnd"/>
      <w:r w:rsidRPr="00C833CB">
        <w:rPr>
          <w:rFonts w:hint="eastAsia"/>
        </w:rPr>
        <w:t xml:space="preserve"> Estimator</w:t>
      </w:r>
      <w:r w:rsidRPr="00C833CB">
        <w:rPr>
          <w:rFonts w:hint="eastAsia"/>
        </w:rPr>
        <w:t>）</w:t>
      </w:r>
      <w:r w:rsidR="008C2B89">
        <w:rPr>
          <w:rFonts w:hint="eastAsia"/>
        </w:rPr>
        <w:t>两种搜索算法进行对比实验论证，并优化</w:t>
      </w:r>
      <w:proofErr w:type="gramStart"/>
      <w:r w:rsidR="008C2B89">
        <w:rPr>
          <w:rFonts w:hint="eastAsia"/>
        </w:rPr>
        <w:t>模型超</w:t>
      </w:r>
      <w:proofErr w:type="gramEnd"/>
      <w:r w:rsidR="008C2B89">
        <w:rPr>
          <w:rFonts w:hint="eastAsia"/>
        </w:rPr>
        <w:t>参数，使得模型能在训练过程中更快收敛，并取得更高的准确率。</w:t>
      </w:r>
    </w:p>
    <w:p w14:paraId="717FB8B9" w14:textId="6873222D" w:rsidR="004C07B1" w:rsidRDefault="004C07B1" w:rsidP="004C07B1">
      <w:pPr>
        <w:pStyle w:val="a9"/>
        <w:numPr>
          <w:ilvl w:val="0"/>
          <w:numId w:val="4"/>
        </w:numPr>
        <w:jc w:val="left"/>
        <w:rPr>
          <w:rStyle w:val="ae"/>
          <w:b w:val="0"/>
          <w:bCs w:val="0"/>
        </w:rPr>
      </w:pPr>
      <w:r>
        <w:rPr>
          <w:rStyle w:val="ae"/>
          <w:rFonts w:hint="eastAsia"/>
          <w:b w:val="0"/>
          <w:bCs w:val="0"/>
        </w:rPr>
        <w:t>麻雀搜索算法</w:t>
      </w:r>
    </w:p>
    <w:p w14:paraId="009709B0" w14:textId="2FF4E276" w:rsidR="004C07B1" w:rsidRDefault="004C07B1" w:rsidP="004C07B1">
      <w:pPr>
        <w:pStyle w:val="a9"/>
        <w:ind w:left="360"/>
        <w:jc w:val="left"/>
        <w:rPr>
          <w:rStyle w:val="ae"/>
          <w:b w:val="0"/>
          <w:bCs w:val="0"/>
        </w:rPr>
      </w:pPr>
      <w:r>
        <w:rPr>
          <w:rStyle w:val="ae"/>
          <w:rFonts w:hint="eastAsia"/>
          <w:b w:val="0"/>
          <w:bCs w:val="0"/>
        </w:rPr>
        <w:t>作为一种新兴的元启发搜索算法，麻雀搜索算法于2020年被提出，并被应用于深度学习</w:t>
      </w:r>
      <w:proofErr w:type="gramStart"/>
      <w:r>
        <w:rPr>
          <w:rStyle w:val="ae"/>
          <w:rFonts w:hint="eastAsia"/>
          <w:b w:val="0"/>
          <w:bCs w:val="0"/>
        </w:rPr>
        <w:t>模型超</w:t>
      </w:r>
      <w:proofErr w:type="gramEnd"/>
      <w:r>
        <w:rPr>
          <w:rStyle w:val="ae"/>
          <w:rFonts w:hint="eastAsia"/>
          <w:b w:val="0"/>
          <w:bCs w:val="0"/>
        </w:rPr>
        <w:t>参数优化、NP难问题求解等领域。其核心思想是模拟麻雀在觅食过程中的分工行为，通过动态调整发现者、跟随者、警戒者三种角色的位置，有效平衡了全局搜索与局部优化的性能。</w:t>
      </w:r>
    </w:p>
    <w:p w14:paraId="349227B4" w14:textId="63202344" w:rsidR="00F56943" w:rsidRDefault="00F56943" w:rsidP="004C07B1">
      <w:pPr>
        <w:pStyle w:val="a9"/>
        <w:ind w:left="360"/>
        <w:jc w:val="left"/>
        <w:rPr>
          <w:rStyle w:val="ae"/>
          <w:b w:val="0"/>
          <w:bCs w:val="0"/>
        </w:rPr>
      </w:pPr>
      <w:r>
        <w:rPr>
          <w:rStyle w:val="ae"/>
          <w:rFonts w:hint="eastAsia"/>
          <w:b w:val="0"/>
          <w:bCs w:val="0"/>
        </w:rPr>
        <w:t>该算法将一个麻雀种群分为三种角色：发现者、跟随者、警戒者。算法开始时</w:t>
      </w:r>
      <w:r w:rsidR="00345E0F">
        <w:rPr>
          <w:rStyle w:val="ae"/>
          <w:rFonts w:hint="eastAsia"/>
          <w:b w:val="0"/>
          <w:bCs w:val="0"/>
        </w:rPr>
        <w:t>，种群中的</w:t>
      </w:r>
      <w:proofErr w:type="gramStart"/>
      <w:r w:rsidR="00345E0F">
        <w:rPr>
          <w:rStyle w:val="ae"/>
          <w:rFonts w:hint="eastAsia"/>
          <w:b w:val="0"/>
          <w:bCs w:val="0"/>
        </w:rPr>
        <w:t>个</w:t>
      </w:r>
      <w:proofErr w:type="gramEnd"/>
      <w:r w:rsidR="00345E0F">
        <w:rPr>
          <w:rStyle w:val="ae"/>
          <w:rFonts w:hint="eastAsia"/>
          <w:b w:val="0"/>
          <w:bCs w:val="0"/>
        </w:rPr>
        <w:t>体被随即放置在搜索空间中。在每一次迭代时，随机生成预警值</w:t>
      </w:r>
      <m:oMath>
        <m:sSub>
          <m:sSubPr>
            <m:ctrlPr>
              <w:rPr>
                <w:rStyle w:val="ae"/>
                <w:rFonts w:ascii="Cambria Math" w:hAnsi="Cambria Math"/>
                <w:b w:val="0"/>
                <w:bCs w:val="0"/>
                <w:i/>
              </w:rPr>
            </m:ctrlPr>
          </m:sSubPr>
          <m:e>
            <m:r>
              <w:rPr>
                <w:rStyle w:val="ae"/>
                <w:rFonts w:ascii="Cambria Math" w:hAnsi="Cambria Math" w:hint="eastAsia"/>
              </w:rPr>
              <m:t>R</m:t>
            </m:r>
          </m:e>
          <m:sub>
            <m:r>
              <w:rPr>
                <w:rStyle w:val="ae"/>
                <w:rFonts w:ascii="Cambria Math" w:hAnsi="Cambria Math"/>
              </w:rPr>
              <m:t>2</m:t>
            </m:r>
          </m:sub>
        </m:sSub>
        <m:r>
          <w:rPr>
            <w:rStyle w:val="ae"/>
            <w:rFonts w:ascii="Cambria Math" w:hAnsi="Cambria Math"/>
          </w:rPr>
          <m:t>∈[0, 1]</m:t>
        </m:r>
      </m:oMath>
      <w:r w:rsidR="00345E0F">
        <w:rPr>
          <w:rStyle w:val="ae"/>
          <w:rFonts w:hint="eastAsia"/>
          <w:b w:val="0"/>
          <w:bCs w:val="0"/>
        </w:rPr>
        <w:t>，该预警值将决定发现者的行为；种群中位置最优的前20%的个体为发现者，当预警值小于安全阈值</w:t>
      </w:r>
      <m:oMath>
        <m:r>
          <w:rPr>
            <w:rStyle w:val="ae"/>
            <w:rFonts w:ascii="Cambria Math" w:hAnsi="Cambria Math" w:hint="eastAsia"/>
          </w:rPr>
          <m:t>SE</m:t>
        </m:r>
      </m:oMath>
      <w:r w:rsidR="00345E0F">
        <w:rPr>
          <w:rStyle w:val="ae"/>
          <w:rFonts w:hint="eastAsia"/>
          <w:b w:val="0"/>
          <w:bCs w:val="0"/>
        </w:rPr>
        <w:t>时，发现者扩大搜索范围，即趋向全局搜索，</w:t>
      </w:r>
      <w:proofErr w:type="gramStart"/>
      <w:r w:rsidR="00345E0F">
        <w:rPr>
          <w:rStyle w:val="ae"/>
          <w:rFonts w:hint="eastAsia"/>
          <w:b w:val="0"/>
          <w:bCs w:val="0"/>
        </w:rPr>
        <w:t>否则向</w:t>
      </w:r>
      <w:proofErr w:type="gramEnd"/>
      <w:r w:rsidR="00345E0F">
        <w:rPr>
          <w:rStyle w:val="ae"/>
          <w:rFonts w:hint="eastAsia"/>
          <w:b w:val="0"/>
          <w:bCs w:val="0"/>
        </w:rPr>
        <w:t>附近安全区域移动，即趋向局部优化；剩余80%为追随者</w:t>
      </w:r>
      <w:r w:rsidR="00E42796">
        <w:rPr>
          <w:rStyle w:val="ae"/>
          <w:rFonts w:hint="eastAsia"/>
          <w:b w:val="0"/>
          <w:bCs w:val="0"/>
        </w:rPr>
        <w:t>，对于每一个追随者个体，若其当前位置较优，则会向全局最优个体的方向靠近，否则会移动至更远的区域搜索；警戒者是种群中随机挑选的20%个体，当警戒者距离当前全局最优位置过远时，表示其被天敌捕食的概率很</w:t>
      </w:r>
      <w:r w:rsidR="00E42796">
        <w:rPr>
          <w:rStyle w:val="ae"/>
          <w:rFonts w:hint="eastAsia"/>
          <w:b w:val="0"/>
          <w:bCs w:val="0"/>
        </w:rPr>
        <w:lastRenderedPageBreak/>
        <w:t>大，故其向最优位置靠近。重复上述迭代过程，直到达到最大迭代数，或当前已满足收敛条件。</w:t>
      </w:r>
    </w:p>
    <w:p w14:paraId="214FC6F9" w14:textId="49687B4A" w:rsidR="00D0281E" w:rsidRDefault="00D0281E" w:rsidP="004C07B1">
      <w:pPr>
        <w:pStyle w:val="a9"/>
        <w:ind w:left="360"/>
        <w:jc w:val="left"/>
        <w:rPr>
          <w:rStyle w:val="ae"/>
          <w:rFonts w:hint="eastAsia"/>
          <w:b w:val="0"/>
          <w:bCs w:val="0"/>
        </w:rPr>
      </w:pPr>
      <w:r>
        <w:rPr>
          <w:rStyle w:val="ae"/>
          <w:rFonts w:hint="eastAsia"/>
          <w:b w:val="0"/>
          <w:bCs w:val="0"/>
        </w:rPr>
        <w:t>麻雀搜索算法很好地平衡了全局搜索和局部优化，并创新性地引入了随机扰动和警戒者的身份，避免过早陷入局部最优。</w:t>
      </w:r>
      <w:r w:rsidR="00CC7CAB">
        <w:rPr>
          <w:rStyle w:val="ae"/>
          <w:rFonts w:hint="eastAsia"/>
          <w:b w:val="0"/>
          <w:bCs w:val="0"/>
        </w:rPr>
        <w:t>相较粒子群算法、模拟退火算法等</w:t>
      </w:r>
      <w:proofErr w:type="gramStart"/>
      <w:r w:rsidR="00CC7CAB">
        <w:rPr>
          <w:rStyle w:val="ae"/>
          <w:rFonts w:hint="eastAsia"/>
          <w:b w:val="0"/>
          <w:bCs w:val="0"/>
        </w:rPr>
        <w:t>传统元</w:t>
      </w:r>
      <w:proofErr w:type="gramEnd"/>
      <w:r w:rsidR="00CC7CAB">
        <w:rPr>
          <w:rStyle w:val="ae"/>
          <w:rFonts w:hint="eastAsia"/>
          <w:b w:val="0"/>
          <w:bCs w:val="0"/>
        </w:rPr>
        <w:t>启发搜索算法，麻雀搜索算法的收敛速度更快，寻优能力更强，因此也在近些年得到广泛应用。</w:t>
      </w:r>
    </w:p>
    <w:p w14:paraId="3D63E907" w14:textId="168201BF" w:rsidR="004C07B1" w:rsidRDefault="004C07B1" w:rsidP="004C07B1">
      <w:pPr>
        <w:pStyle w:val="a9"/>
        <w:numPr>
          <w:ilvl w:val="0"/>
          <w:numId w:val="4"/>
        </w:numPr>
        <w:jc w:val="left"/>
        <w:rPr>
          <w:rStyle w:val="ae"/>
          <w:b w:val="0"/>
          <w:bCs w:val="0"/>
        </w:rPr>
      </w:pPr>
      <w:r>
        <w:rPr>
          <w:rStyle w:val="ae"/>
          <w:rFonts w:hint="eastAsia"/>
          <w:b w:val="0"/>
          <w:bCs w:val="0"/>
        </w:rPr>
        <w:t>TPE搜索算法</w:t>
      </w:r>
    </w:p>
    <w:p w14:paraId="53C91E49" w14:textId="444A2E4E" w:rsidR="00C21A24" w:rsidRDefault="00C21A24" w:rsidP="00C21A24">
      <w:pPr>
        <w:pStyle w:val="a9"/>
        <w:ind w:left="360"/>
        <w:jc w:val="left"/>
        <w:rPr>
          <w:rStyle w:val="ae"/>
          <w:b w:val="0"/>
          <w:bCs w:val="0"/>
        </w:rPr>
      </w:pPr>
      <w:r>
        <w:rPr>
          <w:rStyle w:val="ae"/>
          <w:rFonts w:hint="eastAsia"/>
          <w:b w:val="0"/>
          <w:bCs w:val="0"/>
        </w:rPr>
        <w:t>作为贝叶斯优化算法的变体，TPE搜索算法通过智能采样，用尽可能少的采样次数搜寻最优的参数组合。</w:t>
      </w:r>
      <w:r w:rsidR="00B9048D">
        <w:rPr>
          <w:rStyle w:val="ae"/>
          <w:rFonts w:hint="eastAsia"/>
          <w:b w:val="0"/>
          <w:bCs w:val="0"/>
        </w:rPr>
        <w:t>区别于传统贝叶斯优化方法，TPE算法采用了</w:t>
      </w:r>
      <w:proofErr w:type="spellStart"/>
      <w:r w:rsidR="00B9048D">
        <w:rPr>
          <w:rStyle w:val="ae"/>
          <w:rFonts w:hint="eastAsia"/>
          <w:b w:val="0"/>
          <w:bCs w:val="0"/>
        </w:rPr>
        <w:t>Parzen</w:t>
      </w:r>
      <w:proofErr w:type="spellEnd"/>
      <w:r w:rsidR="00B9048D">
        <w:rPr>
          <w:rStyle w:val="ae"/>
          <w:rFonts w:hint="eastAsia"/>
          <w:b w:val="0"/>
          <w:bCs w:val="0"/>
        </w:rPr>
        <w:t>窗估计器对参数的分布进行建模，并使用树结构处理各参数之间的依赖关系。</w:t>
      </w:r>
    </w:p>
    <w:p w14:paraId="4A605F05" w14:textId="02132E2D" w:rsidR="00B9048D" w:rsidRDefault="00B9048D" w:rsidP="00C21A24">
      <w:pPr>
        <w:pStyle w:val="a9"/>
        <w:ind w:left="360"/>
        <w:jc w:val="left"/>
        <w:rPr>
          <w:rStyle w:val="ae"/>
          <w:b w:val="0"/>
          <w:bCs w:val="0"/>
        </w:rPr>
      </w:pPr>
      <w:r>
        <w:rPr>
          <w:rStyle w:val="ae"/>
          <w:rFonts w:hint="eastAsia"/>
          <w:b w:val="0"/>
          <w:bCs w:val="0"/>
        </w:rPr>
        <w:t>算法开始时，在搜索空间中随机采样若干个点并进行评估，并保存评估结果。对于每一次迭代，将历史采样观测集，按评估结果排序，并按照一定的比例分为性能优良和较差的两个集合</w:t>
      </w:r>
      <m:oMath>
        <m:r>
          <w:rPr>
            <w:rStyle w:val="ae"/>
            <w:rFonts w:ascii="Cambria Math" w:hAnsi="Cambria Math" w:hint="eastAsia"/>
          </w:rPr>
          <m:t>G</m:t>
        </m:r>
      </m:oMath>
      <w:r>
        <w:rPr>
          <w:rStyle w:val="ae"/>
          <w:rFonts w:hint="eastAsia"/>
          <w:b w:val="0"/>
          <w:bCs w:val="0"/>
        </w:rPr>
        <w:t>和</w:t>
      </w:r>
      <m:oMath>
        <m:r>
          <w:rPr>
            <w:rStyle w:val="ae"/>
            <w:rFonts w:ascii="Cambria Math" w:hAnsi="Cambria Math" w:hint="eastAsia"/>
          </w:rPr>
          <m:t>B</m:t>
        </m:r>
      </m:oMath>
      <w:r>
        <w:rPr>
          <w:rStyle w:val="ae"/>
          <w:rFonts w:hint="eastAsia"/>
          <w:b w:val="0"/>
          <w:bCs w:val="0"/>
        </w:rPr>
        <w:t>，并按照以下公式对这两个集合建立核密度估计模型：</w:t>
      </w:r>
    </w:p>
    <w:p w14:paraId="6CFF7E3E" w14:textId="1EFB5364" w:rsidR="00B9048D" w:rsidRPr="00B9048D" w:rsidRDefault="00B9048D" w:rsidP="00C21A24">
      <w:pPr>
        <w:pStyle w:val="a9"/>
        <w:ind w:left="360"/>
        <w:jc w:val="left"/>
        <w:rPr>
          <w:rStyle w:val="ae"/>
          <w:b w:val="0"/>
          <w:bCs w:val="0"/>
        </w:rPr>
      </w:pPr>
      <m:oMathPara>
        <m:oMath>
          <m:r>
            <w:rPr>
              <w:rStyle w:val="ae"/>
              <w:rFonts w:ascii="Cambria Math" w:hAnsi="Cambria Math"/>
            </w:rPr>
            <m:t>p</m:t>
          </m:r>
          <m:d>
            <m:dPr>
              <m:ctrlPr>
                <w:rPr>
                  <w:rStyle w:val="ae"/>
                  <w:rFonts w:ascii="Cambria Math" w:hAnsi="Cambria Math"/>
                  <w:b w:val="0"/>
                  <w:bCs w:val="0"/>
                  <w:i/>
                </w:rPr>
              </m:ctrlPr>
            </m:dPr>
            <m:e>
              <m:r>
                <w:rPr>
                  <w:rStyle w:val="ae"/>
                  <w:rFonts w:ascii="Cambria Math" w:hAnsi="Cambria Math"/>
                </w:rPr>
                <m:t>x</m:t>
              </m:r>
            </m:e>
            <m:e>
              <m:r>
                <w:rPr>
                  <w:rStyle w:val="ae"/>
                  <w:rFonts w:ascii="Cambria Math" w:hAnsi="Cambria Math"/>
                </w:rPr>
                <m:t>G</m:t>
              </m:r>
            </m:e>
          </m:d>
          <m:r>
            <w:rPr>
              <w:rStyle w:val="ae"/>
              <w:rFonts w:ascii="Cambria Math" w:hAnsi="Cambria Math"/>
            </w:rPr>
            <m:t>=</m:t>
          </m:r>
          <m:f>
            <m:fPr>
              <m:ctrlPr>
                <w:rPr>
                  <w:rStyle w:val="ae"/>
                  <w:rFonts w:ascii="Cambria Math" w:hAnsi="Cambria Math"/>
                  <w:b w:val="0"/>
                  <w:bCs w:val="0"/>
                  <w:i/>
                </w:rPr>
              </m:ctrlPr>
            </m:fPr>
            <m:num>
              <m:r>
                <w:rPr>
                  <w:rStyle w:val="ae"/>
                  <w:rFonts w:ascii="Cambria Math" w:hAnsi="Cambria Math"/>
                </w:rPr>
                <m:t>1</m:t>
              </m:r>
            </m:num>
            <m:den>
              <m:d>
                <m:dPr>
                  <m:begChr m:val="|"/>
                  <m:endChr m:val="|"/>
                  <m:ctrlPr>
                    <w:rPr>
                      <w:rStyle w:val="ae"/>
                      <w:rFonts w:ascii="Cambria Math" w:hAnsi="Cambria Math"/>
                      <w:b w:val="0"/>
                      <w:bCs w:val="0"/>
                      <w:i/>
                    </w:rPr>
                  </m:ctrlPr>
                </m:dPr>
                <m:e>
                  <m:r>
                    <w:rPr>
                      <w:rStyle w:val="ae"/>
                      <w:rFonts w:ascii="Cambria Math" w:hAnsi="Cambria Math"/>
                    </w:rPr>
                    <m:t>G</m:t>
                  </m:r>
                </m:e>
              </m:d>
            </m:den>
          </m:f>
          <m:nary>
            <m:naryPr>
              <m:chr m:val="∑"/>
              <m:limLoc m:val="undOvr"/>
              <m:supHide m:val="1"/>
              <m:ctrlPr>
                <w:rPr>
                  <w:rStyle w:val="ae"/>
                  <w:rFonts w:ascii="Cambria Math" w:hAnsi="Cambria Math"/>
                  <w:b w:val="0"/>
                  <w:bCs w:val="0"/>
                  <w:i/>
                </w:rPr>
              </m:ctrlPr>
            </m:naryPr>
            <m:sub>
              <m:sSub>
                <m:sSubPr>
                  <m:ctrlPr>
                    <w:rPr>
                      <w:rStyle w:val="ae"/>
                      <w:rFonts w:ascii="Cambria Math" w:hAnsi="Cambria Math"/>
                      <w:b w:val="0"/>
                      <w:bCs w:val="0"/>
                      <w:i/>
                    </w:rPr>
                  </m:ctrlPr>
                </m:sSubPr>
                <m:e>
                  <m:r>
                    <w:rPr>
                      <w:rStyle w:val="ae"/>
                      <w:rFonts w:ascii="Cambria Math" w:hAnsi="Cambria Math"/>
                    </w:rPr>
                    <m:t>x</m:t>
                  </m:r>
                </m:e>
                <m:sub>
                  <m:r>
                    <w:rPr>
                      <w:rStyle w:val="ae"/>
                      <w:rFonts w:ascii="Cambria Math" w:hAnsi="Cambria Math"/>
                    </w:rPr>
                    <m:t>i</m:t>
                  </m:r>
                </m:sub>
              </m:sSub>
              <m:r>
                <w:rPr>
                  <w:rStyle w:val="ae"/>
                  <w:rFonts w:ascii="Cambria Math" w:hAnsi="Cambria Math"/>
                </w:rPr>
                <m:t>∈G</m:t>
              </m:r>
            </m:sub>
            <m:sup/>
            <m:e>
              <m:r>
                <w:rPr>
                  <w:rStyle w:val="ae"/>
                  <w:rFonts w:ascii="Cambria Math" w:hAnsi="Cambria Math"/>
                </w:rPr>
                <m:t>K(x,</m:t>
              </m:r>
            </m:e>
          </m:nary>
          <m:sSub>
            <m:sSubPr>
              <m:ctrlPr>
                <w:rPr>
                  <w:rStyle w:val="ae"/>
                  <w:rFonts w:ascii="Cambria Math" w:hAnsi="Cambria Math"/>
                  <w:b w:val="0"/>
                  <w:bCs w:val="0"/>
                  <w:i/>
                </w:rPr>
              </m:ctrlPr>
            </m:sSubPr>
            <m:e>
              <m:r>
                <w:rPr>
                  <w:rStyle w:val="ae"/>
                  <w:rFonts w:ascii="Cambria Math" w:hAnsi="Cambria Math"/>
                </w:rPr>
                <m:t>x</m:t>
              </m:r>
            </m:e>
            <m:sub>
              <m:r>
                <w:rPr>
                  <w:rStyle w:val="ae"/>
                  <w:rFonts w:ascii="Cambria Math" w:hAnsi="Cambria Math"/>
                </w:rPr>
                <m:t>i</m:t>
              </m:r>
            </m:sub>
          </m:sSub>
          <m:r>
            <w:rPr>
              <w:rStyle w:val="ae"/>
              <w:rFonts w:ascii="Cambria Math" w:hAnsi="Cambria Math"/>
            </w:rPr>
            <m:t>)</m:t>
          </m:r>
        </m:oMath>
      </m:oMathPara>
    </w:p>
    <w:p w14:paraId="22B10B75" w14:textId="18262CD6" w:rsidR="00B9048D" w:rsidRDefault="00B9048D" w:rsidP="00B9048D">
      <w:pPr>
        <w:pStyle w:val="a9"/>
        <w:ind w:left="360"/>
        <w:jc w:val="left"/>
        <w:rPr>
          <w:rStyle w:val="ae"/>
          <w:rFonts w:hint="eastAsia"/>
          <w:b w:val="0"/>
          <w:bCs w:val="0"/>
        </w:rPr>
      </w:pPr>
      <m:oMathPara>
        <m:oMath>
          <m:r>
            <w:rPr>
              <w:rStyle w:val="ae"/>
              <w:rFonts w:ascii="Cambria Math" w:hAnsi="Cambria Math"/>
            </w:rPr>
            <m:t>p</m:t>
          </m:r>
          <m:d>
            <m:dPr>
              <m:ctrlPr>
                <w:rPr>
                  <w:rStyle w:val="ae"/>
                  <w:rFonts w:ascii="Cambria Math" w:hAnsi="Cambria Math"/>
                  <w:b w:val="0"/>
                  <w:bCs w:val="0"/>
                  <w:i/>
                </w:rPr>
              </m:ctrlPr>
            </m:dPr>
            <m:e>
              <m:r>
                <w:rPr>
                  <w:rStyle w:val="ae"/>
                  <w:rFonts w:ascii="Cambria Math" w:hAnsi="Cambria Math"/>
                </w:rPr>
                <m:t>x</m:t>
              </m:r>
            </m:e>
            <m:e>
              <m:r>
                <w:rPr>
                  <w:rStyle w:val="ae"/>
                  <w:rFonts w:ascii="Cambria Math" w:hAnsi="Cambria Math"/>
                </w:rPr>
                <m:t>B</m:t>
              </m:r>
            </m:e>
          </m:d>
          <m:r>
            <w:rPr>
              <w:rStyle w:val="ae"/>
              <w:rFonts w:ascii="Cambria Math" w:hAnsi="Cambria Math"/>
            </w:rPr>
            <m:t>=</m:t>
          </m:r>
          <m:f>
            <m:fPr>
              <m:ctrlPr>
                <w:rPr>
                  <w:rStyle w:val="ae"/>
                  <w:rFonts w:ascii="Cambria Math" w:hAnsi="Cambria Math"/>
                  <w:b w:val="0"/>
                  <w:bCs w:val="0"/>
                  <w:i/>
                </w:rPr>
              </m:ctrlPr>
            </m:fPr>
            <m:num>
              <m:r>
                <w:rPr>
                  <w:rStyle w:val="ae"/>
                  <w:rFonts w:ascii="Cambria Math" w:hAnsi="Cambria Math"/>
                </w:rPr>
                <m:t>1</m:t>
              </m:r>
            </m:num>
            <m:den>
              <m:d>
                <m:dPr>
                  <m:begChr m:val="|"/>
                  <m:endChr m:val="|"/>
                  <m:ctrlPr>
                    <w:rPr>
                      <w:rStyle w:val="ae"/>
                      <w:rFonts w:ascii="Cambria Math" w:hAnsi="Cambria Math"/>
                      <w:b w:val="0"/>
                      <w:bCs w:val="0"/>
                      <w:i/>
                    </w:rPr>
                  </m:ctrlPr>
                </m:dPr>
                <m:e>
                  <m:r>
                    <w:rPr>
                      <w:rStyle w:val="ae"/>
                      <w:rFonts w:ascii="Cambria Math" w:hAnsi="Cambria Math"/>
                    </w:rPr>
                    <m:t>B</m:t>
                  </m:r>
                </m:e>
              </m:d>
            </m:den>
          </m:f>
          <m:nary>
            <m:naryPr>
              <m:chr m:val="∑"/>
              <m:limLoc m:val="undOvr"/>
              <m:supHide m:val="1"/>
              <m:ctrlPr>
                <w:rPr>
                  <w:rStyle w:val="ae"/>
                  <w:rFonts w:ascii="Cambria Math" w:hAnsi="Cambria Math"/>
                  <w:b w:val="0"/>
                  <w:bCs w:val="0"/>
                  <w:i/>
                </w:rPr>
              </m:ctrlPr>
            </m:naryPr>
            <m:sub>
              <m:sSub>
                <m:sSubPr>
                  <m:ctrlPr>
                    <w:rPr>
                      <w:rStyle w:val="ae"/>
                      <w:rFonts w:ascii="Cambria Math" w:hAnsi="Cambria Math"/>
                      <w:b w:val="0"/>
                      <w:bCs w:val="0"/>
                      <w:i/>
                    </w:rPr>
                  </m:ctrlPr>
                </m:sSubPr>
                <m:e>
                  <m:r>
                    <w:rPr>
                      <w:rStyle w:val="ae"/>
                      <w:rFonts w:ascii="Cambria Math" w:hAnsi="Cambria Math"/>
                    </w:rPr>
                    <m:t>x</m:t>
                  </m:r>
                </m:e>
                <m:sub>
                  <m:r>
                    <w:rPr>
                      <w:rStyle w:val="ae"/>
                      <w:rFonts w:ascii="Cambria Math" w:hAnsi="Cambria Math"/>
                    </w:rPr>
                    <m:t>i</m:t>
                  </m:r>
                </m:sub>
              </m:sSub>
              <m:r>
                <w:rPr>
                  <w:rStyle w:val="ae"/>
                  <w:rFonts w:ascii="Cambria Math" w:hAnsi="Cambria Math"/>
                </w:rPr>
                <m:t>∈</m:t>
              </m:r>
              <m:r>
                <w:rPr>
                  <w:rStyle w:val="ae"/>
                  <w:rFonts w:ascii="Cambria Math" w:hAnsi="Cambria Math"/>
                </w:rPr>
                <m:t>B</m:t>
              </m:r>
            </m:sub>
            <m:sup/>
            <m:e>
              <m:r>
                <w:rPr>
                  <w:rStyle w:val="ae"/>
                  <w:rFonts w:ascii="Cambria Math" w:hAnsi="Cambria Math"/>
                </w:rPr>
                <m:t>K(x,</m:t>
              </m:r>
            </m:e>
          </m:nary>
          <m:sSub>
            <m:sSubPr>
              <m:ctrlPr>
                <w:rPr>
                  <w:rStyle w:val="ae"/>
                  <w:rFonts w:ascii="Cambria Math" w:hAnsi="Cambria Math"/>
                  <w:b w:val="0"/>
                  <w:bCs w:val="0"/>
                  <w:i/>
                </w:rPr>
              </m:ctrlPr>
            </m:sSubPr>
            <m:e>
              <m:r>
                <w:rPr>
                  <w:rStyle w:val="ae"/>
                  <w:rFonts w:ascii="Cambria Math" w:hAnsi="Cambria Math"/>
                </w:rPr>
                <m:t>x</m:t>
              </m:r>
            </m:e>
            <m:sub>
              <m:r>
                <w:rPr>
                  <w:rStyle w:val="ae"/>
                  <w:rFonts w:ascii="Cambria Math" w:hAnsi="Cambria Math"/>
                </w:rPr>
                <m:t>i</m:t>
              </m:r>
            </m:sub>
          </m:sSub>
          <m:r>
            <w:rPr>
              <w:rStyle w:val="ae"/>
              <w:rFonts w:ascii="Cambria Math" w:hAnsi="Cambria Math"/>
            </w:rPr>
            <m:t>)</m:t>
          </m:r>
        </m:oMath>
      </m:oMathPara>
    </w:p>
    <w:p w14:paraId="191701E9" w14:textId="62712FEA" w:rsidR="00B9048D" w:rsidRDefault="00B9048D" w:rsidP="00C21A24">
      <w:pPr>
        <w:pStyle w:val="a9"/>
        <w:ind w:left="360"/>
        <w:jc w:val="left"/>
        <w:rPr>
          <w:rStyle w:val="ae"/>
          <w:b w:val="0"/>
          <w:bCs w:val="0"/>
        </w:rPr>
      </w:pPr>
      <w:r>
        <w:rPr>
          <w:rStyle w:val="ae"/>
          <w:rFonts w:hint="eastAsia"/>
          <w:b w:val="0"/>
          <w:bCs w:val="0"/>
        </w:rPr>
        <w:t>其中</w:t>
      </w:r>
      <m:oMath>
        <m:r>
          <w:rPr>
            <w:rStyle w:val="ae"/>
            <w:rFonts w:ascii="Cambria Math" w:hAnsi="Cambria Math"/>
          </w:rPr>
          <m:t>K</m:t>
        </m:r>
      </m:oMath>
      <w:r>
        <w:rPr>
          <w:rStyle w:val="ae"/>
          <w:rFonts w:hint="eastAsia"/>
          <w:b w:val="0"/>
          <w:bCs w:val="0"/>
        </w:rPr>
        <w:t>是核函数；接着</w:t>
      </w:r>
      <w:r w:rsidR="00E66B9B">
        <w:rPr>
          <w:rStyle w:val="ae"/>
          <w:rFonts w:hint="eastAsia"/>
          <w:b w:val="0"/>
          <w:bCs w:val="0"/>
        </w:rPr>
        <w:t>在</w:t>
      </w:r>
      <m:oMath>
        <m:r>
          <w:rPr>
            <w:rStyle w:val="ae"/>
            <w:rFonts w:ascii="Cambria Math" w:hAnsi="Cambria Math"/>
          </w:rPr>
          <m:t>p</m:t>
        </m:r>
        <m:d>
          <m:dPr>
            <m:ctrlPr>
              <w:rPr>
                <w:rStyle w:val="ae"/>
                <w:rFonts w:ascii="Cambria Math" w:hAnsi="Cambria Math"/>
                <w:b w:val="0"/>
                <w:bCs w:val="0"/>
                <w:i/>
              </w:rPr>
            </m:ctrlPr>
          </m:dPr>
          <m:e>
            <m:r>
              <w:rPr>
                <w:rStyle w:val="ae"/>
                <w:rFonts w:ascii="Cambria Math" w:hAnsi="Cambria Math"/>
              </w:rPr>
              <m:t>x</m:t>
            </m:r>
          </m:e>
          <m:e>
            <m:r>
              <w:rPr>
                <w:rStyle w:val="ae"/>
                <w:rFonts w:ascii="Cambria Math" w:hAnsi="Cambria Math"/>
              </w:rPr>
              <m:t>G</m:t>
            </m:r>
          </m:e>
        </m:d>
      </m:oMath>
      <w:r w:rsidR="00E66B9B">
        <w:rPr>
          <w:rStyle w:val="ae"/>
          <w:rFonts w:hint="eastAsia"/>
          <w:b w:val="0"/>
          <w:bCs w:val="0"/>
        </w:rPr>
        <w:t>中选择新的采样点，使得</w:t>
      </w:r>
      <m:oMath>
        <m:f>
          <m:fPr>
            <m:ctrlPr>
              <w:rPr>
                <w:rStyle w:val="ae"/>
                <w:rFonts w:ascii="Cambria Math" w:hAnsi="Cambria Math"/>
                <w:b w:val="0"/>
                <w:bCs w:val="0"/>
                <w:i/>
              </w:rPr>
            </m:ctrlPr>
          </m:fPr>
          <m:num>
            <m:r>
              <w:rPr>
                <w:rStyle w:val="ae"/>
                <w:rFonts w:ascii="Cambria Math" w:hAnsi="Cambria Math"/>
              </w:rPr>
              <m:t>p</m:t>
            </m:r>
            <m:d>
              <m:dPr>
                <m:ctrlPr>
                  <w:rPr>
                    <w:rStyle w:val="ae"/>
                    <w:rFonts w:ascii="Cambria Math" w:hAnsi="Cambria Math"/>
                    <w:b w:val="0"/>
                    <w:bCs w:val="0"/>
                    <w:i/>
                  </w:rPr>
                </m:ctrlPr>
              </m:dPr>
              <m:e>
                <m:r>
                  <w:rPr>
                    <w:rStyle w:val="ae"/>
                    <w:rFonts w:ascii="Cambria Math" w:hAnsi="Cambria Math"/>
                  </w:rPr>
                  <m:t>x</m:t>
                </m:r>
              </m:e>
              <m:e>
                <m:r>
                  <w:rPr>
                    <w:rStyle w:val="ae"/>
                    <w:rFonts w:ascii="Cambria Math" w:hAnsi="Cambria Math"/>
                  </w:rPr>
                  <m:t>G</m:t>
                </m:r>
              </m:e>
            </m:d>
          </m:num>
          <m:den>
            <m:r>
              <w:rPr>
                <w:rStyle w:val="ae"/>
                <w:rFonts w:ascii="Cambria Math" w:hAnsi="Cambria Math"/>
              </w:rPr>
              <m:t>p</m:t>
            </m:r>
            <m:d>
              <m:dPr>
                <m:ctrlPr>
                  <w:rPr>
                    <w:rStyle w:val="ae"/>
                    <w:rFonts w:ascii="Cambria Math" w:hAnsi="Cambria Math"/>
                    <w:b w:val="0"/>
                    <w:bCs w:val="0"/>
                    <w:i/>
                  </w:rPr>
                </m:ctrlPr>
              </m:dPr>
              <m:e>
                <m:r>
                  <w:rPr>
                    <w:rStyle w:val="ae"/>
                    <w:rFonts w:ascii="Cambria Math" w:hAnsi="Cambria Math"/>
                  </w:rPr>
                  <m:t>x</m:t>
                </m:r>
              </m:e>
              <m:e>
                <m:r>
                  <w:rPr>
                    <w:rStyle w:val="ae"/>
                    <w:rFonts w:ascii="Cambria Math" w:hAnsi="Cambria Math"/>
                  </w:rPr>
                  <m:t>B</m:t>
                </m:r>
              </m:e>
            </m:d>
          </m:den>
        </m:f>
      </m:oMath>
      <w:r w:rsidR="00E66B9B">
        <w:rPr>
          <w:rStyle w:val="ae"/>
          <w:rFonts w:hint="eastAsia"/>
          <w:b w:val="0"/>
          <w:bCs w:val="0"/>
        </w:rPr>
        <w:t>的值尽可能大，以保证新采样的观测在下一次迭代时被划到性能优良的集合之中。</w:t>
      </w:r>
      <w:r w:rsidR="00845303">
        <w:rPr>
          <w:rStyle w:val="ae"/>
          <w:rFonts w:hint="eastAsia"/>
          <w:b w:val="0"/>
          <w:bCs w:val="0"/>
        </w:rPr>
        <w:t>而在计算</w:t>
      </w:r>
      <m:oMath>
        <m:r>
          <w:rPr>
            <w:rStyle w:val="ae"/>
            <w:rFonts w:ascii="Cambria Math" w:hAnsi="Cambria Math"/>
          </w:rPr>
          <m:t>p</m:t>
        </m:r>
        <m:d>
          <m:dPr>
            <m:ctrlPr>
              <w:rPr>
                <w:rStyle w:val="ae"/>
                <w:rFonts w:ascii="Cambria Math" w:hAnsi="Cambria Math"/>
                <w:b w:val="0"/>
                <w:bCs w:val="0"/>
                <w:i/>
              </w:rPr>
            </m:ctrlPr>
          </m:dPr>
          <m:e>
            <m:r>
              <w:rPr>
                <w:rStyle w:val="ae"/>
                <w:rFonts w:ascii="Cambria Math" w:hAnsi="Cambria Math"/>
              </w:rPr>
              <m:t>x</m:t>
            </m:r>
          </m:e>
          <m:e>
            <m:r>
              <w:rPr>
                <w:rStyle w:val="ae"/>
                <w:rFonts w:ascii="Cambria Math" w:hAnsi="Cambria Math"/>
              </w:rPr>
              <m:t>G</m:t>
            </m:r>
          </m:e>
        </m:d>
      </m:oMath>
      <w:r w:rsidR="00845303">
        <w:rPr>
          <w:rStyle w:val="ae"/>
          <w:rFonts w:hint="eastAsia"/>
          <w:b w:val="0"/>
          <w:bCs w:val="0"/>
        </w:rPr>
        <w:t>、</w:t>
      </w:r>
      <m:oMath>
        <m:r>
          <w:rPr>
            <w:rStyle w:val="ae"/>
            <w:rFonts w:ascii="Cambria Math" w:hAnsi="Cambria Math"/>
          </w:rPr>
          <m:t>p</m:t>
        </m:r>
        <m:d>
          <m:dPr>
            <m:ctrlPr>
              <w:rPr>
                <w:rStyle w:val="ae"/>
                <w:rFonts w:ascii="Cambria Math" w:hAnsi="Cambria Math"/>
                <w:b w:val="0"/>
                <w:bCs w:val="0"/>
                <w:i/>
              </w:rPr>
            </m:ctrlPr>
          </m:dPr>
          <m:e>
            <m:r>
              <w:rPr>
                <w:rStyle w:val="ae"/>
                <w:rFonts w:ascii="Cambria Math" w:hAnsi="Cambria Math"/>
              </w:rPr>
              <m:t>x</m:t>
            </m:r>
          </m:e>
          <m:e>
            <m:r>
              <w:rPr>
                <w:rStyle w:val="ae"/>
                <w:rFonts w:ascii="Cambria Math" w:hAnsi="Cambria Math"/>
              </w:rPr>
              <m:t>B</m:t>
            </m:r>
          </m:e>
        </m:d>
      </m:oMath>
      <w:r w:rsidR="00845303">
        <w:rPr>
          <w:rStyle w:val="ae"/>
          <w:rFonts w:hint="eastAsia"/>
          <w:b w:val="0"/>
          <w:bCs w:val="0"/>
        </w:rPr>
        <w:t>的值时，树状结构能够较好地处理参数之间的层级依赖，并</w:t>
      </w:r>
      <w:r w:rsidR="005D0D11">
        <w:rPr>
          <w:rStyle w:val="ae"/>
          <w:rFonts w:hint="eastAsia"/>
          <w:b w:val="0"/>
          <w:bCs w:val="0"/>
        </w:rPr>
        <w:t>保证了</w:t>
      </w:r>
      <w:r w:rsidR="00845303">
        <w:rPr>
          <w:rStyle w:val="ae"/>
          <w:rFonts w:hint="eastAsia"/>
          <w:b w:val="0"/>
          <w:bCs w:val="0"/>
        </w:rPr>
        <w:t>高效地在高维</w:t>
      </w:r>
      <w:proofErr w:type="gramStart"/>
      <w:r w:rsidR="00845303">
        <w:rPr>
          <w:rStyle w:val="ae"/>
          <w:rFonts w:hint="eastAsia"/>
          <w:b w:val="0"/>
          <w:bCs w:val="0"/>
        </w:rPr>
        <w:t>解空间</w:t>
      </w:r>
      <w:proofErr w:type="gramEnd"/>
      <w:r w:rsidR="00845303">
        <w:rPr>
          <w:rStyle w:val="ae"/>
          <w:rFonts w:hint="eastAsia"/>
          <w:b w:val="0"/>
          <w:bCs w:val="0"/>
        </w:rPr>
        <w:t>中</w:t>
      </w:r>
      <w:r w:rsidR="005D0D11">
        <w:rPr>
          <w:rStyle w:val="ae"/>
          <w:rFonts w:hint="eastAsia"/>
          <w:b w:val="0"/>
          <w:bCs w:val="0"/>
        </w:rPr>
        <w:t>进行</w:t>
      </w:r>
      <w:r w:rsidR="00845303">
        <w:rPr>
          <w:rStyle w:val="ae"/>
          <w:rFonts w:hint="eastAsia"/>
          <w:b w:val="0"/>
          <w:bCs w:val="0"/>
        </w:rPr>
        <w:t>搜索。</w:t>
      </w:r>
    </w:p>
    <w:p w14:paraId="072F597C" w14:textId="5AD3F9AD" w:rsidR="005D0D11" w:rsidRDefault="005D0D11" w:rsidP="00C21A24">
      <w:pPr>
        <w:pStyle w:val="a9"/>
        <w:ind w:left="360"/>
        <w:jc w:val="left"/>
        <w:rPr>
          <w:rStyle w:val="ae"/>
          <w:rFonts w:hint="eastAsia"/>
          <w:b w:val="0"/>
          <w:bCs w:val="0"/>
        </w:rPr>
      </w:pPr>
      <w:r>
        <w:rPr>
          <w:rStyle w:val="ae"/>
          <w:rFonts w:hint="eastAsia"/>
          <w:b w:val="0"/>
          <w:bCs w:val="0"/>
        </w:rPr>
        <w:t>TPE搜索算法能够通过较少的采样次数获得更优的参数组合，而且在高维搜索之中表现优异，而树状结构又保证其可以处理离散/连续混合参数空间，因此非常适合深度学习模型的超参数调优任务。</w:t>
      </w:r>
    </w:p>
    <w:p w14:paraId="01CE3954" w14:textId="77777777" w:rsidR="00C833CB" w:rsidRPr="001E0EBC" w:rsidRDefault="00C833CB" w:rsidP="001E0EBC">
      <w:pPr>
        <w:jc w:val="left"/>
        <w:rPr>
          <w:rStyle w:val="ae"/>
          <w:rFonts w:hint="eastAsia"/>
          <w:b w:val="0"/>
          <w:bCs w:val="0"/>
        </w:rPr>
      </w:pPr>
    </w:p>
    <w:sectPr w:rsidR="00C833CB" w:rsidRPr="001E0E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5E7F9D"/>
    <w:multiLevelType w:val="hybridMultilevel"/>
    <w:tmpl w:val="6EF63FD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466B4D3A"/>
    <w:multiLevelType w:val="hybridMultilevel"/>
    <w:tmpl w:val="6EF63FD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503D0535"/>
    <w:multiLevelType w:val="hybridMultilevel"/>
    <w:tmpl w:val="5E5A1432"/>
    <w:lvl w:ilvl="0" w:tplc="47201A24">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0882CBD"/>
    <w:multiLevelType w:val="hybridMultilevel"/>
    <w:tmpl w:val="6EF63FDE"/>
    <w:lvl w:ilvl="0" w:tplc="486A81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38951430">
    <w:abstractNumId w:val="2"/>
  </w:num>
  <w:num w:numId="2" w16cid:durableId="1088817536">
    <w:abstractNumId w:val="3"/>
  </w:num>
  <w:num w:numId="3" w16cid:durableId="1992519703">
    <w:abstractNumId w:val="0"/>
  </w:num>
  <w:num w:numId="4" w16cid:durableId="1690135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urrentStyleCount" w:val="5"/>
  </w:docVars>
  <w:rsids>
    <w:rsidRoot w:val="00A947EA"/>
    <w:rsid w:val="00004BDB"/>
    <w:rsid w:val="00022D6C"/>
    <w:rsid w:val="000259BB"/>
    <w:rsid w:val="000270FB"/>
    <w:rsid w:val="00046F38"/>
    <w:rsid w:val="00083A5B"/>
    <w:rsid w:val="000A423F"/>
    <w:rsid w:val="000D46DD"/>
    <w:rsid w:val="001672B7"/>
    <w:rsid w:val="00191FEC"/>
    <w:rsid w:val="001C4071"/>
    <w:rsid w:val="001C79A4"/>
    <w:rsid w:val="001E0EBC"/>
    <w:rsid w:val="00277069"/>
    <w:rsid w:val="00292FDF"/>
    <w:rsid w:val="00305FF8"/>
    <w:rsid w:val="00345E0F"/>
    <w:rsid w:val="0035517F"/>
    <w:rsid w:val="003E5093"/>
    <w:rsid w:val="003F2379"/>
    <w:rsid w:val="00473D5F"/>
    <w:rsid w:val="004C07B1"/>
    <w:rsid w:val="004C7BB2"/>
    <w:rsid w:val="004F6401"/>
    <w:rsid w:val="0052599E"/>
    <w:rsid w:val="005414DB"/>
    <w:rsid w:val="005550B4"/>
    <w:rsid w:val="005D0D11"/>
    <w:rsid w:val="006048E8"/>
    <w:rsid w:val="00606A69"/>
    <w:rsid w:val="006375BA"/>
    <w:rsid w:val="006A0662"/>
    <w:rsid w:val="006D3CE8"/>
    <w:rsid w:val="00733068"/>
    <w:rsid w:val="00752FB0"/>
    <w:rsid w:val="00795E06"/>
    <w:rsid w:val="007F5761"/>
    <w:rsid w:val="007F5E3F"/>
    <w:rsid w:val="00845303"/>
    <w:rsid w:val="00885C5B"/>
    <w:rsid w:val="008C2B89"/>
    <w:rsid w:val="008D0D9D"/>
    <w:rsid w:val="008F4934"/>
    <w:rsid w:val="009229F0"/>
    <w:rsid w:val="009240DD"/>
    <w:rsid w:val="00925511"/>
    <w:rsid w:val="0095680B"/>
    <w:rsid w:val="00962508"/>
    <w:rsid w:val="009F02B3"/>
    <w:rsid w:val="009F0462"/>
    <w:rsid w:val="00A2064A"/>
    <w:rsid w:val="00A31DF6"/>
    <w:rsid w:val="00A44FC5"/>
    <w:rsid w:val="00A51BB3"/>
    <w:rsid w:val="00A56646"/>
    <w:rsid w:val="00A947EA"/>
    <w:rsid w:val="00AB1A02"/>
    <w:rsid w:val="00B02793"/>
    <w:rsid w:val="00B8438F"/>
    <w:rsid w:val="00B9048D"/>
    <w:rsid w:val="00C16596"/>
    <w:rsid w:val="00C21A24"/>
    <w:rsid w:val="00C833CB"/>
    <w:rsid w:val="00C86DEC"/>
    <w:rsid w:val="00CC7CAB"/>
    <w:rsid w:val="00D0281E"/>
    <w:rsid w:val="00D1564F"/>
    <w:rsid w:val="00D15AF8"/>
    <w:rsid w:val="00D921D8"/>
    <w:rsid w:val="00DB599F"/>
    <w:rsid w:val="00E27C51"/>
    <w:rsid w:val="00E42796"/>
    <w:rsid w:val="00E66B9B"/>
    <w:rsid w:val="00E76494"/>
    <w:rsid w:val="00E95154"/>
    <w:rsid w:val="00EA2387"/>
    <w:rsid w:val="00EA7965"/>
    <w:rsid w:val="00EB7103"/>
    <w:rsid w:val="00F16878"/>
    <w:rsid w:val="00F2529E"/>
    <w:rsid w:val="00F32521"/>
    <w:rsid w:val="00F56943"/>
    <w:rsid w:val="00F96052"/>
    <w:rsid w:val="00FB0446"/>
    <w:rsid w:val="00FC4075"/>
    <w:rsid w:val="00FF0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CDAD4"/>
  <w15:chartTrackingRefBased/>
  <w15:docId w15:val="{7A903305-6229-4E1C-BA80-ACFAFAFCB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47E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947E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947E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947E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947E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947E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947E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947E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947E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947E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947E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947E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947EA"/>
    <w:rPr>
      <w:rFonts w:cstheme="majorBidi"/>
      <w:color w:val="0F4761" w:themeColor="accent1" w:themeShade="BF"/>
      <w:sz w:val="28"/>
      <w:szCs w:val="28"/>
    </w:rPr>
  </w:style>
  <w:style w:type="character" w:customStyle="1" w:styleId="50">
    <w:name w:val="标题 5 字符"/>
    <w:basedOn w:val="a0"/>
    <w:link w:val="5"/>
    <w:uiPriority w:val="9"/>
    <w:semiHidden/>
    <w:rsid w:val="00A947EA"/>
    <w:rPr>
      <w:rFonts w:cstheme="majorBidi"/>
      <w:color w:val="0F4761" w:themeColor="accent1" w:themeShade="BF"/>
      <w:sz w:val="24"/>
      <w:szCs w:val="24"/>
    </w:rPr>
  </w:style>
  <w:style w:type="character" w:customStyle="1" w:styleId="60">
    <w:name w:val="标题 6 字符"/>
    <w:basedOn w:val="a0"/>
    <w:link w:val="6"/>
    <w:uiPriority w:val="9"/>
    <w:semiHidden/>
    <w:rsid w:val="00A947EA"/>
    <w:rPr>
      <w:rFonts w:cstheme="majorBidi"/>
      <w:b/>
      <w:bCs/>
      <w:color w:val="0F4761" w:themeColor="accent1" w:themeShade="BF"/>
    </w:rPr>
  </w:style>
  <w:style w:type="character" w:customStyle="1" w:styleId="70">
    <w:name w:val="标题 7 字符"/>
    <w:basedOn w:val="a0"/>
    <w:link w:val="7"/>
    <w:uiPriority w:val="9"/>
    <w:semiHidden/>
    <w:rsid w:val="00A947EA"/>
    <w:rPr>
      <w:rFonts w:cstheme="majorBidi"/>
      <w:b/>
      <w:bCs/>
      <w:color w:val="595959" w:themeColor="text1" w:themeTint="A6"/>
    </w:rPr>
  </w:style>
  <w:style w:type="character" w:customStyle="1" w:styleId="80">
    <w:name w:val="标题 8 字符"/>
    <w:basedOn w:val="a0"/>
    <w:link w:val="8"/>
    <w:uiPriority w:val="9"/>
    <w:semiHidden/>
    <w:rsid w:val="00A947EA"/>
    <w:rPr>
      <w:rFonts w:cstheme="majorBidi"/>
      <w:color w:val="595959" w:themeColor="text1" w:themeTint="A6"/>
    </w:rPr>
  </w:style>
  <w:style w:type="character" w:customStyle="1" w:styleId="90">
    <w:name w:val="标题 9 字符"/>
    <w:basedOn w:val="a0"/>
    <w:link w:val="9"/>
    <w:uiPriority w:val="9"/>
    <w:semiHidden/>
    <w:rsid w:val="00A947EA"/>
    <w:rPr>
      <w:rFonts w:eastAsiaTheme="majorEastAsia" w:cstheme="majorBidi"/>
      <w:color w:val="595959" w:themeColor="text1" w:themeTint="A6"/>
    </w:rPr>
  </w:style>
  <w:style w:type="paragraph" w:styleId="a3">
    <w:name w:val="Title"/>
    <w:basedOn w:val="a"/>
    <w:next w:val="a"/>
    <w:link w:val="a4"/>
    <w:uiPriority w:val="10"/>
    <w:qFormat/>
    <w:rsid w:val="00A947E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947E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947E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947E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947EA"/>
    <w:pPr>
      <w:spacing w:before="160" w:after="160"/>
      <w:jc w:val="center"/>
    </w:pPr>
    <w:rPr>
      <w:i/>
      <w:iCs/>
      <w:color w:val="404040" w:themeColor="text1" w:themeTint="BF"/>
    </w:rPr>
  </w:style>
  <w:style w:type="character" w:customStyle="1" w:styleId="a8">
    <w:name w:val="引用 字符"/>
    <w:basedOn w:val="a0"/>
    <w:link w:val="a7"/>
    <w:uiPriority w:val="29"/>
    <w:rsid w:val="00A947EA"/>
    <w:rPr>
      <w:i/>
      <w:iCs/>
      <w:color w:val="404040" w:themeColor="text1" w:themeTint="BF"/>
    </w:rPr>
  </w:style>
  <w:style w:type="paragraph" w:styleId="a9">
    <w:name w:val="List Paragraph"/>
    <w:basedOn w:val="a"/>
    <w:uiPriority w:val="34"/>
    <w:qFormat/>
    <w:rsid w:val="00A947EA"/>
    <w:pPr>
      <w:ind w:left="720"/>
      <w:contextualSpacing/>
    </w:pPr>
  </w:style>
  <w:style w:type="character" w:styleId="aa">
    <w:name w:val="Intense Emphasis"/>
    <w:basedOn w:val="a0"/>
    <w:uiPriority w:val="21"/>
    <w:qFormat/>
    <w:rsid w:val="00A947EA"/>
    <w:rPr>
      <w:i/>
      <w:iCs/>
      <w:color w:val="0F4761" w:themeColor="accent1" w:themeShade="BF"/>
    </w:rPr>
  </w:style>
  <w:style w:type="paragraph" w:styleId="ab">
    <w:name w:val="Intense Quote"/>
    <w:basedOn w:val="a"/>
    <w:next w:val="a"/>
    <w:link w:val="ac"/>
    <w:uiPriority w:val="30"/>
    <w:qFormat/>
    <w:rsid w:val="00A947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947EA"/>
    <w:rPr>
      <w:i/>
      <w:iCs/>
      <w:color w:val="0F4761" w:themeColor="accent1" w:themeShade="BF"/>
    </w:rPr>
  </w:style>
  <w:style w:type="character" w:styleId="ad">
    <w:name w:val="Intense Reference"/>
    <w:basedOn w:val="a0"/>
    <w:uiPriority w:val="32"/>
    <w:qFormat/>
    <w:rsid w:val="00A947EA"/>
    <w:rPr>
      <w:b/>
      <w:bCs/>
      <w:smallCaps/>
      <w:color w:val="0F4761" w:themeColor="accent1" w:themeShade="BF"/>
      <w:spacing w:val="5"/>
    </w:rPr>
  </w:style>
  <w:style w:type="character" w:styleId="ae">
    <w:name w:val="Strong"/>
    <w:basedOn w:val="a0"/>
    <w:uiPriority w:val="22"/>
    <w:qFormat/>
    <w:rsid w:val="00D921D8"/>
    <w:rPr>
      <w:b/>
      <w:bCs/>
    </w:rPr>
  </w:style>
  <w:style w:type="character" w:styleId="af">
    <w:name w:val="Placeholder Text"/>
    <w:basedOn w:val="a0"/>
    <w:uiPriority w:val="99"/>
    <w:semiHidden/>
    <w:rsid w:val="004C7BB2"/>
    <w:rPr>
      <w:color w:val="666666"/>
    </w:rPr>
  </w:style>
  <w:style w:type="paragraph" w:styleId="HTML">
    <w:name w:val="HTML Preformatted"/>
    <w:basedOn w:val="a"/>
    <w:link w:val="HTML0"/>
    <w:uiPriority w:val="99"/>
    <w:semiHidden/>
    <w:unhideWhenUsed/>
    <w:rsid w:val="004C7BB2"/>
    <w:rPr>
      <w:rFonts w:ascii="Courier New" w:hAnsi="Courier New" w:cs="Courier New"/>
      <w:sz w:val="20"/>
      <w:szCs w:val="20"/>
    </w:rPr>
  </w:style>
  <w:style w:type="character" w:customStyle="1" w:styleId="HTML0">
    <w:name w:val="HTML 预设格式 字符"/>
    <w:basedOn w:val="a0"/>
    <w:link w:val="HTML"/>
    <w:uiPriority w:val="99"/>
    <w:semiHidden/>
    <w:rsid w:val="004C7BB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838773">
      <w:bodyDiv w:val="1"/>
      <w:marLeft w:val="0"/>
      <w:marRight w:val="0"/>
      <w:marTop w:val="0"/>
      <w:marBottom w:val="0"/>
      <w:divBdr>
        <w:top w:val="none" w:sz="0" w:space="0" w:color="auto"/>
        <w:left w:val="none" w:sz="0" w:space="0" w:color="auto"/>
        <w:bottom w:val="none" w:sz="0" w:space="0" w:color="auto"/>
        <w:right w:val="none" w:sz="0" w:space="0" w:color="auto"/>
      </w:divBdr>
    </w:div>
    <w:div w:id="357660317">
      <w:bodyDiv w:val="1"/>
      <w:marLeft w:val="0"/>
      <w:marRight w:val="0"/>
      <w:marTop w:val="0"/>
      <w:marBottom w:val="0"/>
      <w:divBdr>
        <w:top w:val="none" w:sz="0" w:space="0" w:color="auto"/>
        <w:left w:val="none" w:sz="0" w:space="0" w:color="auto"/>
        <w:bottom w:val="none" w:sz="0" w:space="0" w:color="auto"/>
        <w:right w:val="none" w:sz="0" w:space="0" w:color="auto"/>
      </w:divBdr>
    </w:div>
    <w:div w:id="586380823">
      <w:bodyDiv w:val="1"/>
      <w:marLeft w:val="0"/>
      <w:marRight w:val="0"/>
      <w:marTop w:val="0"/>
      <w:marBottom w:val="0"/>
      <w:divBdr>
        <w:top w:val="none" w:sz="0" w:space="0" w:color="auto"/>
        <w:left w:val="none" w:sz="0" w:space="0" w:color="auto"/>
        <w:bottom w:val="none" w:sz="0" w:space="0" w:color="auto"/>
        <w:right w:val="none" w:sz="0" w:space="0" w:color="auto"/>
      </w:divBdr>
    </w:div>
    <w:div w:id="592248992">
      <w:bodyDiv w:val="1"/>
      <w:marLeft w:val="0"/>
      <w:marRight w:val="0"/>
      <w:marTop w:val="0"/>
      <w:marBottom w:val="0"/>
      <w:divBdr>
        <w:top w:val="none" w:sz="0" w:space="0" w:color="auto"/>
        <w:left w:val="none" w:sz="0" w:space="0" w:color="auto"/>
        <w:bottom w:val="none" w:sz="0" w:space="0" w:color="auto"/>
        <w:right w:val="none" w:sz="0" w:space="0" w:color="auto"/>
      </w:divBdr>
    </w:div>
    <w:div w:id="766463190">
      <w:bodyDiv w:val="1"/>
      <w:marLeft w:val="0"/>
      <w:marRight w:val="0"/>
      <w:marTop w:val="0"/>
      <w:marBottom w:val="0"/>
      <w:divBdr>
        <w:top w:val="none" w:sz="0" w:space="0" w:color="auto"/>
        <w:left w:val="none" w:sz="0" w:space="0" w:color="auto"/>
        <w:bottom w:val="none" w:sz="0" w:space="0" w:color="auto"/>
        <w:right w:val="none" w:sz="0" w:space="0" w:color="auto"/>
      </w:divBdr>
    </w:div>
    <w:div w:id="856456800">
      <w:bodyDiv w:val="1"/>
      <w:marLeft w:val="0"/>
      <w:marRight w:val="0"/>
      <w:marTop w:val="0"/>
      <w:marBottom w:val="0"/>
      <w:divBdr>
        <w:top w:val="none" w:sz="0" w:space="0" w:color="auto"/>
        <w:left w:val="none" w:sz="0" w:space="0" w:color="auto"/>
        <w:bottom w:val="none" w:sz="0" w:space="0" w:color="auto"/>
        <w:right w:val="none" w:sz="0" w:space="0" w:color="auto"/>
      </w:divBdr>
    </w:div>
    <w:div w:id="1298798950">
      <w:bodyDiv w:val="1"/>
      <w:marLeft w:val="0"/>
      <w:marRight w:val="0"/>
      <w:marTop w:val="0"/>
      <w:marBottom w:val="0"/>
      <w:divBdr>
        <w:top w:val="none" w:sz="0" w:space="0" w:color="auto"/>
        <w:left w:val="none" w:sz="0" w:space="0" w:color="auto"/>
        <w:bottom w:val="none" w:sz="0" w:space="0" w:color="auto"/>
        <w:right w:val="none" w:sz="0" w:space="0" w:color="auto"/>
      </w:divBdr>
    </w:div>
    <w:div w:id="1330910155">
      <w:bodyDiv w:val="1"/>
      <w:marLeft w:val="0"/>
      <w:marRight w:val="0"/>
      <w:marTop w:val="0"/>
      <w:marBottom w:val="0"/>
      <w:divBdr>
        <w:top w:val="none" w:sz="0" w:space="0" w:color="auto"/>
        <w:left w:val="none" w:sz="0" w:space="0" w:color="auto"/>
        <w:bottom w:val="none" w:sz="0" w:space="0" w:color="auto"/>
        <w:right w:val="none" w:sz="0" w:space="0" w:color="auto"/>
      </w:divBdr>
    </w:div>
    <w:div w:id="1343703514">
      <w:bodyDiv w:val="1"/>
      <w:marLeft w:val="0"/>
      <w:marRight w:val="0"/>
      <w:marTop w:val="0"/>
      <w:marBottom w:val="0"/>
      <w:divBdr>
        <w:top w:val="none" w:sz="0" w:space="0" w:color="auto"/>
        <w:left w:val="none" w:sz="0" w:space="0" w:color="auto"/>
        <w:bottom w:val="none" w:sz="0" w:space="0" w:color="auto"/>
        <w:right w:val="none" w:sz="0" w:space="0" w:color="auto"/>
      </w:divBdr>
    </w:div>
    <w:div w:id="1601572396">
      <w:bodyDiv w:val="1"/>
      <w:marLeft w:val="0"/>
      <w:marRight w:val="0"/>
      <w:marTop w:val="0"/>
      <w:marBottom w:val="0"/>
      <w:divBdr>
        <w:top w:val="none" w:sz="0" w:space="0" w:color="auto"/>
        <w:left w:val="none" w:sz="0" w:space="0" w:color="auto"/>
        <w:bottom w:val="none" w:sz="0" w:space="0" w:color="auto"/>
        <w:right w:val="none" w:sz="0" w:space="0" w:color="auto"/>
      </w:divBdr>
    </w:div>
    <w:div w:id="1669013279">
      <w:bodyDiv w:val="1"/>
      <w:marLeft w:val="0"/>
      <w:marRight w:val="0"/>
      <w:marTop w:val="0"/>
      <w:marBottom w:val="0"/>
      <w:divBdr>
        <w:top w:val="none" w:sz="0" w:space="0" w:color="auto"/>
        <w:left w:val="none" w:sz="0" w:space="0" w:color="auto"/>
        <w:bottom w:val="none" w:sz="0" w:space="0" w:color="auto"/>
        <w:right w:val="none" w:sz="0" w:space="0" w:color="auto"/>
      </w:divBdr>
    </w:div>
    <w:div w:id="1738746834">
      <w:bodyDiv w:val="1"/>
      <w:marLeft w:val="0"/>
      <w:marRight w:val="0"/>
      <w:marTop w:val="0"/>
      <w:marBottom w:val="0"/>
      <w:divBdr>
        <w:top w:val="none" w:sz="0" w:space="0" w:color="auto"/>
        <w:left w:val="none" w:sz="0" w:space="0" w:color="auto"/>
        <w:bottom w:val="none" w:sz="0" w:space="0" w:color="auto"/>
        <w:right w:val="none" w:sz="0" w:space="0" w:color="auto"/>
      </w:divBdr>
    </w:div>
    <w:div w:id="1851021434">
      <w:bodyDiv w:val="1"/>
      <w:marLeft w:val="0"/>
      <w:marRight w:val="0"/>
      <w:marTop w:val="0"/>
      <w:marBottom w:val="0"/>
      <w:divBdr>
        <w:top w:val="none" w:sz="0" w:space="0" w:color="auto"/>
        <w:left w:val="none" w:sz="0" w:space="0" w:color="auto"/>
        <w:bottom w:val="none" w:sz="0" w:space="0" w:color="auto"/>
        <w:right w:val="none" w:sz="0" w:space="0" w:color="auto"/>
      </w:divBdr>
    </w:div>
    <w:div w:id="1863084761">
      <w:bodyDiv w:val="1"/>
      <w:marLeft w:val="0"/>
      <w:marRight w:val="0"/>
      <w:marTop w:val="0"/>
      <w:marBottom w:val="0"/>
      <w:divBdr>
        <w:top w:val="none" w:sz="0" w:space="0" w:color="auto"/>
        <w:left w:val="none" w:sz="0" w:space="0" w:color="auto"/>
        <w:bottom w:val="none" w:sz="0" w:space="0" w:color="auto"/>
        <w:right w:val="none" w:sz="0" w:space="0" w:color="auto"/>
      </w:divBdr>
    </w:div>
    <w:div w:id="1954245143">
      <w:bodyDiv w:val="1"/>
      <w:marLeft w:val="0"/>
      <w:marRight w:val="0"/>
      <w:marTop w:val="0"/>
      <w:marBottom w:val="0"/>
      <w:divBdr>
        <w:top w:val="none" w:sz="0" w:space="0" w:color="auto"/>
        <w:left w:val="none" w:sz="0" w:space="0" w:color="auto"/>
        <w:bottom w:val="none" w:sz="0" w:space="0" w:color="auto"/>
        <w:right w:val="none" w:sz="0" w:space="0" w:color="auto"/>
      </w:divBdr>
    </w:div>
    <w:div w:id="208328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D340E3-E175-4492-859B-2230D854BB84}">
  <we:reference id="wa104381909" version="3.16.1.0" store="en-US" storeType="OMEX"/>
  <we:alternateReferences>
    <we:reference id="WA104381909" version="3.16.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1158</TotalTime>
  <Pages>1</Pages>
  <Words>895</Words>
  <Characters>5105</Characters>
  <Application>Microsoft Office Word</Application>
  <DocSecurity>0</DocSecurity>
  <Lines>42</Lines>
  <Paragraphs>11</Paragraphs>
  <ScaleCrop>false</ScaleCrop>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Quasar</dc:creator>
  <cp:keywords/>
  <dc:description/>
  <cp:lastModifiedBy>Adam Quasar</cp:lastModifiedBy>
  <cp:revision>57</cp:revision>
  <dcterms:created xsi:type="dcterms:W3CDTF">2025-04-10T02:39:00Z</dcterms:created>
  <dcterms:modified xsi:type="dcterms:W3CDTF">2025-04-11T15:47:00Z</dcterms:modified>
</cp:coreProperties>
</file>